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EECE1" w:themeColor="background2"/>
          <w:spacing w:val="0"/>
          <w:kern w:val="0"/>
          <w:sz w:val="96"/>
          <w:szCs w:val="56"/>
        </w:rPr>
        <w:id w:val="1325018790"/>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C13525">
            <w:tc>
              <w:tcPr>
                <w:tcW w:w="9266" w:type="dxa"/>
              </w:tcPr>
              <w:p w:rsidR="00C13525" w:rsidRDefault="000F4599" w:rsidP="00E04792">
                <w:pPr>
                  <w:pStyle w:val="Title"/>
                  <w:rPr>
                    <w:color w:val="EEECE1" w:themeColor="background2"/>
                    <w:sz w:val="96"/>
                    <w:szCs w:val="56"/>
                  </w:rPr>
                </w:pPr>
                <w:sdt>
                  <w:sdtPr>
                    <w:rPr>
                      <w:color w:val="EEECE1" w:themeColor="background2"/>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C13525">
                      <w:rPr>
                        <w:color w:val="EEECE1" w:themeColor="background2"/>
                        <w:sz w:val="96"/>
                        <w:szCs w:val="56"/>
                      </w:rPr>
                      <w:t xml:space="preserve">Marketing to </w:t>
                    </w:r>
                    <w:r w:rsidR="00E96883">
                      <w:rPr>
                        <w:color w:val="EEECE1" w:themeColor="background2"/>
                        <w:sz w:val="96"/>
                        <w:szCs w:val="56"/>
                      </w:rPr>
                      <w:t>Millennials</w:t>
                    </w:r>
                  </w:sdtContent>
                </w:sdt>
              </w:p>
            </w:tc>
          </w:tr>
          <w:tr w:rsidR="00C13525">
            <w:tc>
              <w:tcPr>
                <w:tcW w:w="0" w:type="auto"/>
                <w:vAlign w:val="bottom"/>
              </w:tcPr>
              <w:p w:rsidR="00C13525" w:rsidRDefault="000F4599" w:rsidP="00E04792">
                <w:pPr>
                  <w:pStyle w:val="Subtitle"/>
                </w:pPr>
                <w:sdt>
                  <w:sdtPr>
                    <w:rPr>
                      <w:color w:val="FFFFFF" w:themeColor="background1"/>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sdtContent>
                    <w:r w:rsidR="00E04792">
                      <w:rPr>
                        <w:color w:val="FFFFFF" w:themeColor="background1"/>
                      </w:rPr>
                      <w:t>By: Jessica Jacovino</w:t>
                    </w:r>
                  </w:sdtContent>
                </w:sdt>
              </w:p>
            </w:tc>
          </w:tr>
          <w:tr w:rsidR="00C13525">
            <w:trPr>
              <w:trHeight w:val="1152"/>
            </w:trPr>
            <w:tc>
              <w:tcPr>
                <w:tcW w:w="0" w:type="auto"/>
                <w:vAlign w:val="bottom"/>
              </w:tcPr>
              <w:p w:rsidR="00C13525" w:rsidRDefault="000F4599" w:rsidP="00CC67EA">
                <w:pPr>
                  <w:rPr>
                    <w:color w:val="FFFFFF" w:themeColor="background1"/>
                  </w:rPr>
                </w:pPr>
                <w:sdt>
                  <w:sdtPr>
                    <w:rPr>
                      <w:color w:val="FFFFFF" w:themeColor="background1"/>
                    </w:rPr>
                    <w:alias w:val="Abstract"/>
                    <w:id w:val="1304881009"/>
                    <w:dataBinding w:prefixMappings="xmlns:ns0='http://schemas.microsoft.com/office/2006/coverPageProps'" w:xpath="/ns0:CoverPageProperties[1]/ns0:Abstract[1]" w:storeItemID="{55AF091B-3C7A-41E3-B477-F2FDAA23CFDA}"/>
                    <w:text/>
                  </w:sdtPr>
                  <w:sdtEndPr/>
                  <w:sdtContent>
                    <w:r w:rsidR="00CC67EA">
                      <w:rPr>
                        <w:color w:val="FFFFFF" w:themeColor="background1"/>
                      </w:rPr>
                      <w:t xml:space="preserve">An explorative study of how companies need to change and evolve to the meet the growing demands of </w:t>
                    </w:r>
                    <w:r w:rsidR="00E96883">
                      <w:rPr>
                        <w:color w:val="FFFFFF" w:themeColor="background1"/>
                      </w:rPr>
                      <w:t>Millennials</w:t>
                    </w:r>
                    <w:r w:rsidR="00CC67EA">
                      <w:rPr>
                        <w:color w:val="FFFFFF" w:themeColor="background1"/>
                      </w:rPr>
                      <w:t xml:space="preserve"> in an attempt to advertise to this ever-changing generation.</w:t>
                    </w:r>
                  </w:sdtContent>
                </w:sdt>
                <w:r w:rsidR="00CC67EA">
                  <w:rPr>
                    <w:color w:val="FFFFFF" w:themeColor="background1"/>
                  </w:rPr>
                  <w:t xml:space="preserve"> </w:t>
                </w:r>
                <w:r w:rsidR="00C13525">
                  <w:rPr>
                    <w:color w:val="FFFFFF" w:themeColor="background1"/>
                  </w:rPr>
                  <w:t xml:space="preserve"> </w:t>
                </w:r>
              </w:p>
            </w:tc>
          </w:tr>
          <w:tr w:rsidR="00C13525">
            <w:trPr>
              <w:trHeight w:val="432"/>
            </w:trPr>
            <w:tc>
              <w:tcPr>
                <w:tcW w:w="0" w:type="auto"/>
                <w:vAlign w:val="bottom"/>
              </w:tcPr>
              <w:p w:rsidR="00C13525" w:rsidRDefault="00C13525">
                <w:pPr>
                  <w:rPr>
                    <w:color w:val="1F497D" w:themeColor="text2"/>
                  </w:rPr>
                </w:pPr>
              </w:p>
            </w:tc>
          </w:tr>
        </w:tbl>
        <w:p w:rsidR="00C13525" w:rsidRDefault="003F42AF">
          <w:r>
            <w:rPr>
              <w:noProof/>
            </w:rPr>
            <mc:AlternateContent>
              <mc:Choice Requires="wps">
                <w:drawing>
                  <wp:anchor distT="0" distB="0" distL="114300" distR="114300" simplePos="0" relativeHeight="251662336" behindDoc="1" locked="0" layoutInCell="1" allowOverlap="1">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3200400"/>
                    <wp:effectExtent l="0" t="0" r="11430" b="1270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51E5" w:rsidRDefault="006751E5">
                                <w:r>
                                  <w:rPr>
                                    <w:noProof/>
                                  </w:rPr>
                                  <w:drawing>
                                    <wp:inline distT="0" distB="0" distL="0" distR="0" wp14:anchorId="54D0737E" wp14:editId="5BEB7A5E">
                                      <wp:extent cx="3898616" cy="2590800"/>
                                      <wp:effectExtent l="228600" t="228600" r="235585" b="2286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05343" cy="2595270"/>
                                              </a:xfrm>
                                              <a:prstGeom prst="rect">
                                                <a:avLst/>
                                              </a:prstGeom>
                                              <a:ln>
                                                <a:noFill/>
                                              </a:ln>
                                              <a:effectLst>
                                                <a:glow rad="139700">
                                                  <a:schemeClr val="accent1">
                                                    <a:satMod val="175000"/>
                                                    <a:alpha val="40000"/>
                                                  </a:schemeClr>
                                                </a:glow>
                                                <a:outerShdw blurRad="190500" algn="tl" rotWithShape="0">
                                                  <a:srgbClr val="000000">
                                                    <a:alpha val="70000"/>
                                                  </a:srgbClr>
                                                </a:outerShdw>
                                              </a:effectLs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25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" filled="f" stroked="f" strokeweight=".5pt">
                    <v:path arrowok="t"/>
                    <v:textbox style="mso-fit-shape-to-text:t" inset="0,0,0,0">
                      <w:txbxContent>
                        <w:p w:rsidR="006751E5" w:rsidRDefault="006751E5">
                          <w:r>
                            <w:rPr>
                              <w:noProof/>
                            </w:rPr>
                            <w:drawing>
                              <wp:inline distT="0" distB="0" distL="0" distR="0" wp14:anchorId="54D0737E" wp14:editId="5BEB7A5E">
                                <wp:extent cx="3898616" cy="2590800"/>
                                <wp:effectExtent l="228600" t="228600" r="235585" b="2286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05343" cy="2595270"/>
                                        </a:xfrm>
                                        <a:prstGeom prst="rect">
                                          <a:avLst/>
                                        </a:prstGeom>
                                        <a:ln>
                                          <a:noFill/>
                                        </a:ln>
                                        <a:effectLst>
                                          <a:glow rad="139700">
                                            <a:schemeClr val="accent1">
                                              <a:satMod val="175000"/>
                                              <a:alpha val="40000"/>
                                            </a:schemeClr>
                                          </a:glow>
                                          <a:outerShdw blurRad="190500" algn="tl" rotWithShape="0">
                                            <a:srgbClr val="000000">
                                              <a:alpha val="70000"/>
                                            </a:srgbClr>
                                          </a:outerShdw>
                                        </a:effectLst>
                                        <a:ex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772400" cy="10058400"/>
                    <wp:effectExtent l="0" t="0" r="0" b="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" fillcolor="#8db3e2 [1298]" stroked="f" strokeweight="2pt">
                    <v:fill color2="#060e18 [642]" rotate="t" focusposition=".5,-52429f" focussize="" colors="0 #bec9e5;26214f #b4c1e1;1 #001a5e" focus="100%" type="gradientRadial"/>
                    <v:path arrowok="t"/>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rightMargin">
                          <wp14:pctPosHOffset>15000</wp14:pctPosHOffset>
                        </wp:positionH>
                      </mc:Choice>
                      <mc:Fallback>
                        <wp:positionH relativeFrom="page">
                          <wp:posOffset>6995160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3505" cy="840740"/>
                    <wp:effectExtent l="0" t="0" r="8890" b="0"/>
                    <wp:wrapNone/>
                    <wp:docPr id="2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15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" fillcolor="#eeece1 [3214]" stroked="f" strokeweight="2pt">
                    <v:path arrowok="t"/>
                    <w10:wrap anchorx="margin" anchory="page"/>
                  </v:rect>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rightMargin">
                          <wp14:pctPosHOffset>31000</wp14:pctPosHOffset>
                        </wp:positionH>
                      </mc:Choice>
                      <mc:Fallback>
                        <wp:positionH relativeFrom="page">
                          <wp:posOffset>7141210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27710" cy="840740"/>
                    <wp:effectExtent l="0" t="0" r="0" b="0"/>
                    <wp:wrapNone/>
                    <wp:docPr id="2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7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3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" fillcolor="#eeece1 [3214]" stroked="f" strokeweight="2pt">
                    <v:path arrowok="t"/>
                    <w10:wrap anchorx="margin" anchory="page"/>
                  </v:rect>
                </w:pict>
              </mc:Fallback>
            </mc:AlternateContent>
          </w:r>
          <w:r w:rsidR="00C13525">
            <w:br w:type="page"/>
          </w:r>
        </w:p>
      </w:sdtContent>
    </w:sdt>
    <w:sdt>
      <w:sdtPr>
        <w:rPr>
          <w:rFonts w:asciiTheme="minorHAnsi" w:eastAsiaTheme="minorHAnsi" w:hAnsiTheme="minorHAnsi" w:cstheme="minorBidi"/>
          <w:b w:val="0"/>
          <w:bCs w:val="0"/>
          <w:color w:val="auto"/>
          <w:sz w:val="22"/>
          <w:szCs w:val="22"/>
          <w:lang w:eastAsia="en-US"/>
        </w:rPr>
        <w:id w:val="-1352328516"/>
        <w:docPartObj>
          <w:docPartGallery w:val="Table of Contents"/>
          <w:docPartUnique/>
        </w:docPartObj>
      </w:sdtPr>
      <w:sdtEndPr>
        <w:rPr>
          <w:noProof/>
        </w:rPr>
      </w:sdtEndPr>
      <w:sdtContent>
        <w:p w:rsidR="00C13525" w:rsidRDefault="00C13525">
          <w:pPr>
            <w:pStyle w:val="TOCHeading"/>
          </w:pPr>
          <w:r>
            <w:t>Table of Contents</w:t>
          </w:r>
          <w:r w:rsidR="00784634">
            <w:t>:</w:t>
          </w:r>
        </w:p>
        <w:p w:rsidR="00784634" w:rsidRPr="00784634" w:rsidRDefault="00784634" w:rsidP="00784634">
          <w:pPr>
            <w:rPr>
              <w:lang w:eastAsia="ja-JP"/>
            </w:rPr>
          </w:pPr>
        </w:p>
        <w:p w:rsidR="007A2E5D" w:rsidRDefault="00EE3DB8">
          <w:pPr>
            <w:pStyle w:val="TOC1"/>
            <w:tabs>
              <w:tab w:val="right" w:leader="dot" w:pos="9350"/>
            </w:tabs>
            <w:rPr>
              <w:rFonts w:eastAsiaTheme="minorEastAsia"/>
              <w:noProof/>
            </w:rPr>
          </w:pPr>
          <w:r>
            <w:fldChar w:fldCharType="begin"/>
          </w:r>
          <w:r w:rsidR="00C13525">
            <w:instrText xml:space="preserve"> TOC \o "1-3" \h \z \u </w:instrText>
          </w:r>
          <w:r>
            <w:fldChar w:fldCharType="separate"/>
          </w:r>
          <w:hyperlink w:anchor="_Toc385586755" w:history="1">
            <w:r w:rsidR="007A2E5D" w:rsidRPr="005A2444">
              <w:rPr>
                <w:rStyle w:val="Hyperlink"/>
                <w:noProof/>
              </w:rPr>
              <w:t>Table of Figures:</w:t>
            </w:r>
            <w:r w:rsidR="007A2E5D">
              <w:rPr>
                <w:noProof/>
                <w:webHidden/>
              </w:rPr>
              <w:tab/>
            </w:r>
            <w:r w:rsidR="007A2E5D">
              <w:rPr>
                <w:noProof/>
                <w:webHidden/>
              </w:rPr>
              <w:fldChar w:fldCharType="begin"/>
            </w:r>
            <w:r w:rsidR="007A2E5D">
              <w:rPr>
                <w:noProof/>
                <w:webHidden/>
              </w:rPr>
              <w:instrText xml:space="preserve"> PAGEREF _Toc385586755 \h </w:instrText>
            </w:r>
            <w:r w:rsidR="007A2E5D">
              <w:rPr>
                <w:noProof/>
                <w:webHidden/>
              </w:rPr>
            </w:r>
            <w:r w:rsidR="007A2E5D">
              <w:rPr>
                <w:noProof/>
                <w:webHidden/>
              </w:rPr>
              <w:fldChar w:fldCharType="separate"/>
            </w:r>
            <w:r w:rsidR="002F0471">
              <w:rPr>
                <w:noProof/>
                <w:webHidden/>
              </w:rPr>
              <w:t>2</w:t>
            </w:r>
            <w:r w:rsidR="007A2E5D">
              <w:rPr>
                <w:noProof/>
                <w:webHidden/>
              </w:rPr>
              <w:fldChar w:fldCharType="end"/>
            </w:r>
          </w:hyperlink>
        </w:p>
        <w:p w:rsidR="007A2E5D" w:rsidRDefault="000F4599">
          <w:pPr>
            <w:pStyle w:val="TOC1"/>
            <w:tabs>
              <w:tab w:val="right" w:leader="dot" w:pos="9350"/>
            </w:tabs>
            <w:rPr>
              <w:rFonts w:eastAsiaTheme="minorEastAsia"/>
              <w:noProof/>
            </w:rPr>
          </w:pPr>
          <w:hyperlink w:anchor="_Toc385586756" w:history="1">
            <w:r w:rsidR="007A2E5D" w:rsidRPr="005A2444">
              <w:rPr>
                <w:rStyle w:val="Hyperlink"/>
                <w:noProof/>
              </w:rPr>
              <w:t>Executive Summary</w:t>
            </w:r>
            <w:r w:rsidR="007A2E5D">
              <w:rPr>
                <w:noProof/>
                <w:webHidden/>
              </w:rPr>
              <w:tab/>
            </w:r>
            <w:r w:rsidR="007A2E5D">
              <w:rPr>
                <w:noProof/>
                <w:webHidden/>
              </w:rPr>
              <w:fldChar w:fldCharType="begin"/>
            </w:r>
            <w:r w:rsidR="007A2E5D">
              <w:rPr>
                <w:noProof/>
                <w:webHidden/>
              </w:rPr>
              <w:instrText xml:space="preserve"> PAGEREF _Toc385586756 \h </w:instrText>
            </w:r>
            <w:r w:rsidR="007A2E5D">
              <w:rPr>
                <w:noProof/>
                <w:webHidden/>
              </w:rPr>
            </w:r>
            <w:r w:rsidR="007A2E5D">
              <w:rPr>
                <w:noProof/>
                <w:webHidden/>
              </w:rPr>
              <w:fldChar w:fldCharType="separate"/>
            </w:r>
            <w:r w:rsidR="002F0471">
              <w:rPr>
                <w:noProof/>
                <w:webHidden/>
              </w:rPr>
              <w:t>3</w:t>
            </w:r>
            <w:r w:rsidR="007A2E5D">
              <w:rPr>
                <w:noProof/>
                <w:webHidden/>
              </w:rPr>
              <w:fldChar w:fldCharType="end"/>
            </w:r>
          </w:hyperlink>
        </w:p>
        <w:p w:rsidR="007A2E5D" w:rsidRDefault="000F4599">
          <w:pPr>
            <w:pStyle w:val="TOC1"/>
            <w:tabs>
              <w:tab w:val="right" w:leader="dot" w:pos="9350"/>
            </w:tabs>
            <w:rPr>
              <w:rFonts w:eastAsiaTheme="minorEastAsia"/>
              <w:noProof/>
            </w:rPr>
          </w:pPr>
          <w:hyperlink w:anchor="_Toc385586757" w:history="1">
            <w:r w:rsidR="007A2E5D" w:rsidRPr="005A2444">
              <w:rPr>
                <w:rStyle w:val="Hyperlink"/>
                <w:noProof/>
              </w:rPr>
              <w:t>Introduction</w:t>
            </w:r>
            <w:r w:rsidR="007A2E5D">
              <w:rPr>
                <w:noProof/>
                <w:webHidden/>
              </w:rPr>
              <w:tab/>
            </w:r>
            <w:r w:rsidR="007A2E5D">
              <w:rPr>
                <w:noProof/>
                <w:webHidden/>
              </w:rPr>
              <w:fldChar w:fldCharType="begin"/>
            </w:r>
            <w:r w:rsidR="007A2E5D">
              <w:rPr>
                <w:noProof/>
                <w:webHidden/>
              </w:rPr>
              <w:instrText xml:space="preserve"> PAGEREF _Toc385586757 \h </w:instrText>
            </w:r>
            <w:r w:rsidR="007A2E5D">
              <w:rPr>
                <w:noProof/>
                <w:webHidden/>
              </w:rPr>
            </w:r>
            <w:r w:rsidR="007A2E5D">
              <w:rPr>
                <w:noProof/>
                <w:webHidden/>
              </w:rPr>
              <w:fldChar w:fldCharType="separate"/>
            </w:r>
            <w:r w:rsidR="002F0471">
              <w:rPr>
                <w:noProof/>
                <w:webHidden/>
              </w:rPr>
              <w:t>4</w:t>
            </w:r>
            <w:r w:rsidR="007A2E5D">
              <w:rPr>
                <w:noProof/>
                <w:webHidden/>
              </w:rPr>
              <w:fldChar w:fldCharType="end"/>
            </w:r>
          </w:hyperlink>
        </w:p>
        <w:p w:rsidR="007A2E5D" w:rsidRDefault="000F4599">
          <w:pPr>
            <w:pStyle w:val="TOC1"/>
            <w:tabs>
              <w:tab w:val="right" w:leader="dot" w:pos="9350"/>
            </w:tabs>
            <w:rPr>
              <w:rFonts w:eastAsiaTheme="minorEastAsia"/>
              <w:noProof/>
            </w:rPr>
          </w:pPr>
          <w:hyperlink w:anchor="_Toc385586758" w:history="1">
            <w:r w:rsidR="007A2E5D" w:rsidRPr="005A2444">
              <w:rPr>
                <w:rStyle w:val="Hyperlink"/>
                <w:noProof/>
              </w:rPr>
              <w:t>Literature Review</w:t>
            </w:r>
            <w:r w:rsidR="007A2E5D">
              <w:rPr>
                <w:noProof/>
                <w:webHidden/>
              </w:rPr>
              <w:tab/>
            </w:r>
            <w:r w:rsidR="007A2E5D">
              <w:rPr>
                <w:noProof/>
                <w:webHidden/>
              </w:rPr>
              <w:fldChar w:fldCharType="begin"/>
            </w:r>
            <w:r w:rsidR="007A2E5D">
              <w:rPr>
                <w:noProof/>
                <w:webHidden/>
              </w:rPr>
              <w:instrText xml:space="preserve"> PAGEREF _Toc385586758 \h </w:instrText>
            </w:r>
            <w:r w:rsidR="007A2E5D">
              <w:rPr>
                <w:noProof/>
                <w:webHidden/>
              </w:rPr>
            </w:r>
            <w:r w:rsidR="007A2E5D">
              <w:rPr>
                <w:noProof/>
                <w:webHidden/>
              </w:rPr>
              <w:fldChar w:fldCharType="separate"/>
            </w:r>
            <w:r w:rsidR="002F0471">
              <w:rPr>
                <w:noProof/>
                <w:webHidden/>
              </w:rPr>
              <w:t>4</w:t>
            </w:r>
            <w:r w:rsidR="007A2E5D">
              <w:rPr>
                <w:noProof/>
                <w:webHidden/>
              </w:rPr>
              <w:fldChar w:fldCharType="end"/>
            </w:r>
          </w:hyperlink>
        </w:p>
        <w:p w:rsidR="007A2E5D" w:rsidRDefault="000F4599">
          <w:pPr>
            <w:pStyle w:val="TOC1"/>
            <w:tabs>
              <w:tab w:val="right" w:leader="dot" w:pos="9350"/>
            </w:tabs>
            <w:rPr>
              <w:rFonts w:eastAsiaTheme="minorEastAsia"/>
              <w:noProof/>
            </w:rPr>
          </w:pPr>
          <w:hyperlink w:anchor="_Toc385586759" w:history="1">
            <w:r w:rsidR="007A2E5D" w:rsidRPr="005A2444">
              <w:rPr>
                <w:rStyle w:val="Hyperlink"/>
                <w:noProof/>
              </w:rPr>
              <w:t>Hypotheses</w:t>
            </w:r>
            <w:r w:rsidR="007A2E5D">
              <w:rPr>
                <w:noProof/>
                <w:webHidden/>
              </w:rPr>
              <w:tab/>
            </w:r>
            <w:r w:rsidR="007A2E5D">
              <w:rPr>
                <w:noProof/>
                <w:webHidden/>
              </w:rPr>
              <w:fldChar w:fldCharType="begin"/>
            </w:r>
            <w:r w:rsidR="007A2E5D">
              <w:rPr>
                <w:noProof/>
                <w:webHidden/>
              </w:rPr>
              <w:instrText xml:space="preserve"> PAGEREF _Toc385586759 \h </w:instrText>
            </w:r>
            <w:r w:rsidR="007A2E5D">
              <w:rPr>
                <w:noProof/>
                <w:webHidden/>
              </w:rPr>
            </w:r>
            <w:r w:rsidR="007A2E5D">
              <w:rPr>
                <w:noProof/>
                <w:webHidden/>
              </w:rPr>
              <w:fldChar w:fldCharType="separate"/>
            </w:r>
            <w:r w:rsidR="002F0471">
              <w:rPr>
                <w:noProof/>
                <w:webHidden/>
              </w:rPr>
              <w:t>9</w:t>
            </w:r>
            <w:r w:rsidR="007A2E5D">
              <w:rPr>
                <w:noProof/>
                <w:webHidden/>
              </w:rPr>
              <w:fldChar w:fldCharType="end"/>
            </w:r>
          </w:hyperlink>
        </w:p>
        <w:p w:rsidR="007A2E5D" w:rsidRDefault="000F4599">
          <w:pPr>
            <w:pStyle w:val="TOC1"/>
            <w:tabs>
              <w:tab w:val="right" w:leader="dot" w:pos="9350"/>
            </w:tabs>
            <w:rPr>
              <w:rFonts w:eastAsiaTheme="minorEastAsia"/>
              <w:noProof/>
            </w:rPr>
          </w:pPr>
          <w:hyperlink w:anchor="_Toc385586760" w:history="1">
            <w:r w:rsidR="007A2E5D" w:rsidRPr="005A2444">
              <w:rPr>
                <w:rStyle w:val="Hyperlink"/>
                <w:noProof/>
              </w:rPr>
              <w:t>Methodology</w:t>
            </w:r>
            <w:r w:rsidR="007A2E5D">
              <w:rPr>
                <w:noProof/>
                <w:webHidden/>
              </w:rPr>
              <w:tab/>
            </w:r>
            <w:r w:rsidR="007A2E5D">
              <w:rPr>
                <w:noProof/>
                <w:webHidden/>
              </w:rPr>
              <w:fldChar w:fldCharType="begin"/>
            </w:r>
            <w:r w:rsidR="007A2E5D">
              <w:rPr>
                <w:noProof/>
                <w:webHidden/>
              </w:rPr>
              <w:instrText xml:space="preserve"> PAGEREF _Toc385586760 \h </w:instrText>
            </w:r>
            <w:r w:rsidR="007A2E5D">
              <w:rPr>
                <w:noProof/>
                <w:webHidden/>
              </w:rPr>
            </w:r>
            <w:r w:rsidR="007A2E5D">
              <w:rPr>
                <w:noProof/>
                <w:webHidden/>
              </w:rPr>
              <w:fldChar w:fldCharType="separate"/>
            </w:r>
            <w:r w:rsidR="002F0471">
              <w:rPr>
                <w:noProof/>
                <w:webHidden/>
              </w:rPr>
              <w:t>10</w:t>
            </w:r>
            <w:r w:rsidR="007A2E5D">
              <w:rPr>
                <w:noProof/>
                <w:webHidden/>
              </w:rPr>
              <w:fldChar w:fldCharType="end"/>
            </w:r>
          </w:hyperlink>
        </w:p>
        <w:p w:rsidR="007A2E5D" w:rsidRDefault="000F4599">
          <w:pPr>
            <w:pStyle w:val="TOC2"/>
            <w:tabs>
              <w:tab w:val="right" w:leader="dot" w:pos="9350"/>
            </w:tabs>
            <w:rPr>
              <w:rFonts w:eastAsiaTheme="minorEastAsia"/>
              <w:noProof/>
            </w:rPr>
          </w:pPr>
          <w:hyperlink w:anchor="_Toc385586761" w:history="1">
            <w:r w:rsidR="007A2E5D" w:rsidRPr="005A2444">
              <w:rPr>
                <w:rStyle w:val="Hyperlink"/>
                <w:noProof/>
              </w:rPr>
              <w:t>Focus Group</w:t>
            </w:r>
            <w:r w:rsidR="007A2E5D">
              <w:rPr>
                <w:noProof/>
                <w:webHidden/>
              </w:rPr>
              <w:tab/>
            </w:r>
            <w:r w:rsidR="007A2E5D">
              <w:rPr>
                <w:noProof/>
                <w:webHidden/>
              </w:rPr>
              <w:fldChar w:fldCharType="begin"/>
            </w:r>
            <w:r w:rsidR="007A2E5D">
              <w:rPr>
                <w:noProof/>
                <w:webHidden/>
              </w:rPr>
              <w:instrText xml:space="preserve"> PAGEREF _Toc385586761 \h </w:instrText>
            </w:r>
            <w:r w:rsidR="007A2E5D">
              <w:rPr>
                <w:noProof/>
                <w:webHidden/>
              </w:rPr>
            </w:r>
            <w:r w:rsidR="007A2E5D">
              <w:rPr>
                <w:noProof/>
                <w:webHidden/>
              </w:rPr>
              <w:fldChar w:fldCharType="separate"/>
            </w:r>
            <w:r w:rsidR="002F0471">
              <w:rPr>
                <w:noProof/>
                <w:webHidden/>
              </w:rPr>
              <w:t>10</w:t>
            </w:r>
            <w:r w:rsidR="007A2E5D">
              <w:rPr>
                <w:noProof/>
                <w:webHidden/>
              </w:rPr>
              <w:fldChar w:fldCharType="end"/>
            </w:r>
          </w:hyperlink>
        </w:p>
        <w:p w:rsidR="007A2E5D" w:rsidRDefault="000F4599">
          <w:pPr>
            <w:pStyle w:val="TOC2"/>
            <w:tabs>
              <w:tab w:val="right" w:leader="dot" w:pos="9350"/>
            </w:tabs>
            <w:rPr>
              <w:rFonts w:eastAsiaTheme="minorEastAsia"/>
              <w:noProof/>
            </w:rPr>
          </w:pPr>
          <w:hyperlink w:anchor="_Toc385586762" w:history="1">
            <w:r w:rsidR="007A2E5D" w:rsidRPr="005A2444">
              <w:rPr>
                <w:rStyle w:val="Hyperlink"/>
                <w:noProof/>
              </w:rPr>
              <w:t>Professional Interviews</w:t>
            </w:r>
            <w:r w:rsidR="007A2E5D">
              <w:rPr>
                <w:noProof/>
                <w:webHidden/>
              </w:rPr>
              <w:tab/>
            </w:r>
            <w:r w:rsidR="007A2E5D">
              <w:rPr>
                <w:noProof/>
                <w:webHidden/>
              </w:rPr>
              <w:fldChar w:fldCharType="begin"/>
            </w:r>
            <w:r w:rsidR="007A2E5D">
              <w:rPr>
                <w:noProof/>
                <w:webHidden/>
              </w:rPr>
              <w:instrText xml:space="preserve"> PAGEREF _Toc385586762 \h </w:instrText>
            </w:r>
            <w:r w:rsidR="007A2E5D">
              <w:rPr>
                <w:noProof/>
                <w:webHidden/>
              </w:rPr>
            </w:r>
            <w:r w:rsidR="007A2E5D">
              <w:rPr>
                <w:noProof/>
                <w:webHidden/>
              </w:rPr>
              <w:fldChar w:fldCharType="separate"/>
            </w:r>
            <w:r w:rsidR="002F0471">
              <w:rPr>
                <w:noProof/>
                <w:webHidden/>
              </w:rPr>
              <w:t>11</w:t>
            </w:r>
            <w:r w:rsidR="007A2E5D">
              <w:rPr>
                <w:noProof/>
                <w:webHidden/>
              </w:rPr>
              <w:fldChar w:fldCharType="end"/>
            </w:r>
          </w:hyperlink>
        </w:p>
        <w:p w:rsidR="007A2E5D" w:rsidRDefault="000F4599">
          <w:pPr>
            <w:pStyle w:val="TOC2"/>
            <w:tabs>
              <w:tab w:val="right" w:leader="dot" w:pos="9350"/>
            </w:tabs>
            <w:rPr>
              <w:rFonts w:eastAsiaTheme="minorEastAsia"/>
              <w:noProof/>
            </w:rPr>
          </w:pPr>
          <w:hyperlink w:anchor="_Toc385586763" w:history="1">
            <w:r w:rsidR="007A2E5D" w:rsidRPr="005A2444">
              <w:rPr>
                <w:rStyle w:val="Hyperlink"/>
                <w:noProof/>
              </w:rPr>
              <w:t>Survey</w:t>
            </w:r>
            <w:r w:rsidR="007A2E5D">
              <w:rPr>
                <w:noProof/>
                <w:webHidden/>
              </w:rPr>
              <w:tab/>
            </w:r>
            <w:r w:rsidR="007A2E5D">
              <w:rPr>
                <w:noProof/>
                <w:webHidden/>
              </w:rPr>
              <w:fldChar w:fldCharType="begin"/>
            </w:r>
            <w:r w:rsidR="007A2E5D">
              <w:rPr>
                <w:noProof/>
                <w:webHidden/>
              </w:rPr>
              <w:instrText xml:space="preserve"> PAGEREF _Toc385586763 \h </w:instrText>
            </w:r>
            <w:r w:rsidR="007A2E5D">
              <w:rPr>
                <w:noProof/>
                <w:webHidden/>
              </w:rPr>
            </w:r>
            <w:r w:rsidR="007A2E5D">
              <w:rPr>
                <w:noProof/>
                <w:webHidden/>
              </w:rPr>
              <w:fldChar w:fldCharType="separate"/>
            </w:r>
            <w:r w:rsidR="002F0471">
              <w:rPr>
                <w:noProof/>
                <w:webHidden/>
              </w:rPr>
              <w:t>11</w:t>
            </w:r>
            <w:r w:rsidR="007A2E5D">
              <w:rPr>
                <w:noProof/>
                <w:webHidden/>
              </w:rPr>
              <w:fldChar w:fldCharType="end"/>
            </w:r>
          </w:hyperlink>
        </w:p>
        <w:p w:rsidR="007A2E5D" w:rsidRDefault="000F4599">
          <w:pPr>
            <w:pStyle w:val="TOC1"/>
            <w:tabs>
              <w:tab w:val="right" w:leader="dot" w:pos="9350"/>
            </w:tabs>
            <w:rPr>
              <w:rFonts w:eastAsiaTheme="minorEastAsia"/>
              <w:noProof/>
            </w:rPr>
          </w:pPr>
          <w:hyperlink w:anchor="_Toc385586764" w:history="1">
            <w:r w:rsidR="007A2E5D" w:rsidRPr="005A2444">
              <w:rPr>
                <w:rStyle w:val="Hyperlink"/>
                <w:noProof/>
              </w:rPr>
              <w:t>Results</w:t>
            </w:r>
            <w:r w:rsidR="007A2E5D">
              <w:rPr>
                <w:noProof/>
                <w:webHidden/>
              </w:rPr>
              <w:tab/>
            </w:r>
            <w:r w:rsidR="007A2E5D">
              <w:rPr>
                <w:noProof/>
                <w:webHidden/>
              </w:rPr>
              <w:fldChar w:fldCharType="begin"/>
            </w:r>
            <w:r w:rsidR="007A2E5D">
              <w:rPr>
                <w:noProof/>
                <w:webHidden/>
              </w:rPr>
              <w:instrText xml:space="preserve"> PAGEREF _Toc385586764 \h </w:instrText>
            </w:r>
            <w:r w:rsidR="007A2E5D">
              <w:rPr>
                <w:noProof/>
                <w:webHidden/>
              </w:rPr>
            </w:r>
            <w:r w:rsidR="007A2E5D">
              <w:rPr>
                <w:noProof/>
                <w:webHidden/>
              </w:rPr>
              <w:fldChar w:fldCharType="separate"/>
            </w:r>
            <w:r w:rsidR="002F0471">
              <w:rPr>
                <w:noProof/>
                <w:webHidden/>
              </w:rPr>
              <w:t>11</w:t>
            </w:r>
            <w:r w:rsidR="007A2E5D">
              <w:rPr>
                <w:noProof/>
                <w:webHidden/>
              </w:rPr>
              <w:fldChar w:fldCharType="end"/>
            </w:r>
          </w:hyperlink>
        </w:p>
        <w:p w:rsidR="007A2E5D" w:rsidRDefault="000F4599">
          <w:pPr>
            <w:pStyle w:val="TOC2"/>
            <w:tabs>
              <w:tab w:val="right" w:leader="dot" w:pos="9350"/>
            </w:tabs>
            <w:rPr>
              <w:rFonts w:eastAsiaTheme="minorEastAsia"/>
              <w:noProof/>
            </w:rPr>
          </w:pPr>
          <w:hyperlink w:anchor="_Toc385586765" w:history="1">
            <w:r w:rsidR="007A2E5D" w:rsidRPr="005A2444">
              <w:rPr>
                <w:rStyle w:val="Hyperlink"/>
                <w:noProof/>
              </w:rPr>
              <w:t>Focus Group</w:t>
            </w:r>
            <w:r w:rsidR="007A2E5D">
              <w:rPr>
                <w:noProof/>
                <w:webHidden/>
              </w:rPr>
              <w:tab/>
            </w:r>
            <w:r w:rsidR="007A2E5D">
              <w:rPr>
                <w:noProof/>
                <w:webHidden/>
              </w:rPr>
              <w:fldChar w:fldCharType="begin"/>
            </w:r>
            <w:r w:rsidR="007A2E5D">
              <w:rPr>
                <w:noProof/>
                <w:webHidden/>
              </w:rPr>
              <w:instrText xml:space="preserve"> PAGEREF _Toc385586765 \h </w:instrText>
            </w:r>
            <w:r w:rsidR="007A2E5D">
              <w:rPr>
                <w:noProof/>
                <w:webHidden/>
              </w:rPr>
            </w:r>
            <w:r w:rsidR="007A2E5D">
              <w:rPr>
                <w:noProof/>
                <w:webHidden/>
              </w:rPr>
              <w:fldChar w:fldCharType="separate"/>
            </w:r>
            <w:r w:rsidR="002F0471">
              <w:rPr>
                <w:noProof/>
                <w:webHidden/>
              </w:rPr>
              <w:t>11</w:t>
            </w:r>
            <w:r w:rsidR="007A2E5D">
              <w:rPr>
                <w:noProof/>
                <w:webHidden/>
              </w:rPr>
              <w:fldChar w:fldCharType="end"/>
            </w:r>
          </w:hyperlink>
        </w:p>
        <w:p w:rsidR="007A2E5D" w:rsidRDefault="000F4599">
          <w:pPr>
            <w:pStyle w:val="TOC2"/>
            <w:tabs>
              <w:tab w:val="right" w:leader="dot" w:pos="9350"/>
            </w:tabs>
            <w:rPr>
              <w:rFonts w:eastAsiaTheme="minorEastAsia"/>
              <w:noProof/>
            </w:rPr>
          </w:pPr>
          <w:hyperlink w:anchor="_Toc385586766" w:history="1">
            <w:r w:rsidR="007A2E5D" w:rsidRPr="005A2444">
              <w:rPr>
                <w:rStyle w:val="Hyperlink"/>
                <w:noProof/>
              </w:rPr>
              <w:t>Professional Interviews</w:t>
            </w:r>
            <w:r w:rsidR="007A2E5D">
              <w:rPr>
                <w:noProof/>
                <w:webHidden/>
              </w:rPr>
              <w:tab/>
            </w:r>
            <w:r w:rsidR="007A2E5D">
              <w:rPr>
                <w:noProof/>
                <w:webHidden/>
              </w:rPr>
              <w:fldChar w:fldCharType="begin"/>
            </w:r>
            <w:r w:rsidR="007A2E5D">
              <w:rPr>
                <w:noProof/>
                <w:webHidden/>
              </w:rPr>
              <w:instrText xml:space="preserve"> PAGEREF _Toc385586766 \h </w:instrText>
            </w:r>
            <w:r w:rsidR="007A2E5D">
              <w:rPr>
                <w:noProof/>
                <w:webHidden/>
              </w:rPr>
            </w:r>
            <w:r w:rsidR="007A2E5D">
              <w:rPr>
                <w:noProof/>
                <w:webHidden/>
              </w:rPr>
              <w:fldChar w:fldCharType="separate"/>
            </w:r>
            <w:r w:rsidR="002F0471">
              <w:rPr>
                <w:noProof/>
                <w:webHidden/>
              </w:rPr>
              <w:t>15</w:t>
            </w:r>
            <w:r w:rsidR="007A2E5D">
              <w:rPr>
                <w:noProof/>
                <w:webHidden/>
              </w:rPr>
              <w:fldChar w:fldCharType="end"/>
            </w:r>
          </w:hyperlink>
        </w:p>
        <w:p w:rsidR="007A2E5D" w:rsidRDefault="000F4599">
          <w:pPr>
            <w:pStyle w:val="TOC3"/>
            <w:tabs>
              <w:tab w:val="right" w:leader="dot" w:pos="9350"/>
            </w:tabs>
            <w:rPr>
              <w:rFonts w:eastAsiaTheme="minorEastAsia"/>
              <w:noProof/>
            </w:rPr>
          </w:pPr>
          <w:hyperlink w:anchor="_Toc385586767" w:history="1">
            <w:r w:rsidR="007A2E5D" w:rsidRPr="005A2444">
              <w:rPr>
                <w:rStyle w:val="Hyperlink"/>
                <w:noProof/>
              </w:rPr>
              <w:t>Dan Schawbel</w:t>
            </w:r>
            <w:r w:rsidR="007A2E5D">
              <w:rPr>
                <w:noProof/>
                <w:webHidden/>
              </w:rPr>
              <w:tab/>
            </w:r>
            <w:r w:rsidR="007A2E5D">
              <w:rPr>
                <w:noProof/>
                <w:webHidden/>
              </w:rPr>
              <w:fldChar w:fldCharType="begin"/>
            </w:r>
            <w:r w:rsidR="007A2E5D">
              <w:rPr>
                <w:noProof/>
                <w:webHidden/>
              </w:rPr>
              <w:instrText xml:space="preserve"> PAGEREF _Toc385586767 \h </w:instrText>
            </w:r>
            <w:r w:rsidR="007A2E5D">
              <w:rPr>
                <w:noProof/>
                <w:webHidden/>
              </w:rPr>
            </w:r>
            <w:r w:rsidR="007A2E5D">
              <w:rPr>
                <w:noProof/>
                <w:webHidden/>
              </w:rPr>
              <w:fldChar w:fldCharType="separate"/>
            </w:r>
            <w:r w:rsidR="002F0471">
              <w:rPr>
                <w:noProof/>
                <w:webHidden/>
              </w:rPr>
              <w:t>15</w:t>
            </w:r>
            <w:r w:rsidR="007A2E5D">
              <w:rPr>
                <w:noProof/>
                <w:webHidden/>
              </w:rPr>
              <w:fldChar w:fldCharType="end"/>
            </w:r>
          </w:hyperlink>
        </w:p>
        <w:p w:rsidR="007A2E5D" w:rsidRDefault="000F4599">
          <w:pPr>
            <w:pStyle w:val="TOC3"/>
            <w:tabs>
              <w:tab w:val="right" w:leader="dot" w:pos="9350"/>
            </w:tabs>
            <w:rPr>
              <w:rFonts w:eastAsiaTheme="minorEastAsia"/>
              <w:noProof/>
            </w:rPr>
          </w:pPr>
          <w:hyperlink w:anchor="_Toc385586768" w:history="1">
            <w:r w:rsidR="007A2E5D" w:rsidRPr="005A2444">
              <w:rPr>
                <w:rStyle w:val="Hyperlink"/>
                <w:noProof/>
              </w:rPr>
              <w:t>Lauren Davis</w:t>
            </w:r>
            <w:r w:rsidR="007A2E5D">
              <w:rPr>
                <w:noProof/>
                <w:webHidden/>
              </w:rPr>
              <w:tab/>
            </w:r>
            <w:r w:rsidR="007A2E5D">
              <w:rPr>
                <w:noProof/>
                <w:webHidden/>
              </w:rPr>
              <w:fldChar w:fldCharType="begin"/>
            </w:r>
            <w:r w:rsidR="007A2E5D">
              <w:rPr>
                <w:noProof/>
                <w:webHidden/>
              </w:rPr>
              <w:instrText xml:space="preserve"> PAGEREF _Toc385586768 \h </w:instrText>
            </w:r>
            <w:r w:rsidR="007A2E5D">
              <w:rPr>
                <w:noProof/>
                <w:webHidden/>
              </w:rPr>
            </w:r>
            <w:r w:rsidR="007A2E5D">
              <w:rPr>
                <w:noProof/>
                <w:webHidden/>
              </w:rPr>
              <w:fldChar w:fldCharType="separate"/>
            </w:r>
            <w:r w:rsidR="002F0471">
              <w:rPr>
                <w:noProof/>
                <w:webHidden/>
              </w:rPr>
              <w:t>16</w:t>
            </w:r>
            <w:r w:rsidR="007A2E5D">
              <w:rPr>
                <w:noProof/>
                <w:webHidden/>
              </w:rPr>
              <w:fldChar w:fldCharType="end"/>
            </w:r>
          </w:hyperlink>
        </w:p>
        <w:p w:rsidR="007A2E5D" w:rsidRDefault="000F4599">
          <w:pPr>
            <w:pStyle w:val="TOC3"/>
            <w:tabs>
              <w:tab w:val="right" w:leader="dot" w:pos="9350"/>
            </w:tabs>
            <w:rPr>
              <w:rFonts w:eastAsiaTheme="minorEastAsia"/>
              <w:noProof/>
            </w:rPr>
          </w:pPr>
          <w:hyperlink w:anchor="_Toc385586769" w:history="1">
            <w:r w:rsidR="007A2E5D" w:rsidRPr="005A2444">
              <w:rPr>
                <w:rStyle w:val="Hyperlink"/>
                <w:noProof/>
              </w:rPr>
              <w:t>Victoria Caldwell</w:t>
            </w:r>
            <w:r w:rsidR="007A2E5D">
              <w:rPr>
                <w:noProof/>
                <w:webHidden/>
              </w:rPr>
              <w:tab/>
            </w:r>
            <w:r w:rsidR="007A2E5D">
              <w:rPr>
                <w:noProof/>
                <w:webHidden/>
              </w:rPr>
              <w:fldChar w:fldCharType="begin"/>
            </w:r>
            <w:r w:rsidR="007A2E5D">
              <w:rPr>
                <w:noProof/>
                <w:webHidden/>
              </w:rPr>
              <w:instrText xml:space="preserve"> PAGEREF _Toc385586769 \h </w:instrText>
            </w:r>
            <w:r w:rsidR="007A2E5D">
              <w:rPr>
                <w:noProof/>
                <w:webHidden/>
              </w:rPr>
            </w:r>
            <w:r w:rsidR="007A2E5D">
              <w:rPr>
                <w:noProof/>
                <w:webHidden/>
              </w:rPr>
              <w:fldChar w:fldCharType="separate"/>
            </w:r>
            <w:r w:rsidR="002F0471">
              <w:rPr>
                <w:noProof/>
                <w:webHidden/>
              </w:rPr>
              <w:t>18</w:t>
            </w:r>
            <w:r w:rsidR="007A2E5D">
              <w:rPr>
                <w:noProof/>
                <w:webHidden/>
              </w:rPr>
              <w:fldChar w:fldCharType="end"/>
            </w:r>
          </w:hyperlink>
        </w:p>
        <w:p w:rsidR="007A2E5D" w:rsidRDefault="000F4599">
          <w:pPr>
            <w:pStyle w:val="TOC2"/>
            <w:tabs>
              <w:tab w:val="right" w:leader="dot" w:pos="9350"/>
            </w:tabs>
            <w:rPr>
              <w:rFonts w:eastAsiaTheme="minorEastAsia"/>
              <w:noProof/>
            </w:rPr>
          </w:pPr>
          <w:hyperlink w:anchor="_Toc385586770" w:history="1">
            <w:r w:rsidR="007A2E5D" w:rsidRPr="005A2444">
              <w:rPr>
                <w:rStyle w:val="Hyperlink"/>
                <w:noProof/>
              </w:rPr>
              <w:t>Survey</w:t>
            </w:r>
            <w:r w:rsidR="007A2E5D">
              <w:rPr>
                <w:noProof/>
                <w:webHidden/>
              </w:rPr>
              <w:tab/>
            </w:r>
            <w:r w:rsidR="007A2E5D">
              <w:rPr>
                <w:noProof/>
                <w:webHidden/>
              </w:rPr>
              <w:fldChar w:fldCharType="begin"/>
            </w:r>
            <w:r w:rsidR="007A2E5D">
              <w:rPr>
                <w:noProof/>
                <w:webHidden/>
              </w:rPr>
              <w:instrText xml:space="preserve"> PAGEREF _Toc385586770 \h </w:instrText>
            </w:r>
            <w:r w:rsidR="007A2E5D">
              <w:rPr>
                <w:noProof/>
                <w:webHidden/>
              </w:rPr>
            </w:r>
            <w:r w:rsidR="007A2E5D">
              <w:rPr>
                <w:noProof/>
                <w:webHidden/>
              </w:rPr>
              <w:fldChar w:fldCharType="separate"/>
            </w:r>
            <w:r w:rsidR="002F0471">
              <w:rPr>
                <w:noProof/>
                <w:webHidden/>
              </w:rPr>
              <w:t>19</w:t>
            </w:r>
            <w:r w:rsidR="007A2E5D">
              <w:rPr>
                <w:noProof/>
                <w:webHidden/>
              </w:rPr>
              <w:fldChar w:fldCharType="end"/>
            </w:r>
          </w:hyperlink>
        </w:p>
        <w:p w:rsidR="007A2E5D" w:rsidRDefault="000F4599">
          <w:pPr>
            <w:pStyle w:val="TOC1"/>
            <w:tabs>
              <w:tab w:val="right" w:leader="dot" w:pos="9350"/>
            </w:tabs>
            <w:rPr>
              <w:rFonts w:eastAsiaTheme="minorEastAsia"/>
              <w:noProof/>
            </w:rPr>
          </w:pPr>
          <w:hyperlink w:anchor="_Toc385586771" w:history="1">
            <w:r w:rsidR="007A2E5D" w:rsidRPr="005A2444">
              <w:rPr>
                <w:rStyle w:val="Hyperlink"/>
                <w:noProof/>
              </w:rPr>
              <w:t>Discussion</w:t>
            </w:r>
            <w:r w:rsidR="007A2E5D">
              <w:rPr>
                <w:noProof/>
                <w:webHidden/>
              </w:rPr>
              <w:tab/>
            </w:r>
            <w:r w:rsidR="007A2E5D">
              <w:rPr>
                <w:noProof/>
                <w:webHidden/>
              </w:rPr>
              <w:fldChar w:fldCharType="begin"/>
            </w:r>
            <w:r w:rsidR="007A2E5D">
              <w:rPr>
                <w:noProof/>
                <w:webHidden/>
              </w:rPr>
              <w:instrText xml:space="preserve"> PAGEREF _Toc385586771 \h </w:instrText>
            </w:r>
            <w:r w:rsidR="007A2E5D">
              <w:rPr>
                <w:noProof/>
                <w:webHidden/>
              </w:rPr>
            </w:r>
            <w:r w:rsidR="007A2E5D">
              <w:rPr>
                <w:noProof/>
                <w:webHidden/>
              </w:rPr>
              <w:fldChar w:fldCharType="separate"/>
            </w:r>
            <w:r w:rsidR="002F0471">
              <w:rPr>
                <w:noProof/>
                <w:webHidden/>
              </w:rPr>
              <w:t>28</w:t>
            </w:r>
            <w:r w:rsidR="007A2E5D">
              <w:rPr>
                <w:noProof/>
                <w:webHidden/>
              </w:rPr>
              <w:fldChar w:fldCharType="end"/>
            </w:r>
          </w:hyperlink>
        </w:p>
        <w:p w:rsidR="007A2E5D" w:rsidRDefault="000F4599">
          <w:pPr>
            <w:pStyle w:val="TOC1"/>
            <w:tabs>
              <w:tab w:val="right" w:leader="dot" w:pos="9350"/>
            </w:tabs>
            <w:rPr>
              <w:rFonts w:eastAsiaTheme="minorEastAsia"/>
              <w:noProof/>
            </w:rPr>
          </w:pPr>
          <w:hyperlink w:anchor="_Toc385586772" w:history="1">
            <w:r w:rsidR="007A2E5D" w:rsidRPr="005A2444">
              <w:rPr>
                <w:rStyle w:val="Hyperlink"/>
                <w:noProof/>
              </w:rPr>
              <w:t>Conclusion</w:t>
            </w:r>
            <w:r w:rsidR="007A2E5D">
              <w:rPr>
                <w:noProof/>
                <w:webHidden/>
              </w:rPr>
              <w:tab/>
            </w:r>
            <w:r w:rsidR="007A2E5D">
              <w:rPr>
                <w:noProof/>
                <w:webHidden/>
              </w:rPr>
              <w:fldChar w:fldCharType="begin"/>
            </w:r>
            <w:r w:rsidR="007A2E5D">
              <w:rPr>
                <w:noProof/>
                <w:webHidden/>
              </w:rPr>
              <w:instrText xml:space="preserve"> PAGEREF _Toc385586772 \h </w:instrText>
            </w:r>
            <w:r w:rsidR="007A2E5D">
              <w:rPr>
                <w:noProof/>
                <w:webHidden/>
              </w:rPr>
            </w:r>
            <w:r w:rsidR="007A2E5D">
              <w:rPr>
                <w:noProof/>
                <w:webHidden/>
              </w:rPr>
              <w:fldChar w:fldCharType="separate"/>
            </w:r>
            <w:r w:rsidR="002F0471">
              <w:rPr>
                <w:noProof/>
                <w:webHidden/>
              </w:rPr>
              <w:t>30</w:t>
            </w:r>
            <w:r w:rsidR="007A2E5D">
              <w:rPr>
                <w:noProof/>
                <w:webHidden/>
              </w:rPr>
              <w:fldChar w:fldCharType="end"/>
            </w:r>
          </w:hyperlink>
        </w:p>
        <w:p w:rsidR="007A2E5D" w:rsidRDefault="000F4599">
          <w:pPr>
            <w:pStyle w:val="TOC1"/>
            <w:tabs>
              <w:tab w:val="right" w:leader="dot" w:pos="9350"/>
            </w:tabs>
            <w:rPr>
              <w:rFonts w:eastAsiaTheme="minorEastAsia"/>
              <w:noProof/>
            </w:rPr>
          </w:pPr>
          <w:hyperlink w:anchor="_Toc385586773" w:history="1">
            <w:r w:rsidR="007A2E5D" w:rsidRPr="005A2444">
              <w:rPr>
                <w:rStyle w:val="Hyperlink"/>
                <w:noProof/>
              </w:rPr>
              <w:t>Appendices</w:t>
            </w:r>
            <w:r w:rsidR="007A2E5D">
              <w:rPr>
                <w:noProof/>
                <w:webHidden/>
              </w:rPr>
              <w:tab/>
            </w:r>
            <w:r w:rsidR="007A2E5D">
              <w:rPr>
                <w:noProof/>
                <w:webHidden/>
              </w:rPr>
              <w:fldChar w:fldCharType="begin"/>
            </w:r>
            <w:r w:rsidR="007A2E5D">
              <w:rPr>
                <w:noProof/>
                <w:webHidden/>
              </w:rPr>
              <w:instrText xml:space="preserve"> PAGEREF _Toc385586773 \h </w:instrText>
            </w:r>
            <w:r w:rsidR="007A2E5D">
              <w:rPr>
                <w:noProof/>
                <w:webHidden/>
              </w:rPr>
            </w:r>
            <w:r w:rsidR="007A2E5D">
              <w:rPr>
                <w:noProof/>
                <w:webHidden/>
              </w:rPr>
              <w:fldChar w:fldCharType="separate"/>
            </w:r>
            <w:r w:rsidR="002F0471">
              <w:rPr>
                <w:noProof/>
                <w:webHidden/>
              </w:rPr>
              <w:t>33</w:t>
            </w:r>
            <w:r w:rsidR="007A2E5D">
              <w:rPr>
                <w:noProof/>
                <w:webHidden/>
              </w:rPr>
              <w:fldChar w:fldCharType="end"/>
            </w:r>
          </w:hyperlink>
        </w:p>
        <w:p w:rsidR="007A2E5D" w:rsidRDefault="000F4599">
          <w:pPr>
            <w:pStyle w:val="TOC2"/>
            <w:tabs>
              <w:tab w:val="right" w:leader="dot" w:pos="9350"/>
            </w:tabs>
            <w:rPr>
              <w:rFonts w:eastAsiaTheme="minorEastAsia"/>
              <w:noProof/>
            </w:rPr>
          </w:pPr>
          <w:hyperlink w:anchor="_Toc385586774" w:history="1">
            <w:r w:rsidR="007A2E5D" w:rsidRPr="005A2444">
              <w:rPr>
                <w:rStyle w:val="Hyperlink"/>
                <w:noProof/>
              </w:rPr>
              <w:t>Survey</w:t>
            </w:r>
            <w:r w:rsidR="007A2E5D">
              <w:rPr>
                <w:noProof/>
                <w:webHidden/>
              </w:rPr>
              <w:tab/>
            </w:r>
            <w:r w:rsidR="007A2E5D">
              <w:rPr>
                <w:noProof/>
                <w:webHidden/>
              </w:rPr>
              <w:fldChar w:fldCharType="begin"/>
            </w:r>
            <w:r w:rsidR="007A2E5D">
              <w:rPr>
                <w:noProof/>
                <w:webHidden/>
              </w:rPr>
              <w:instrText xml:space="preserve"> PAGEREF _Toc385586774 \h </w:instrText>
            </w:r>
            <w:r w:rsidR="007A2E5D">
              <w:rPr>
                <w:noProof/>
                <w:webHidden/>
              </w:rPr>
            </w:r>
            <w:r w:rsidR="007A2E5D">
              <w:rPr>
                <w:noProof/>
                <w:webHidden/>
              </w:rPr>
              <w:fldChar w:fldCharType="separate"/>
            </w:r>
            <w:r w:rsidR="002F0471">
              <w:rPr>
                <w:noProof/>
                <w:webHidden/>
              </w:rPr>
              <w:t>33</w:t>
            </w:r>
            <w:r w:rsidR="007A2E5D">
              <w:rPr>
                <w:noProof/>
                <w:webHidden/>
              </w:rPr>
              <w:fldChar w:fldCharType="end"/>
            </w:r>
          </w:hyperlink>
        </w:p>
        <w:p w:rsidR="007A2E5D" w:rsidRDefault="000F4599">
          <w:pPr>
            <w:pStyle w:val="TOC2"/>
            <w:tabs>
              <w:tab w:val="right" w:leader="dot" w:pos="9350"/>
            </w:tabs>
            <w:rPr>
              <w:rFonts w:eastAsiaTheme="minorEastAsia"/>
              <w:noProof/>
            </w:rPr>
          </w:pPr>
          <w:hyperlink w:anchor="_Toc385586775" w:history="1">
            <w:r w:rsidR="007A2E5D" w:rsidRPr="005A2444">
              <w:rPr>
                <w:rStyle w:val="Hyperlink"/>
                <w:noProof/>
              </w:rPr>
              <w:t>Survey Frequencies</w:t>
            </w:r>
            <w:r w:rsidR="007A2E5D">
              <w:rPr>
                <w:noProof/>
                <w:webHidden/>
              </w:rPr>
              <w:tab/>
            </w:r>
            <w:r w:rsidR="007A2E5D">
              <w:rPr>
                <w:noProof/>
                <w:webHidden/>
              </w:rPr>
              <w:fldChar w:fldCharType="begin"/>
            </w:r>
            <w:r w:rsidR="007A2E5D">
              <w:rPr>
                <w:noProof/>
                <w:webHidden/>
              </w:rPr>
              <w:instrText xml:space="preserve"> PAGEREF _Toc385586775 \h </w:instrText>
            </w:r>
            <w:r w:rsidR="007A2E5D">
              <w:rPr>
                <w:noProof/>
                <w:webHidden/>
              </w:rPr>
            </w:r>
            <w:r w:rsidR="007A2E5D">
              <w:rPr>
                <w:noProof/>
                <w:webHidden/>
              </w:rPr>
              <w:fldChar w:fldCharType="separate"/>
            </w:r>
            <w:r w:rsidR="002F0471">
              <w:rPr>
                <w:noProof/>
                <w:webHidden/>
              </w:rPr>
              <w:t>38</w:t>
            </w:r>
            <w:r w:rsidR="007A2E5D">
              <w:rPr>
                <w:noProof/>
                <w:webHidden/>
              </w:rPr>
              <w:fldChar w:fldCharType="end"/>
            </w:r>
          </w:hyperlink>
        </w:p>
        <w:p w:rsidR="00784634" w:rsidRDefault="00EE3DB8" w:rsidP="00784634">
          <w:pPr>
            <w:rPr>
              <w:noProof/>
            </w:rPr>
          </w:pPr>
          <w:r>
            <w:rPr>
              <w:b/>
              <w:bCs/>
              <w:noProof/>
            </w:rPr>
            <w:fldChar w:fldCharType="end"/>
          </w:r>
        </w:p>
      </w:sdtContent>
    </w:sdt>
    <w:p w:rsidR="00784634" w:rsidRDefault="00784634">
      <w:pPr>
        <w:rPr>
          <w:rFonts w:asciiTheme="majorHAnsi" w:eastAsiaTheme="majorEastAsia" w:hAnsiTheme="majorHAnsi" w:cstheme="majorBidi"/>
          <w:b/>
          <w:bCs/>
          <w:noProof/>
          <w:color w:val="365F91" w:themeColor="accent1" w:themeShade="BF"/>
          <w:sz w:val="28"/>
          <w:szCs w:val="28"/>
        </w:rPr>
      </w:pPr>
      <w:r>
        <w:rPr>
          <w:noProof/>
        </w:rPr>
        <w:br w:type="page"/>
      </w:r>
    </w:p>
    <w:p w:rsidR="00D36ED2" w:rsidRDefault="00D36ED2" w:rsidP="00D36ED2">
      <w:pPr>
        <w:pStyle w:val="Heading1"/>
        <w:rPr>
          <w:noProof/>
        </w:rPr>
      </w:pPr>
      <w:bookmarkStart w:id="0" w:name="_Toc385586755"/>
      <w:r>
        <w:rPr>
          <w:noProof/>
        </w:rPr>
        <w:lastRenderedPageBreak/>
        <w:t>Table of Figures</w:t>
      </w:r>
      <w:r w:rsidR="00784634">
        <w:rPr>
          <w:noProof/>
        </w:rPr>
        <w:t>:</w:t>
      </w:r>
      <w:bookmarkEnd w:id="0"/>
    </w:p>
    <w:p w:rsidR="00D36ED2" w:rsidRPr="00D36ED2" w:rsidRDefault="00D36ED2" w:rsidP="00D36ED2"/>
    <w:p w:rsidR="00784634" w:rsidRDefault="00784634" w:rsidP="00784634">
      <w:pPr>
        <w:pStyle w:val="TableofFigures"/>
        <w:framePr w:wrap="around"/>
        <w:tabs>
          <w:tab w:val="right" w:leader="dot" w:pos="9350"/>
        </w:tabs>
        <w:spacing w:line="360" w:lineRule="auto"/>
        <w:rPr>
          <w:rFonts w:eastAsiaTheme="minorEastAsia"/>
          <w:noProof/>
        </w:rPr>
      </w:pPr>
      <w:r>
        <w:rPr>
          <w:noProof/>
        </w:rPr>
        <w:fldChar w:fldCharType="begin"/>
      </w:r>
      <w:r>
        <w:rPr>
          <w:noProof/>
        </w:rPr>
        <w:instrText xml:space="preserve"> TOC \h \z \c "Figure" </w:instrText>
      </w:r>
      <w:r>
        <w:rPr>
          <w:noProof/>
        </w:rPr>
        <w:fldChar w:fldCharType="separate"/>
      </w:r>
      <w:hyperlink w:anchor="_Toc385536911" w:history="1">
        <w:r w:rsidRPr="00866D55">
          <w:rPr>
            <w:rStyle w:val="Hyperlink"/>
            <w:noProof/>
          </w:rPr>
          <w:t>Figure 1: Rate of TV Advertisement Recall</w:t>
        </w:r>
        <w:r>
          <w:rPr>
            <w:noProof/>
            <w:webHidden/>
          </w:rPr>
          <w:tab/>
        </w:r>
        <w:r>
          <w:rPr>
            <w:noProof/>
            <w:webHidden/>
          </w:rPr>
          <w:fldChar w:fldCharType="begin"/>
        </w:r>
        <w:r>
          <w:rPr>
            <w:noProof/>
            <w:webHidden/>
          </w:rPr>
          <w:instrText xml:space="preserve"> PAGEREF _Toc385536911 \h </w:instrText>
        </w:r>
        <w:r>
          <w:rPr>
            <w:noProof/>
            <w:webHidden/>
          </w:rPr>
        </w:r>
        <w:r>
          <w:rPr>
            <w:noProof/>
            <w:webHidden/>
          </w:rPr>
          <w:fldChar w:fldCharType="separate"/>
        </w:r>
        <w:r w:rsidR="002F0471">
          <w:rPr>
            <w:noProof/>
            <w:webHidden/>
          </w:rPr>
          <w:t>6</w:t>
        </w:r>
        <w:r>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12" w:history="1">
        <w:r w:rsidR="00784634" w:rsidRPr="00866D55">
          <w:rPr>
            <w:rStyle w:val="Hyperlink"/>
            <w:noProof/>
          </w:rPr>
          <w:t>Figure 2: Brands Using Social Media</w:t>
        </w:r>
        <w:r w:rsidR="00784634">
          <w:rPr>
            <w:noProof/>
            <w:webHidden/>
          </w:rPr>
          <w:tab/>
        </w:r>
        <w:r w:rsidR="00784634">
          <w:rPr>
            <w:noProof/>
            <w:webHidden/>
          </w:rPr>
          <w:fldChar w:fldCharType="begin"/>
        </w:r>
        <w:r w:rsidR="00784634">
          <w:rPr>
            <w:noProof/>
            <w:webHidden/>
          </w:rPr>
          <w:instrText xml:space="preserve"> PAGEREF _Toc385536912 \h </w:instrText>
        </w:r>
        <w:r w:rsidR="00784634">
          <w:rPr>
            <w:noProof/>
            <w:webHidden/>
          </w:rPr>
        </w:r>
        <w:r w:rsidR="00784634">
          <w:rPr>
            <w:noProof/>
            <w:webHidden/>
          </w:rPr>
          <w:fldChar w:fldCharType="separate"/>
        </w:r>
        <w:r w:rsidR="002F0471">
          <w:rPr>
            <w:noProof/>
            <w:webHidden/>
          </w:rPr>
          <w:t>7</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13" w:history="1">
        <w:r w:rsidR="00784634" w:rsidRPr="00866D55">
          <w:rPr>
            <w:rStyle w:val="Hyperlink"/>
            <w:noProof/>
          </w:rPr>
          <w:t>Figure 3: Millennial’s Preferred Method for Receiving Product Information</w:t>
        </w:r>
        <w:r w:rsidR="00784634">
          <w:rPr>
            <w:noProof/>
            <w:webHidden/>
          </w:rPr>
          <w:tab/>
        </w:r>
        <w:r w:rsidR="00784634">
          <w:rPr>
            <w:noProof/>
            <w:webHidden/>
          </w:rPr>
          <w:fldChar w:fldCharType="begin"/>
        </w:r>
        <w:r w:rsidR="00784634">
          <w:rPr>
            <w:noProof/>
            <w:webHidden/>
          </w:rPr>
          <w:instrText xml:space="preserve"> PAGEREF _Toc385536913 \h </w:instrText>
        </w:r>
        <w:r w:rsidR="00784634">
          <w:rPr>
            <w:noProof/>
            <w:webHidden/>
          </w:rPr>
        </w:r>
        <w:r w:rsidR="00784634">
          <w:rPr>
            <w:noProof/>
            <w:webHidden/>
          </w:rPr>
          <w:fldChar w:fldCharType="separate"/>
        </w:r>
        <w:r w:rsidR="002F0471">
          <w:rPr>
            <w:noProof/>
            <w:webHidden/>
          </w:rPr>
          <w:t>8</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14" w:history="1">
        <w:r w:rsidR="00784634" w:rsidRPr="00866D55">
          <w:rPr>
            <w:rStyle w:val="Hyperlink"/>
            <w:noProof/>
          </w:rPr>
          <w:t>Figure 4: Millennials Want Companies To Entertain Them</w:t>
        </w:r>
        <w:r w:rsidR="00784634">
          <w:rPr>
            <w:noProof/>
            <w:webHidden/>
          </w:rPr>
          <w:tab/>
        </w:r>
        <w:r w:rsidR="00784634">
          <w:rPr>
            <w:noProof/>
            <w:webHidden/>
          </w:rPr>
          <w:fldChar w:fldCharType="begin"/>
        </w:r>
        <w:r w:rsidR="00784634">
          <w:rPr>
            <w:noProof/>
            <w:webHidden/>
          </w:rPr>
          <w:instrText xml:space="preserve"> PAGEREF _Toc385536914 \h </w:instrText>
        </w:r>
        <w:r w:rsidR="00784634">
          <w:rPr>
            <w:noProof/>
            <w:webHidden/>
          </w:rPr>
        </w:r>
        <w:r w:rsidR="00784634">
          <w:rPr>
            <w:noProof/>
            <w:webHidden/>
          </w:rPr>
          <w:fldChar w:fldCharType="separate"/>
        </w:r>
        <w:r w:rsidR="002F0471">
          <w:rPr>
            <w:noProof/>
            <w:webHidden/>
          </w:rPr>
          <w:t>9</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15" w:history="1">
        <w:r w:rsidR="00784634" w:rsidRPr="00866D55">
          <w:rPr>
            <w:rStyle w:val="Hyperlink"/>
            <w:noProof/>
          </w:rPr>
          <w:t>Figure 5: Demographic of Participants</w:t>
        </w:r>
        <w:r w:rsidR="00784634">
          <w:rPr>
            <w:noProof/>
            <w:webHidden/>
          </w:rPr>
          <w:tab/>
        </w:r>
        <w:r w:rsidR="00784634">
          <w:rPr>
            <w:noProof/>
            <w:webHidden/>
          </w:rPr>
          <w:fldChar w:fldCharType="begin"/>
        </w:r>
        <w:r w:rsidR="00784634">
          <w:rPr>
            <w:noProof/>
            <w:webHidden/>
          </w:rPr>
          <w:instrText xml:space="preserve"> PAGEREF _Toc385536915 \h </w:instrText>
        </w:r>
        <w:r w:rsidR="00784634">
          <w:rPr>
            <w:noProof/>
            <w:webHidden/>
          </w:rPr>
        </w:r>
        <w:r w:rsidR="00784634">
          <w:rPr>
            <w:noProof/>
            <w:webHidden/>
          </w:rPr>
          <w:fldChar w:fldCharType="separate"/>
        </w:r>
        <w:r w:rsidR="002F0471">
          <w:rPr>
            <w:noProof/>
            <w:webHidden/>
          </w:rPr>
          <w:t>11</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16" w:history="1">
        <w:r w:rsidR="00784634" w:rsidRPr="00866D55">
          <w:rPr>
            <w:rStyle w:val="Hyperlink"/>
            <w:noProof/>
          </w:rPr>
          <w:t>Figure 6: Exercise Results</w:t>
        </w:r>
        <w:r w:rsidR="00784634">
          <w:rPr>
            <w:noProof/>
            <w:webHidden/>
          </w:rPr>
          <w:tab/>
        </w:r>
        <w:r w:rsidR="00784634">
          <w:rPr>
            <w:noProof/>
            <w:webHidden/>
          </w:rPr>
          <w:fldChar w:fldCharType="begin"/>
        </w:r>
        <w:r w:rsidR="00784634">
          <w:rPr>
            <w:noProof/>
            <w:webHidden/>
          </w:rPr>
          <w:instrText xml:space="preserve"> PAGEREF _Toc385536916 \h </w:instrText>
        </w:r>
        <w:r w:rsidR="00784634">
          <w:rPr>
            <w:noProof/>
            <w:webHidden/>
          </w:rPr>
        </w:r>
        <w:r w:rsidR="00784634">
          <w:rPr>
            <w:noProof/>
            <w:webHidden/>
          </w:rPr>
          <w:fldChar w:fldCharType="separate"/>
        </w:r>
        <w:r w:rsidR="002F0471">
          <w:rPr>
            <w:noProof/>
            <w:webHidden/>
          </w:rPr>
          <w:t>12</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17" w:history="1">
        <w:r w:rsidR="00784634" w:rsidRPr="00866D55">
          <w:rPr>
            <w:rStyle w:val="Hyperlink"/>
            <w:noProof/>
          </w:rPr>
          <w:t>Figure 7: Digital vs. Tradition Ads</w:t>
        </w:r>
        <w:r w:rsidR="00784634">
          <w:rPr>
            <w:noProof/>
            <w:webHidden/>
          </w:rPr>
          <w:tab/>
        </w:r>
        <w:r w:rsidR="00784634">
          <w:rPr>
            <w:noProof/>
            <w:webHidden/>
          </w:rPr>
          <w:fldChar w:fldCharType="begin"/>
        </w:r>
        <w:r w:rsidR="00784634">
          <w:rPr>
            <w:noProof/>
            <w:webHidden/>
          </w:rPr>
          <w:instrText xml:space="preserve"> PAGEREF _Toc385536917 \h </w:instrText>
        </w:r>
        <w:r w:rsidR="00784634">
          <w:rPr>
            <w:noProof/>
            <w:webHidden/>
          </w:rPr>
        </w:r>
        <w:r w:rsidR="00784634">
          <w:rPr>
            <w:noProof/>
            <w:webHidden/>
          </w:rPr>
          <w:fldChar w:fldCharType="separate"/>
        </w:r>
        <w:r w:rsidR="002F0471">
          <w:rPr>
            <w:noProof/>
            <w:webHidden/>
          </w:rPr>
          <w:t>20</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18" w:history="1">
        <w:r w:rsidR="00784634" w:rsidRPr="00866D55">
          <w:rPr>
            <w:rStyle w:val="Hyperlink"/>
            <w:noProof/>
          </w:rPr>
          <w:t>Figure 8: Absence of Commercials</w:t>
        </w:r>
        <w:r w:rsidR="00784634">
          <w:rPr>
            <w:noProof/>
            <w:webHidden/>
          </w:rPr>
          <w:tab/>
        </w:r>
        <w:r w:rsidR="00784634">
          <w:rPr>
            <w:noProof/>
            <w:webHidden/>
          </w:rPr>
          <w:fldChar w:fldCharType="begin"/>
        </w:r>
        <w:r w:rsidR="00784634">
          <w:rPr>
            <w:noProof/>
            <w:webHidden/>
          </w:rPr>
          <w:instrText xml:space="preserve"> PAGEREF _Toc385536918 \h </w:instrText>
        </w:r>
        <w:r w:rsidR="00784634">
          <w:rPr>
            <w:noProof/>
            <w:webHidden/>
          </w:rPr>
        </w:r>
        <w:r w:rsidR="00784634">
          <w:rPr>
            <w:noProof/>
            <w:webHidden/>
          </w:rPr>
          <w:fldChar w:fldCharType="separate"/>
        </w:r>
        <w:r w:rsidR="002F0471">
          <w:rPr>
            <w:noProof/>
            <w:webHidden/>
          </w:rPr>
          <w:t>21</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19" w:history="1">
        <w:r w:rsidR="00784634" w:rsidRPr="00866D55">
          <w:rPr>
            <w:rStyle w:val="Hyperlink"/>
            <w:noProof/>
          </w:rPr>
          <w:t>Figure 9: How Do Millennials Watch TV</w:t>
        </w:r>
        <w:r w:rsidR="00784634">
          <w:rPr>
            <w:noProof/>
            <w:webHidden/>
          </w:rPr>
          <w:tab/>
        </w:r>
        <w:r w:rsidR="00784634">
          <w:rPr>
            <w:noProof/>
            <w:webHidden/>
          </w:rPr>
          <w:fldChar w:fldCharType="begin"/>
        </w:r>
        <w:r w:rsidR="00784634">
          <w:rPr>
            <w:noProof/>
            <w:webHidden/>
          </w:rPr>
          <w:instrText xml:space="preserve"> PAGEREF _Toc385536919 \h </w:instrText>
        </w:r>
        <w:r w:rsidR="00784634">
          <w:rPr>
            <w:noProof/>
            <w:webHidden/>
          </w:rPr>
        </w:r>
        <w:r w:rsidR="00784634">
          <w:rPr>
            <w:noProof/>
            <w:webHidden/>
          </w:rPr>
          <w:fldChar w:fldCharType="separate"/>
        </w:r>
        <w:r w:rsidR="002F0471">
          <w:rPr>
            <w:noProof/>
            <w:webHidden/>
          </w:rPr>
          <w:t>22</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20" w:history="1">
        <w:r w:rsidR="00784634" w:rsidRPr="00866D55">
          <w:rPr>
            <w:rStyle w:val="Hyperlink"/>
            <w:noProof/>
          </w:rPr>
          <w:t>Figure 10: Which Social Media Platforms Do Millennials Use?</w:t>
        </w:r>
        <w:r w:rsidR="00784634">
          <w:rPr>
            <w:noProof/>
            <w:webHidden/>
          </w:rPr>
          <w:tab/>
        </w:r>
        <w:r w:rsidR="00784634">
          <w:rPr>
            <w:noProof/>
            <w:webHidden/>
          </w:rPr>
          <w:fldChar w:fldCharType="begin"/>
        </w:r>
        <w:r w:rsidR="00784634">
          <w:rPr>
            <w:noProof/>
            <w:webHidden/>
          </w:rPr>
          <w:instrText xml:space="preserve"> PAGEREF _Toc385536920 \h </w:instrText>
        </w:r>
        <w:r w:rsidR="00784634">
          <w:rPr>
            <w:noProof/>
            <w:webHidden/>
          </w:rPr>
        </w:r>
        <w:r w:rsidR="00784634">
          <w:rPr>
            <w:noProof/>
            <w:webHidden/>
          </w:rPr>
          <w:fldChar w:fldCharType="separate"/>
        </w:r>
        <w:r w:rsidR="002F0471">
          <w:rPr>
            <w:noProof/>
            <w:webHidden/>
          </w:rPr>
          <w:t>22</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21" w:history="1">
        <w:r w:rsidR="00784634" w:rsidRPr="00866D55">
          <w:rPr>
            <w:rStyle w:val="Hyperlink"/>
            <w:noProof/>
          </w:rPr>
          <w:t>Figure 11: Responding to Negative Comments, Millennial Responses</w:t>
        </w:r>
        <w:r w:rsidR="00784634">
          <w:rPr>
            <w:noProof/>
            <w:webHidden/>
          </w:rPr>
          <w:tab/>
        </w:r>
        <w:r w:rsidR="00784634">
          <w:rPr>
            <w:noProof/>
            <w:webHidden/>
          </w:rPr>
          <w:fldChar w:fldCharType="begin"/>
        </w:r>
        <w:r w:rsidR="00784634">
          <w:rPr>
            <w:noProof/>
            <w:webHidden/>
          </w:rPr>
          <w:instrText xml:space="preserve"> PAGEREF _Toc385536921 \h </w:instrText>
        </w:r>
        <w:r w:rsidR="00784634">
          <w:rPr>
            <w:noProof/>
            <w:webHidden/>
          </w:rPr>
        </w:r>
        <w:r w:rsidR="00784634">
          <w:rPr>
            <w:noProof/>
            <w:webHidden/>
          </w:rPr>
          <w:fldChar w:fldCharType="separate"/>
        </w:r>
        <w:r w:rsidR="002F0471">
          <w:rPr>
            <w:noProof/>
            <w:webHidden/>
          </w:rPr>
          <w:t>23</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22" w:history="1">
        <w:r w:rsidR="00784634" w:rsidRPr="00866D55">
          <w:rPr>
            <w:rStyle w:val="Hyperlink"/>
            <w:noProof/>
          </w:rPr>
          <w:t>Figure 12: Responding to Negative Comments, Non-Millennial Responses</w:t>
        </w:r>
        <w:r w:rsidR="00784634">
          <w:rPr>
            <w:noProof/>
            <w:webHidden/>
          </w:rPr>
          <w:tab/>
        </w:r>
        <w:r w:rsidR="00784634">
          <w:rPr>
            <w:noProof/>
            <w:webHidden/>
          </w:rPr>
          <w:fldChar w:fldCharType="begin"/>
        </w:r>
        <w:r w:rsidR="00784634">
          <w:rPr>
            <w:noProof/>
            <w:webHidden/>
          </w:rPr>
          <w:instrText xml:space="preserve"> PAGEREF _Toc385536922 \h </w:instrText>
        </w:r>
        <w:r w:rsidR="00784634">
          <w:rPr>
            <w:noProof/>
            <w:webHidden/>
          </w:rPr>
        </w:r>
        <w:r w:rsidR="00784634">
          <w:rPr>
            <w:noProof/>
            <w:webHidden/>
          </w:rPr>
          <w:fldChar w:fldCharType="separate"/>
        </w:r>
        <w:r w:rsidR="002F0471">
          <w:rPr>
            <w:noProof/>
            <w:webHidden/>
          </w:rPr>
          <w:t>23</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23" w:history="1">
        <w:r w:rsidR="00784634" w:rsidRPr="00866D55">
          <w:rPr>
            <w:rStyle w:val="Hyperlink"/>
            <w:noProof/>
          </w:rPr>
          <w:t>Figure 13: Tracking Online Activity</w:t>
        </w:r>
        <w:r w:rsidR="00784634">
          <w:rPr>
            <w:noProof/>
            <w:webHidden/>
          </w:rPr>
          <w:tab/>
        </w:r>
        <w:r w:rsidR="00784634">
          <w:rPr>
            <w:noProof/>
            <w:webHidden/>
          </w:rPr>
          <w:fldChar w:fldCharType="begin"/>
        </w:r>
        <w:r w:rsidR="00784634">
          <w:rPr>
            <w:noProof/>
            <w:webHidden/>
          </w:rPr>
          <w:instrText xml:space="preserve"> PAGEREF _Toc385536923 \h </w:instrText>
        </w:r>
        <w:r w:rsidR="00784634">
          <w:rPr>
            <w:noProof/>
            <w:webHidden/>
          </w:rPr>
        </w:r>
        <w:r w:rsidR="00784634">
          <w:rPr>
            <w:noProof/>
            <w:webHidden/>
          </w:rPr>
          <w:fldChar w:fldCharType="separate"/>
        </w:r>
        <w:r w:rsidR="002F0471">
          <w:rPr>
            <w:noProof/>
            <w:webHidden/>
          </w:rPr>
          <w:t>25</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24" w:history="1">
        <w:r w:rsidR="00784634" w:rsidRPr="00866D55">
          <w:rPr>
            <w:rStyle w:val="Hyperlink"/>
            <w:noProof/>
          </w:rPr>
          <w:t>Figure 14: Paid Ads on Social Media</w:t>
        </w:r>
        <w:r w:rsidR="00784634">
          <w:rPr>
            <w:noProof/>
            <w:webHidden/>
          </w:rPr>
          <w:tab/>
        </w:r>
        <w:r w:rsidR="00784634">
          <w:rPr>
            <w:noProof/>
            <w:webHidden/>
          </w:rPr>
          <w:fldChar w:fldCharType="begin"/>
        </w:r>
        <w:r w:rsidR="00784634">
          <w:rPr>
            <w:noProof/>
            <w:webHidden/>
          </w:rPr>
          <w:instrText xml:space="preserve"> PAGEREF _Toc385536924 \h </w:instrText>
        </w:r>
        <w:r w:rsidR="00784634">
          <w:rPr>
            <w:noProof/>
            <w:webHidden/>
          </w:rPr>
        </w:r>
        <w:r w:rsidR="00784634">
          <w:rPr>
            <w:noProof/>
            <w:webHidden/>
          </w:rPr>
          <w:fldChar w:fldCharType="separate"/>
        </w:r>
        <w:r w:rsidR="002F0471">
          <w:rPr>
            <w:noProof/>
            <w:webHidden/>
          </w:rPr>
          <w:t>25</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25" w:history="1">
        <w:r w:rsidR="00784634" w:rsidRPr="00866D55">
          <w:rPr>
            <w:rStyle w:val="Hyperlink"/>
            <w:noProof/>
          </w:rPr>
          <w:t>Figure 15: Millennials Using their Parents for Advice</w:t>
        </w:r>
        <w:r w:rsidR="00784634">
          <w:rPr>
            <w:noProof/>
            <w:webHidden/>
          </w:rPr>
          <w:tab/>
        </w:r>
        <w:r w:rsidR="00784634">
          <w:rPr>
            <w:noProof/>
            <w:webHidden/>
          </w:rPr>
          <w:fldChar w:fldCharType="begin"/>
        </w:r>
        <w:r w:rsidR="00784634">
          <w:rPr>
            <w:noProof/>
            <w:webHidden/>
          </w:rPr>
          <w:instrText xml:space="preserve"> PAGEREF _Toc385536925 \h </w:instrText>
        </w:r>
        <w:r w:rsidR="00784634">
          <w:rPr>
            <w:noProof/>
            <w:webHidden/>
          </w:rPr>
        </w:r>
        <w:r w:rsidR="00784634">
          <w:rPr>
            <w:noProof/>
            <w:webHidden/>
          </w:rPr>
          <w:fldChar w:fldCharType="separate"/>
        </w:r>
        <w:r w:rsidR="002F0471">
          <w:rPr>
            <w:noProof/>
            <w:webHidden/>
          </w:rPr>
          <w:t>26</w:t>
        </w:r>
        <w:r w:rsidR="00784634">
          <w:rPr>
            <w:noProof/>
            <w:webHidden/>
          </w:rPr>
          <w:fldChar w:fldCharType="end"/>
        </w:r>
      </w:hyperlink>
    </w:p>
    <w:p w:rsidR="00784634" w:rsidRDefault="000F4599" w:rsidP="00784634">
      <w:pPr>
        <w:pStyle w:val="TableofFigures"/>
        <w:framePr w:wrap="around"/>
        <w:tabs>
          <w:tab w:val="right" w:leader="dot" w:pos="9350"/>
        </w:tabs>
        <w:spacing w:line="360" w:lineRule="auto"/>
        <w:rPr>
          <w:rFonts w:eastAsiaTheme="minorEastAsia"/>
          <w:noProof/>
        </w:rPr>
      </w:pPr>
      <w:hyperlink w:anchor="_Toc385536926" w:history="1">
        <w:r w:rsidR="00784634" w:rsidRPr="00866D55">
          <w:rPr>
            <w:rStyle w:val="Hyperlink"/>
            <w:noProof/>
          </w:rPr>
          <w:t>Figure 16: Non-Millennials Using their Parents for Advice</w:t>
        </w:r>
        <w:r w:rsidR="00784634">
          <w:rPr>
            <w:noProof/>
            <w:webHidden/>
          </w:rPr>
          <w:tab/>
        </w:r>
        <w:r w:rsidR="00784634">
          <w:rPr>
            <w:noProof/>
            <w:webHidden/>
          </w:rPr>
          <w:fldChar w:fldCharType="begin"/>
        </w:r>
        <w:r w:rsidR="00784634">
          <w:rPr>
            <w:noProof/>
            <w:webHidden/>
          </w:rPr>
          <w:instrText xml:space="preserve"> PAGEREF _Toc385536926 \h </w:instrText>
        </w:r>
        <w:r w:rsidR="00784634">
          <w:rPr>
            <w:noProof/>
            <w:webHidden/>
          </w:rPr>
        </w:r>
        <w:r w:rsidR="00784634">
          <w:rPr>
            <w:noProof/>
            <w:webHidden/>
          </w:rPr>
          <w:fldChar w:fldCharType="separate"/>
        </w:r>
        <w:r w:rsidR="002F0471">
          <w:rPr>
            <w:noProof/>
            <w:webHidden/>
          </w:rPr>
          <w:t>26</w:t>
        </w:r>
        <w:r w:rsidR="00784634">
          <w:rPr>
            <w:noProof/>
            <w:webHidden/>
          </w:rPr>
          <w:fldChar w:fldCharType="end"/>
        </w:r>
      </w:hyperlink>
    </w:p>
    <w:p w:rsidR="0000050D" w:rsidRDefault="00784634" w:rsidP="0000050D">
      <w:pPr>
        <w:pStyle w:val="Heading1"/>
        <w:rPr>
          <w:noProof/>
        </w:rPr>
      </w:pPr>
      <w:r>
        <w:rPr>
          <w:rFonts w:asciiTheme="minorHAnsi" w:eastAsiaTheme="minorHAnsi" w:hAnsiTheme="minorHAnsi" w:cstheme="minorBidi"/>
          <w:noProof/>
          <w:color w:val="auto"/>
          <w:sz w:val="22"/>
          <w:szCs w:val="22"/>
        </w:rPr>
        <w:fldChar w:fldCharType="end"/>
      </w:r>
    </w:p>
    <w:p w:rsidR="000A18B8" w:rsidRDefault="000A18B8" w:rsidP="0000050D">
      <w:pPr>
        <w:pStyle w:val="Heading1"/>
        <w:rPr>
          <w:noProof/>
        </w:rPr>
      </w:pPr>
      <w:r>
        <w:rPr>
          <w:noProof/>
        </w:rPr>
        <w:br w:type="page"/>
      </w:r>
    </w:p>
    <w:p w:rsidR="00C13525" w:rsidRPr="000A18B8" w:rsidRDefault="00C13525">
      <w:pPr>
        <w:rPr>
          <w:b/>
          <w:bCs/>
          <w:noProof/>
        </w:rPr>
      </w:pPr>
    </w:p>
    <w:p w:rsidR="00C13525" w:rsidRDefault="00C13525" w:rsidP="0009530E">
      <w:pPr>
        <w:pStyle w:val="Heading1"/>
      </w:pPr>
      <w:bookmarkStart w:id="1" w:name="_Toc385586756"/>
      <w:commentRangeStart w:id="2"/>
      <w:r>
        <w:t>Executive Summary</w:t>
      </w:r>
      <w:commentRangeEnd w:id="2"/>
      <w:r w:rsidR="00B9762F">
        <w:rPr>
          <w:rStyle w:val="CommentReference"/>
          <w:rFonts w:asciiTheme="minorHAnsi" w:eastAsiaTheme="minorHAnsi" w:hAnsiTheme="minorHAnsi" w:cstheme="minorBidi"/>
          <w:b w:val="0"/>
          <w:bCs w:val="0"/>
          <w:color w:val="auto"/>
        </w:rPr>
        <w:commentReference w:id="2"/>
      </w:r>
      <w:bookmarkEnd w:id="1"/>
    </w:p>
    <w:p w:rsidR="008526F1" w:rsidRPr="00784634" w:rsidRDefault="008526F1" w:rsidP="00784634">
      <w:pPr>
        <w:spacing w:line="360" w:lineRule="auto"/>
        <w:rPr>
          <w:rFonts w:cs="Times New Roman"/>
        </w:rPr>
      </w:pPr>
      <w:r w:rsidRPr="00784634">
        <w:rPr>
          <w:rFonts w:cs="Times New Roman"/>
        </w:rPr>
        <w:t xml:space="preserve">Today’s young adults are the most informed, confident and connected generation the world has ever seen. Generation Y, also known as the </w:t>
      </w:r>
      <w:r w:rsidR="00E96883" w:rsidRPr="00784634">
        <w:rPr>
          <w:rFonts w:cs="Times New Roman"/>
        </w:rPr>
        <w:t>Millennials</w:t>
      </w:r>
      <w:r w:rsidR="002F0282" w:rsidRPr="00784634">
        <w:rPr>
          <w:rStyle w:val="CommentReference"/>
          <w:sz w:val="22"/>
          <w:szCs w:val="22"/>
        </w:rPr>
        <w:commentReference w:id="3"/>
      </w:r>
      <w:r w:rsidR="0044510B" w:rsidRPr="00784634">
        <w:rPr>
          <w:rStyle w:val="CommentReference"/>
          <w:sz w:val="22"/>
          <w:szCs w:val="22"/>
        </w:rPr>
        <w:commentReference w:id="4"/>
      </w:r>
      <w:r w:rsidRPr="00784634">
        <w:rPr>
          <w:rFonts w:cs="Times New Roman"/>
        </w:rPr>
        <w:t xml:space="preserve">, is the largest generation yet—even bigger than the Baby Boomers. However, they are also the hardest generation for companies to advertise to, which poses a big problem for the future of marketing. </w:t>
      </w:r>
      <w:r w:rsidR="00E96883" w:rsidRPr="00784634">
        <w:rPr>
          <w:rFonts w:cs="Times New Roman"/>
        </w:rPr>
        <w:t>Millennials</w:t>
      </w:r>
      <w:r w:rsidRPr="00784634">
        <w:rPr>
          <w:rFonts w:cs="Times New Roman"/>
        </w:rPr>
        <w:t xml:space="preserve">, specifically, have become a growing focus for many companies as they represent a large buying power in the U.S. They represent a significant shift from the traditional to new and modern, making them a difficult generation to predict. The purpose of this study is to research how marketing to </w:t>
      </w:r>
      <w:r w:rsidR="00E96883" w:rsidRPr="00784634">
        <w:rPr>
          <w:rFonts w:cs="Times New Roman"/>
        </w:rPr>
        <w:t>Millennials</w:t>
      </w:r>
      <w:r w:rsidRPr="00784634">
        <w:rPr>
          <w:rFonts w:cs="Times New Roman"/>
        </w:rPr>
        <w:t xml:space="preserve"> is different from marketing to past generations, and what are the most successful methods to connect companies to this emerging generation.</w:t>
      </w:r>
    </w:p>
    <w:p w:rsidR="008526F1" w:rsidRPr="00784634" w:rsidRDefault="008526F1" w:rsidP="00784634">
      <w:pPr>
        <w:spacing w:line="360" w:lineRule="auto"/>
        <w:rPr>
          <w:rFonts w:cs="Times New Roman"/>
        </w:rPr>
      </w:pPr>
      <w:r w:rsidRPr="00784634">
        <w:rPr>
          <w:rFonts w:cs="Times New Roman"/>
        </w:rPr>
        <w:t xml:space="preserve">To study this I used various research methodologies including an explorative focus group with Bentley students, in-depth interviews with professionals working in the field of marketing and who have first-hand experience marketing to </w:t>
      </w:r>
      <w:r w:rsidR="00E96883" w:rsidRPr="00784634">
        <w:rPr>
          <w:rFonts w:cs="Times New Roman"/>
        </w:rPr>
        <w:t>Millennials</w:t>
      </w:r>
      <w:r w:rsidRPr="00784634">
        <w:rPr>
          <w:rFonts w:cs="Times New Roman"/>
        </w:rPr>
        <w:t xml:space="preserve">, and a large, random sample survey. In order to focus my research I applied many of my questions to the advertising of insurance companies as many </w:t>
      </w:r>
      <w:r w:rsidR="00E96883" w:rsidRPr="00784634">
        <w:rPr>
          <w:rFonts w:cs="Times New Roman"/>
        </w:rPr>
        <w:t>Millennials</w:t>
      </w:r>
      <w:r w:rsidRPr="00784634">
        <w:rPr>
          <w:rFonts w:cs="Times New Roman"/>
        </w:rPr>
        <w:t xml:space="preserve"> currently are or will be in the market for this product making them a huge target market for the industry. </w:t>
      </w:r>
    </w:p>
    <w:p w:rsidR="008526F1" w:rsidRPr="00784634" w:rsidRDefault="008526F1" w:rsidP="00784634">
      <w:pPr>
        <w:spacing w:line="360" w:lineRule="auto"/>
        <w:rPr>
          <w:rFonts w:cs="Times New Roman"/>
        </w:rPr>
      </w:pPr>
      <w:r w:rsidRPr="00784634">
        <w:rPr>
          <w:rFonts w:cs="Times New Roman"/>
        </w:rPr>
        <w:t xml:space="preserve">Compiling all of my research, I came up with several interesting and informative results about the </w:t>
      </w:r>
      <w:r w:rsidR="00E96883" w:rsidRPr="00784634">
        <w:rPr>
          <w:rFonts w:cs="Times New Roman"/>
        </w:rPr>
        <w:t>Millennial</w:t>
      </w:r>
      <w:r w:rsidRPr="00784634">
        <w:rPr>
          <w:rFonts w:cs="Times New Roman"/>
        </w:rPr>
        <w:t xml:space="preserve"> generation. First, while many companies believe that TV advertisements are dying, </w:t>
      </w:r>
      <w:r w:rsidR="00E96883" w:rsidRPr="00784634">
        <w:rPr>
          <w:rFonts w:cs="Times New Roman"/>
        </w:rPr>
        <w:t>Millennials</w:t>
      </w:r>
      <w:r w:rsidRPr="00784634">
        <w:rPr>
          <w:rFonts w:cs="Times New Roman"/>
        </w:rPr>
        <w:t xml:space="preserve"> still find that they still have the biggest impact and are the most engaging. Instead, it is the length of the TV ads and the medium through which they are receiving them that is changing. </w:t>
      </w:r>
      <w:commentRangeStart w:id="5"/>
      <w:commentRangeStart w:id="6"/>
      <w:r w:rsidRPr="00784634">
        <w:rPr>
          <w:rFonts w:cs="Times New Roman"/>
        </w:rPr>
        <w:t>S</w:t>
      </w:r>
      <w:r w:rsidR="0030284E" w:rsidRPr="00784634">
        <w:rPr>
          <w:rFonts w:cs="Times New Roman"/>
        </w:rPr>
        <w:t xml:space="preserve">econd, </w:t>
      </w:r>
      <w:r w:rsidR="00E96883" w:rsidRPr="00784634">
        <w:rPr>
          <w:rFonts w:cs="Times New Roman"/>
        </w:rPr>
        <w:t>Millennials</w:t>
      </w:r>
      <w:r w:rsidR="0030284E" w:rsidRPr="00784634">
        <w:rPr>
          <w:rFonts w:cs="Times New Roman"/>
        </w:rPr>
        <w:t xml:space="preserve"> rely </w:t>
      </w:r>
      <w:r w:rsidRPr="00784634">
        <w:rPr>
          <w:rFonts w:cs="Times New Roman"/>
        </w:rPr>
        <w:t xml:space="preserve">on </w:t>
      </w:r>
      <w:r w:rsidR="0030284E" w:rsidRPr="00784634">
        <w:rPr>
          <w:rFonts w:cs="Times New Roman"/>
        </w:rPr>
        <w:t>personal</w:t>
      </w:r>
      <w:r w:rsidRPr="00784634">
        <w:rPr>
          <w:rFonts w:cs="Times New Roman"/>
        </w:rPr>
        <w:t xml:space="preserve"> recommendations and word-of-mouth when making purchasing decisions</w:t>
      </w:r>
      <w:r w:rsidR="0030284E" w:rsidRPr="00784634">
        <w:rPr>
          <w:rFonts w:cs="Times New Roman"/>
        </w:rPr>
        <w:t>,</w:t>
      </w:r>
      <w:r w:rsidRPr="00784634">
        <w:rPr>
          <w:rFonts w:cs="Times New Roman"/>
        </w:rPr>
        <w:t xml:space="preserve"> </w:t>
      </w:r>
      <w:r w:rsidR="0030284E" w:rsidRPr="00784634">
        <w:rPr>
          <w:rFonts w:cs="Times New Roman"/>
        </w:rPr>
        <w:t>as opposed to</w:t>
      </w:r>
      <w:r w:rsidRPr="00784634">
        <w:rPr>
          <w:rFonts w:cs="Times New Roman"/>
        </w:rPr>
        <w:t xml:space="preserve"> advertisements or online reviews.</w:t>
      </w:r>
      <w:commentRangeEnd w:id="5"/>
      <w:r w:rsidR="002F0282" w:rsidRPr="00784634">
        <w:rPr>
          <w:rStyle w:val="CommentReference"/>
          <w:sz w:val="22"/>
          <w:szCs w:val="22"/>
        </w:rPr>
        <w:commentReference w:id="5"/>
      </w:r>
      <w:commentRangeEnd w:id="6"/>
      <w:r w:rsidR="0030284E" w:rsidRPr="00784634">
        <w:rPr>
          <w:rStyle w:val="CommentReference"/>
          <w:sz w:val="22"/>
          <w:szCs w:val="22"/>
        </w:rPr>
        <w:commentReference w:id="6"/>
      </w:r>
      <w:r w:rsidRPr="00784634">
        <w:rPr>
          <w:rFonts w:cs="Times New Roman"/>
        </w:rPr>
        <w:t xml:space="preserve"> Lastly, for companies to stand out to </w:t>
      </w:r>
      <w:r w:rsidR="00E96883" w:rsidRPr="00784634">
        <w:rPr>
          <w:rFonts w:cs="Times New Roman"/>
        </w:rPr>
        <w:t>Millennials</w:t>
      </w:r>
      <w:r w:rsidRPr="00784634">
        <w:rPr>
          <w:rFonts w:cs="Times New Roman"/>
        </w:rPr>
        <w:t xml:space="preserve">, they must be engaging and do something creative and innovative, and market to them in a way so that they don’t feel it is an advertisement. </w:t>
      </w:r>
    </w:p>
    <w:p w:rsidR="008526F1" w:rsidRPr="00784634" w:rsidRDefault="008526F1" w:rsidP="00784634">
      <w:pPr>
        <w:spacing w:line="360" w:lineRule="auto"/>
        <w:rPr>
          <w:rFonts w:cs="Times New Roman"/>
        </w:rPr>
      </w:pPr>
      <w:r w:rsidRPr="00784634">
        <w:rPr>
          <w:rFonts w:cs="Times New Roman"/>
        </w:rPr>
        <w:t xml:space="preserve">This study has several implications for the insurance industry, as well as marketing in general, in relation to </w:t>
      </w:r>
      <w:r w:rsidR="00E96883" w:rsidRPr="00784634">
        <w:rPr>
          <w:rFonts w:cs="Times New Roman"/>
        </w:rPr>
        <w:t>Millennials</w:t>
      </w:r>
      <w:r w:rsidRPr="00784634">
        <w:rPr>
          <w:rFonts w:cs="Times New Roman"/>
        </w:rPr>
        <w:t xml:space="preserve">. Companies must make it a priority to create shorter and more shareable content that connects to this generation. While TV ads are the still the most engaging, they must also seek new ways to attract attention, such as through viral videos or other interactive advertising campaigns. Finally, they must learn to include the customer in the conversation and make their brand one </w:t>
      </w:r>
      <w:r w:rsidR="0030284E" w:rsidRPr="00784634">
        <w:rPr>
          <w:rFonts w:cs="Times New Roman"/>
        </w:rPr>
        <w:t>for which</w:t>
      </w:r>
      <w:commentRangeStart w:id="7"/>
      <w:commentRangeStart w:id="8"/>
      <w:r w:rsidRPr="00784634">
        <w:rPr>
          <w:rFonts w:cs="Times New Roman"/>
        </w:rPr>
        <w:t xml:space="preserve"> </w:t>
      </w:r>
      <w:r w:rsidR="00E96883" w:rsidRPr="00784634">
        <w:rPr>
          <w:rFonts w:cs="Times New Roman"/>
        </w:rPr>
        <w:t>Millennials</w:t>
      </w:r>
      <w:r w:rsidRPr="00784634">
        <w:rPr>
          <w:rFonts w:cs="Times New Roman"/>
        </w:rPr>
        <w:t xml:space="preserve"> will want to advocate</w:t>
      </w:r>
      <w:commentRangeEnd w:id="7"/>
      <w:r w:rsidR="002F0282" w:rsidRPr="00784634">
        <w:rPr>
          <w:rStyle w:val="CommentReference"/>
          <w:sz w:val="22"/>
          <w:szCs w:val="22"/>
        </w:rPr>
        <w:commentReference w:id="7"/>
      </w:r>
      <w:commentRangeEnd w:id="8"/>
      <w:r w:rsidR="0030284E" w:rsidRPr="00784634">
        <w:rPr>
          <w:rStyle w:val="CommentReference"/>
          <w:sz w:val="22"/>
          <w:szCs w:val="22"/>
        </w:rPr>
        <w:commentReference w:id="8"/>
      </w:r>
      <w:r w:rsidRPr="00784634">
        <w:rPr>
          <w:rFonts w:cs="Times New Roman"/>
        </w:rPr>
        <w:t xml:space="preserve">. </w:t>
      </w:r>
    </w:p>
    <w:p w:rsidR="00C13525" w:rsidRDefault="00C13525" w:rsidP="0009530E">
      <w:pPr>
        <w:pStyle w:val="Heading1"/>
      </w:pPr>
      <w:bookmarkStart w:id="9" w:name="_Toc385586757"/>
      <w:r>
        <w:lastRenderedPageBreak/>
        <w:t>Introduction</w:t>
      </w:r>
      <w:bookmarkEnd w:id="9"/>
    </w:p>
    <w:p w:rsidR="00C13525" w:rsidRPr="001625F9" w:rsidRDefault="00C13525" w:rsidP="00500FAE">
      <w:pPr>
        <w:spacing w:line="360" w:lineRule="auto"/>
      </w:pPr>
      <w:r w:rsidRPr="001625F9">
        <w:t>Today’s young adults are</w:t>
      </w:r>
      <w:r w:rsidR="00A535AD" w:rsidRPr="001625F9">
        <w:t xml:space="preserve"> the most informed, confident and connected generation the world has ever seen. </w:t>
      </w:r>
      <w:r w:rsidR="00BF45E2" w:rsidRPr="001625F9">
        <w:t xml:space="preserve">They have also never lived in a world without computers or the internet. </w:t>
      </w:r>
      <w:commentRangeStart w:id="10"/>
      <w:commentRangeStart w:id="11"/>
      <w:r w:rsidR="00BF45E2" w:rsidRPr="001625F9">
        <w:t>Generation Y is the largest generation yet—even bigger than the Baby Boomers</w:t>
      </w:r>
      <w:commentRangeEnd w:id="10"/>
      <w:r w:rsidR="002F0282">
        <w:rPr>
          <w:rStyle w:val="CommentReference"/>
        </w:rPr>
        <w:commentReference w:id="10"/>
      </w:r>
      <w:commentRangeEnd w:id="11"/>
      <w:r w:rsidR="0030284E">
        <w:rPr>
          <w:rStyle w:val="CommentReference"/>
        </w:rPr>
        <w:commentReference w:id="11"/>
      </w:r>
      <w:r w:rsidR="00BF45E2" w:rsidRPr="001625F9">
        <w:t xml:space="preserve">. </w:t>
      </w:r>
      <w:r w:rsidR="00A535AD" w:rsidRPr="001625F9">
        <w:t>However, they are also the hardest generation for companies to advertise to</w:t>
      </w:r>
      <w:r w:rsidR="00BF45E2" w:rsidRPr="001625F9">
        <w:t xml:space="preserve"> which poses a big problem for the future of marketing. </w:t>
      </w:r>
    </w:p>
    <w:p w:rsidR="00BF45E2" w:rsidRDefault="00E96883" w:rsidP="00500FAE">
      <w:pPr>
        <w:spacing w:line="360" w:lineRule="auto"/>
      </w:pPr>
      <w:r>
        <w:rPr>
          <w:rFonts w:cs="Times New Roman"/>
        </w:rPr>
        <w:t>Millennials</w:t>
      </w:r>
      <w:r w:rsidR="001625F9" w:rsidRPr="001625F9">
        <w:rPr>
          <w:rFonts w:cs="Times New Roman"/>
        </w:rPr>
        <w:t xml:space="preserve"> specifically have become a growing focus for many companies as they represent a large buying power in the U.S. despite their high unemployment rate. </w:t>
      </w:r>
      <w:r w:rsidR="001625F9" w:rsidRPr="001625F9">
        <w:t>They</w:t>
      </w:r>
      <w:r w:rsidR="00BF45E2" w:rsidRPr="001625F9">
        <w:t xml:space="preserve"> represent a significant shift from the traditional to new and modern. They are not satisfied with the technology of yesterday and are always looking for the next big thing which can make it hard for companies to anticipate the best way to market to this finicky and quick-changing generation. </w:t>
      </w:r>
    </w:p>
    <w:p w:rsidR="00A535AD" w:rsidRDefault="001625F9" w:rsidP="00500FAE">
      <w:pPr>
        <w:spacing w:line="360" w:lineRule="auto"/>
      </w:pPr>
      <w:r w:rsidRPr="001625F9">
        <w:rPr>
          <w:rFonts w:cs="Times New Roman"/>
        </w:rPr>
        <w:t xml:space="preserve">The purpose of this study is to research how marketing to </w:t>
      </w:r>
      <w:r w:rsidR="00E96883">
        <w:rPr>
          <w:rFonts w:cs="Times New Roman"/>
        </w:rPr>
        <w:t>Millennials</w:t>
      </w:r>
      <w:r w:rsidRPr="001625F9">
        <w:rPr>
          <w:rFonts w:cs="Times New Roman"/>
        </w:rPr>
        <w:t xml:space="preserve"> is different than marketing to past generations and what are the most successful methods to connect compan</w:t>
      </w:r>
      <w:r>
        <w:rPr>
          <w:rFonts w:cs="Times New Roman"/>
        </w:rPr>
        <w:t>ies and marketer</w:t>
      </w:r>
      <w:r w:rsidR="00E04792">
        <w:rPr>
          <w:rFonts w:cs="Times New Roman"/>
        </w:rPr>
        <w:t>s</w:t>
      </w:r>
      <w:r>
        <w:rPr>
          <w:rFonts w:cs="Times New Roman"/>
        </w:rPr>
        <w:t xml:space="preserve"> to </w:t>
      </w:r>
      <w:r w:rsidR="00E96883">
        <w:rPr>
          <w:rFonts w:cs="Times New Roman"/>
        </w:rPr>
        <w:t>Millennials</w:t>
      </w:r>
      <w:r>
        <w:rPr>
          <w:rFonts w:cs="Times New Roman"/>
        </w:rPr>
        <w:t xml:space="preserve">. I will look at the literature and studies currently available and, building off that, conduct my own primary research to draw conclusions about the future of advertising in the face of a new generation of consumers. </w:t>
      </w:r>
    </w:p>
    <w:p w:rsidR="00A535AD" w:rsidRDefault="00A535AD" w:rsidP="0009530E">
      <w:pPr>
        <w:pStyle w:val="Heading1"/>
      </w:pPr>
      <w:bookmarkStart w:id="12" w:name="_Toc385586758"/>
      <w:r>
        <w:t>Literature Review</w:t>
      </w:r>
      <w:bookmarkEnd w:id="12"/>
    </w:p>
    <w:p w:rsidR="0052748C" w:rsidRDefault="00FC09FD" w:rsidP="00500FAE">
      <w:pPr>
        <w:spacing w:line="360" w:lineRule="auto"/>
      </w:pPr>
      <w:r>
        <w:t>Today there is a plethora of l</w:t>
      </w:r>
      <w:r w:rsidR="00E96883">
        <w:t>iterature that exists researching, defining and analyz</w:t>
      </w:r>
      <w:r>
        <w:t>ing the Millennial generation which all present</w:t>
      </w:r>
      <w:r w:rsidR="00E96883">
        <w:t xml:space="preserve"> interesting theories and conclusions</w:t>
      </w:r>
      <w:r>
        <w:t xml:space="preserve"> about this complex and evolving group of people</w:t>
      </w:r>
      <w:r w:rsidR="00E96883">
        <w:t xml:space="preserve">. </w:t>
      </w:r>
      <w:r>
        <w:t>It is from this research that I will develop my own hypotheses and methods for studying the Millennial generation from a new perspective in order to draw innovative and valuable conclusions.</w:t>
      </w:r>
    </w:p>
    <w:p w:rsidR="00FC09FD" w:rsidRDefault="0052748C" w:rsidP="00500FAE">
      <w:pPr>
        <w:spacing w:line="360" w:lineRule="auto"/>
      </w:pPr>
      <w:r>
        <w:t>First, in order to understand and study Millennials, we must define what the Millennial generation is.</w:t>
      </w:r>
      <w:r w:rsidR="002A07F3">
        <w:t xml:space="preserve"> To start, Millennial is a name commonly used to refer to Generation Y, because they are those that came of age in the beginning part of the new millennium</w:t>
      </w:r>
      <w:r w:rsidR="002A07F3">
        <w:rPr>
          <w:rStyle w:val="FootnoteReference"/>
        </w:rPr>
        <w:footnoteReference w:id="1"/>
      </w:r>
      <w:r w:rsidR="002A07F3">
        <w:t xml:space="preserve">, however, defining this generation </w:t>
      </w:r>
      <w:r>
        <w:t xml:space="preserve">is not so clear cut as one may believe. In Jeff Fromm and Christie Garton’s book, </w:t>
      </w:r>
      <w:r w:rsidRPr="0052748C">
        <w:rPr>
          <w:i/>
        </w:rPr>
        <w:t>Marketing to Millennials</w:t>
      </w:r>
      <w:r>
        <w:t>, they define Millennials as anyone born between the years of 1977 and 1995, making the oldest millennials</w:t>
      </w:r>
      <w:r w:rsidR="00ED3050">
        <w:t xml:space="preserve"> 37 and the youngest 18</w:t>
      </w:r>
      <w:r>
        <w:t xml:space="preserve"> years old</w:t>
      </w:r>
      <w:r w:rsidR="00ED3050">
        <w:t>.</w:t>
      </w:r>
      <w:r>
        <w:rPr>
          <w:rStyle w:val="FootnoteReference"/>
        </w:rPr>
        <w:footnoteReference w:id="2"/>
      </w:r>
      <w:r>
        <w:t xml:space="preserve"> </w:t>
      </w:r>
      <w:r w:rsidR="00ED3050">
        <w:t xml:space="preserve">However, in a report published by ComScore, an American Internet analytics company, in which they studied the effectiveness of TV advertising on different generations, they </w:t>
      </w:r>
      <w:r w:rsidR="00ED3050">
        <w:lastRenderedPageBreak/>
        <w:t>defined Millennials as individuals born between 1981 and 2000 (33 to 13 years of age currently).</w:t>
      </w:r>
      <w:r w:rsidR="00ED3050">
        <w:rPr>
          <w:rStyle w:val="FootnoteReference"/>
        </w:rPr>
        <w:footnoteReference w:id="3"/>
      </w:r>
      <w:r w:rsidR="00ED3050">
        <w:t xml:space="preserve"> Finally, a study by Edelman, one of the largest public relations firms, defined Millennials as people born between 1980 and 1995 (34 to 18 years old).</w:t>
      </w:r>
      <w:r w:rsidR="00ED3050">
        <w:rPr>
          <w:rStyle w:val="FootnoteReference"/>
        </w:rPr>
        <w:footnoteReference w:id="4"/>
      </w:r>
      <w:r w:rsidR="00ED3050">
        <w:t xml:space="preserve"> In general though, it seems like the con</w:t>
      </w:r>
      <w:r w:rsidR="002A07F3">
        <w:t>sensus is that those born in 1977 may be a little too old to fall into this category, so 1980 is around the time when the Millennial generation started. Also, those born in 2000 may be too young and might be part of a newer generation, Generation Z, which is similar to Millennials but may exhibit some distinct differences. Therefore, going forward in this research and analysis, Millennials will be categorized as indi</w:t>
      </w:r>
      <w:r w:rsidR="004D605F">
        <w:t>viduals born around 1980 to 1995</w:t>
      </w:r>
      <w:r w:rsidR="002A07F3">
        <w:t xml:space="preserve">. </w:t>
      </w:r>
      <w:r w:rsidR="004D605F">
        <w:t>One characteristic that all of the research agrees with is that the Millennial generation is the largest one yet, even bigger than the Baby Boomers. Their population is approximately 79 million in the United States alone, versus about only 48 million in the generation before them, Generation X, or 76 million in the Boomer generation.</w:t>
      </w:r>
      <w:r w:rsidR="004D605F">
        <w:rPr>
          <w:rStyle w:val="FootnoteReference"/>
        </w:rPr>
        <w:footnoteReference w:id="5"/>
      </w:r>
      <w:r w:rsidR="004D605F">
        <w:t xml:space="preserve"> </w:t>
      </w:r>
      <w:r w:rsidR="004D605F">
        <w:rPr>
          <w:rStyle w:val="FootnoteReference"/>
        </w:rPr>
        <w:footnoteReference w:id="6"/>
      </w:r>
      <w:r w:rsidR="004D605F">
        <w:t xml:space="preserve"> They will also soon have the strongest purchasing power of any generation with an estimated $170 billion per year.</w:t>
      </w:r>
      <w:r w:rsidR="004D605F">
        <w:rPr>
          <w:vertAlign w:val="superscript"/>
        </w:rPr>
        <w:t xml:space="preserve">3 </w:t>
      </w:r>
      <w:r w:rsidR="004D605F">
        <w:t>It is due to this vast size and expanding purchasing power that Millennials are becoming such an interest to compan</w:t>
      </w:r>
      <w:r w:rsidR="00AB7307">
        <w:t xml:space="preserve">ies and why it is important for them to understand this new consumer in order to evolve with their changing target market. </w:t>
      </w:r>
    </w:p>
    <w:p w:rsidR="000D589C" w:rsidRDefault="00AB7307" w:rsidP="00500FAE">
      <w:pPr>
        <w:spacing w:line="360" w:lineRule="auto"/>
        <w:rPr>
          <w:vertAlign w:val="superscript"/>
        </w:rPr>
      </w:pPr>
      <w:r>
        <w:rPr>
          <w:sz w:val="24"/>
        </w:rPr>
        <w:t>One major difference between Millennials and past gen</w:t>
      </w:r>
      <w:r w:rsidR="000D589C">
        <w:rPr>
          <w:sz w:val="24"/>
        </w:rPr>
        <w:t xml:space="preserve">erations is how they relate and react to </w:t>
      </w:r>
      <w:r>
        <w:rPr>
          <w:sz w:val="24"/>
        </w:rPr>
        <w:t xml:space="preserve">advertisements. </w:t>
      </w:r>
      <w:r w:rsidR="000D589C">
        <w:rPr>
          <w:sz w:val="24"/>
        </w:rPr>
        <w:t>For starters, only 26 percent watch TV for 20 hours or more per week in comparison to the 49 percent of non-Millennials therefore, the TV advertisements are reaching less Millennials than non-Millennials immediately. Also, when Millennials are watching TV they are more likely to watch on their computers through streaming services (42 percent of Millennials versus 18 percent of non-Millennials).</w:t>
      </w:r>
      <w:r w:rsidR="000D589C">
        <w:rPr>
          <w:sz w:val="24"/>
          <w:vertAlign w:val="superscript"/>
        </w:rPr>
        <w:t>5</w:t>
      </w:r>
      <w:r w:rsidR="000D589C">
        <w:rPr>
          <w:sz w:val="24"/>
        </w:rPr>
        <w:t xml:space="preserve"> Also, i</w:t>
      </w:r>
      <w:r>
        <w:rPr>
          <w:sz w:val="24"/>
        </w:rPr>
        <w:t xml:space="preserve">n a six-month long global research </w:t>
      </w:r>
      <w:r>
        <w:t>study conducted by Mr. Youth, a marketing agency, and Intrepid, a research and consulting firm, it was found that only 17.7 percent of the Millennials studied agreed that their favorite TV spot led them to purchase the advertised product.</w:t>
      </w:r>
      <w:r w:rsidR="000C2742">
        <w:t xml:space="preserve"> They also found that Millennials are wary of ads and become more wary when they observe the product not living up to claims.</w:t>
      </w:r>
      <w:r>
        <w:rPr>
          <w:rStyle w:val="FootnoteReference"/>
        </w:rPr>
        <w:footnoteReference w:id="7"/>
      </w:r>
      <w:r w:rsidR="00572140">
        <w:t xml:space="preserve"> In a 2011 study of 500,000 women across 4 generation groups—Millennials, Gen X, Baby Boomers and Seniors—they tested the effectiveness of TV </w:t>
      </w:r>
      <w:r w:rsidR="00572140">
        <w:lastRenderedPageBreak/>
        <w:t xml:space="preserve">advertising on the different groups. The study found that Millennials were the most difficult group to persuade using TV advertising and that they had a hard time even remembering the ads compared to other generations (see </w:t>
      </w:r>
      <w:r w:rsidR="00955946">
        <w:t>Figure</w:t>
      </w:r>
      <w:r w:rsidR="00572140">
        <w:t xml:space="preserve"> 1). This was to be expected since Millennials often have a reputation for short attention spans and requiring more attention-grabbing content than other groups.</w:t>
      </w:r>
      <w:r w:rsidR="000D589C">
        <w:rPr>
          <w:vertAlign w:val="superscript"/>
        </w:rPr>
        <w:t xml:space="preserve">3 </w:t>
      </w:r>
    </w:p>
    <w:p w:rsidR="000D589C" w:rsidRPr="005C4C76" w:rsidRDefault="000D589C" w:rsidP="00500FAE">
      <w:pPr>
        <w:spacing w:line="360" w:lineRule="auto"/>
      </w:pPr>
      <w:r>
        <w:t xml:space="preserve">In terms of using social media to connect with Millennials, the results are mixed. </w:t>
      </w:r>
      <w:r w:rsidR="00BF2BCE">
        <w:t xml:space="preserve">In a survey of over 400 U.S. Millennials in July 2013, 83 percent of respondents said that sponsored stories make their social media experience worse and that 67 percent of them never even click on a sponsored story. Sponsored stories are ads that companies can buy which are put directly into consumer’s social media feed instead of around it as most digital banner ads are. While this may be effective to older generations on social media who are unaware that these are paid advertisements, Millennials are all too aware that they are company ads and they avoid them without even realizing </w:t>
      </w:r>
      <w:r w:rsidR="005C4C76">
        <w:t>it.</w:t>
      </w:r>
      <w:r w:rsidR="005C4C76">
        <w:rPr>
          <w:vertAlign w:val="superscript"/>
        </w:rPr>
        <w:t xml:space="preserve">6 </w:t>
      </w:r>
      <w:r w:rsidR="005C4C76">
        <w:t>However</w:t>
      </w:r>
      <w:r w:rsidR="00BF2BCE">
        <w:t xml:space="preserve">, another study found that Millennials are far more likely than non-Millennials to favor brands </w:t>
      </w:r>
      <w:r w:rsidR="005C4C76">
        <w:t>and companies that have Facebook pages or</w:t>
      </w:r>
      <w:r w:rsidR="00BF2BCE">
        <w:t xml:space="preserve"> mobile websites</w:t>
      </w:r>
      <w:r w:rsidR="005C4C76">
        <w:t xml:space="preserve"> than companies that don’t (33 percent versus 17 percent).</w:t>
      </w:r>
      <w:r w:rsidR="005C4C76">
        <w:rPr>
          <w:vertAlign w:val="superscript"/>
        </w:rPr>
        <w:t xml:space="preserve">5 </w:t>
      </w:r>
      <w:r w:rsidR="005C4C76">
        <w:t xml:space="preserve">Another study found similar results and even found that Millennials like checking out brands on social media more than non-Millennials, </w:t>
      </w:r>
      <w:r w:rsidR="001E2BCD">
        <w:t>and yet, Millennials</w:t>
      </w:r>
      <w:r w:rsidR="005C4C76">
        <w:t xml:space="preserve"> also find brands on social media slightly more annoying </w:t>
      </w:r>
      <w:r w:rsidR="001E2BCD">
        <w:t xml:space="preserve"> which leaves us with slightly conflicting data </w:t>
      </w:r>
      <w:r w:rsidR="005C4C76">
        <w:t>(</w:t>
      </w:r>
      <w:r w:rsidR="00955946">
        <w:t>Figure</w:t>
      </w:r>
      <w:r w:rsidR="005C4C76">
        <w:t xml:space="preserve"> 2).</w:t>
      </w:r>
      <w:r w:rsidR="005C4C76">
        <w:rPr>
          <w:rStyle w:val="FootnoteReference"/>
        </w:rPr>
        <w:footnoteReference w:id="8"/>
      </w:r>
      <w:r w:rsidR="005C4C76">
        <w:t xml:space="preserve"> </w:t>
      </w:r>
    </w:p>
    <w:p w:rsidR="0000050D" w:rsidRPr="0000050D" w:rsidRDefault="0000050D" w:rsidP="0000050D">
      <w:pPr>
        <w:pStyle w:val="Caption"/>
        <w:rPr>
          <w:sz w:val="24"/>
        </w:rPr>
      </w:pPr>
      <w:bookmarkStart w:id="13" w:name="_Toc385536911"/>
      <w:r w:rsidRPr="0000050D">
        <w:rPr>
          <w:sz w:val="24"/>
        </w:rPr>
        <w:t xml:space="preserve">Figure </w:t>
      </w:r>
      <w:r w:rsidRPr="0000050D">
        <w:rPr>
          <w:sz w:val="24"/>
        </w:rPr>
        <w:fldChar w:fldCharType="begin"/>
      </w:r>
      <w:r w:rsidRPr="0000050D">
        <w:rPr>
          <w:sz w:val="24"/>
        </w:rPr>
        <w:instrText xml:space="preserve"> SEQ Figure \* ARABIC </w:instrText>
      </w:r>
      <w:r w:rsidRPr="0000050D">
        <w:rPr>
          <w:sz w:val="24"/>
        </w:rPr>
        <w:fldChar w:fldCharType="separate"/>
      </w:r>
      <w:r w:rsidR="002F0471">
        <w:rPr>
          <w:noProof/>
          <w:sz w:val="24"/>
        </w:rPr>
        <w:t>1</w:t>
      </w:r>
      <w:r w:rsidRPr="0000050D">
        <w:rPr>
          <w:sz w:val="24"/>
        </w:rPr>
        <w:fldChar w:fldCharType="end"/>
      </w:r>
      <w:r w:rsidR="00D36ED2">
        <w:rPr>
          <w:sz w:val="24"/>
        </w:rPr>
        <w:t>: Rate of TV Advertisement Recall</w:t>
      </w:r>
      <w:bookmarkEnd w:id="13"/>
    </w:p>
    <w:p w:rsidR="000D589C" w:rsidRDefault="000D589C" w:rsidP="00500FAE">
      <w:pPr>
        <w:spacing w:line="360" w:lineRule="auto"/>
      </w:pPr>
      <w:r>
        <w:rPr>
          <w:noProof/>
        </w:rPr>
        <w:drawing>
          <wp:inline distT="0" distB="0" distL="0" distR="0" wp14:anchorId="5A75E208" wp14:editId="776D24A5">
            <wp:extent cx="4619625" cy="2884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252" t="4362" r="9987" b="4699"/>
                    <a:stretch/>
                  </pic:blipFill>
                  <pic:spPr bwMode="auto">
                    <a:xfrm>
                      <a:off x="0" y="0"/>
                      <a:ext cx="4640897" cy="2897888"/>
                    </a:xfrm>
                    <a:prstGeom prst="rect">
                      <a:avLst/>
                    </a:prstGeom>
                    <a:ln>
                      <a:noFill/>
                    </a:ln>
                    <a:extLst>
                      <a:ext uri="{53640926-AAD7-44D8-BBD7-CCE9431645EC}">
                        <a14:shadowObscured xmlns:a14="http://schemas.microsoft.com/office/drawing/2010/main"/>
                      </a:ext>
                    </a:extLst>
                  </pic:spPr>
                </pic:pic>
              </a:graphicData>
            </a:graphic>
          </wp:inline>
        </w:drawing>
      </w:r>
    </w:p>
    <w:p w:rsidR="00D36ED2" w:rsidRDefault="00D36ED2" w:rsidP="00500FAE">
      <w:pPr>
        <w:spacing w:line="360" w:lineRule="auto"/>
      </w:pPr>
    </w:p>
    <w:p w:rsidR="00AB7307" w:rsidRPr="0000050D" w:rsidRDefault="0000050D" w:rsidP="0000050D">
      <w:pPr>
        <w:pStyle w:val="Caption"/>
        <w:rPr>
          <w:sz w:val="24"/>
        </w:rPr>
      </w:pPr>
      <w:bookmarkStart w:id="14" w:name="_Toc385536912"/>
      <w:r w:rsidRPr="0000050D">
        <w:rPr>
          <w:sz w:val="24"/>
        </w:rPr>
        <w:t xml:space="preserve">Figure </w:t>
      </w:r>
      <w:r w:rsidRPr="0000050D">
        <w:rPr>
          <w:sz w:val="24"/>
        </w:rPr>
        <w:fldChar w:fldCharType="begin"/>
      </w:r>
      <w:r w:rsidRPr="0000050D">
        <w:rPr>
          <w:sz w:val="24"/>
        </w:rPr>
        <w:instrText xml:space="preserve"> SEQ Figure \* ARABIC </w:instrText>
      </w:r>
      <w:r w:rsidRPr="0000050D">
        <w:rPr>
          <w:sz w:val="24"/>
        </w:rPr>
        <w:fldChar w:fldCharType="separate"/>
      </w:r>
      <w:r w:rsidR="002F0471">
        <w:rPr>
          <w:noProof/>
          <w:sz w:val="24"/>
        </w:rPr>
        <w:t>2</w:t>
      </w:r>
      <w:r w:rsidRPr="0000050D">
        <w:rPr>
          <w:sz w:val="24"/>
        </w:rPr>
        <w:fldChar w:fldCharType="end"/>
      </w:r>
      <w:r w:rsidR="00D36ED2">
        <w:rPr>
          <w:sz w:val="24"/>
        </w:rPr>
        <w:t>: Brands Using Social Media</w:t>
      </w:r>
      <w:bookmarkEnd w:id="14"/>
    </w:p>
    <w:p w:rsidR="00E040DD" w:rsidRDefault="002D7A98" w:rsidP="00500FAE">
      <w:pPr>
        <w:spacing w:line="360" w:lineRule="auto"/>
        <w:rPr>
          <w:sz w:val="24"/>
        </w:rPr>
      </w:pPr>
      <w:r>
        <w:rPr>
          <w:noProof/>
        </w:rPr>
        <w:drawing>
          <wp:inline distT="0" distB="0" distL="0" distR="0" wp14:anchorId="3123C2AE" wp14:editId="43F066E6">
            <wp:extent cx="5267325" cy="336746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173" t="3740"/>
                    <a:stretch/>
                  </pic:blipFill>
                  <pic:spPr bwMode="auto">
                    <a:xfrm>
                      <a:off x="0" y="0"/>
                      <a:ext cx="5267325" cy="3367460"/>
                    </a:xfrm>
                    <a:prstGeom prst="rect">
                      <a:avLst/>
                    </a:prstGeom>
                    <a:ln>
                      <a:noFill/>
                    </a:ln>
                    <a:extLst>
                      <a:ext uri="{53640926-AAD7-44D8-BBD7-CCE9431645EC}">
                        <a14:shadowObscured xmlns:a14="http://schemas.microsoft.com/office/drawing/2010/main"/>
                      </a:ext>
                    </a:extLst>
                  </pic:spPr>
                </pic:pic>
              </a:graphicData>
            </a:graphic>
          </wp:inline>
        </w:drawing>
      </w:r>
    </w:p>
    <w:p w:rsidR="00D512A9" w:rsidRDefault="001E2BCD" w:rsidP="00500FAE">
      <w:pPr>
        <w:spacing w:line="360" w:lineRule="auto"/>
      </w:pPr>
      <w:r>
        <w:t xml:space="preserve">One clear characteristic that Millennials possess is that they are wary </w:t>
      </w:r>
      <w:r w:rsidR="00955946">
        <w:t xml:space="preserve">of </w:t>
      </w:r>
      <w:r w:rsidR="002821CE">
        <w:t>ads</w:t>
      </w:r>
      <w:r>
        <w:t>,</w:t>
      </w:r>
      <w:r w:rsidR="002821CE">
        <w:t xml:space="preserve"> and</w:t>
      </w:r>
      <w:r>
        <w:t>, therefore,</w:t>
      </w:r>
      <w:r w:rsidR="002821CE">
        <w:t xml:space="preserve"> they get recommendations from friends, read reviews, post on social media and do online research in order to find the truth.</w:t>
      </w:r>
      <w:r>
        <w:rPr>
          <w:vertAlign w:val="superscript"/>
        </w:rPr>
        <w:t>7</w:t>
      </w:r>
      <w:r w:rsidR="009672A0">
        <w:t xml:space="preserve"> In relation to digital advertising, a staggering 92 percent of Millennials in the survey reported that trust plays a large factor in who influences them online, yet only 6 percent consider online advertising to be credible.</w:t>
      </w:r>
      <w:r w:rsidR="009672A0">
        <w:rPr>
          <w:vertAlign w:val="superscript"/>
        </w:rPr>
        <w:t>7</w:t>
      </w:r>
      <w:r w:rsidR="009672A0">
        <w:t xml:space="preserve"> Therefore, the rest of the population has to be getting their information from a more trustworthy source. </w:t>
      </w:r>
      <w:r>
        <w:t>From the existing research, it seems that the number one resource that Millennials turn to when making a purchasing decision is their friends. In the SocialChorus survey, 95 percent of Millennials said that friends are the most credible source of product information and that 91 percent of them would consider purchasing a product if a friend recommended it.</w:t>
      </w:r>
      <w:r>
        <w:rPr>
          <w:vertAlign w:val="superscript"/>
        </w:rPr>
        <w:t xml:space="preserve">6 </w:t>
      </w:r>
      <w:r>
        <w:t xml:space="preserve">In Millennial Inc., word-of-mouth was ranked as the number one preferred place to receive news and information about products (43%) </w:t>
      </w:r>
      <w:r w:rsidR="00955946">
        <w:t>over TV and websites—26 and 22 percent respectively (Figure 3)</w:t>
      </w:r>
      <w:r>
        <w:t>.</w:t>
      </w:r>
      <w:r w:rsidR="00955946">
        <w:rPr>
          <w:vertAlign w:val="superscript"/>
        </w:rPr>
        <w:t>7</w:t>
      </w:r>
      <w:r w:rsidR="00955946">
        <w:t xml:space="preserve"> </w:t>
      </w:r>
      <w:r w:rsidR="00D060C7">
        <w:t xml:space="preserve">Because of their skepticism and wariness of company ads, Millennials are turning to what they hear from friends, family and other trusted sources when making purchasing decisions. </w:t>
      </w:r>
      <w:r w:rsidR="002821CE">
        <w:t>Therefore, the only way for companies to gain their trust is to deliver on their promises consistently</w:t>
      </w:r>
      <w:r w:rsidR="00D060C7">
        <w:t xml:space="preserve"> and make consumers want to advocate for their brand</w:t>
      </w:r>
      <w:r w:rsidR="002821CE">
        <w:t xml:space="preserve">. </w:t>
      </w:r>
      <w:r w:rsidR="003F42AF">
        <w:t xml:space="preserve"> </w:t>
      </w:r>
    </w:p>
    <w:p w:rsidR="00D36ED2" w:rsidRDefault="00D36ED2" w:rsidP="00500FAE">
      <w:pPr>
        <w:spacing w:line="360" w:lineRule="auto"/>
      </w:pPr>
    </w:p>
    <w:p w:rsidR="00D36ED2" w:rsidRPr="00D36ED2" w:rsidRDefault="00D36ED2" w:rsidP="00D36ED2">
      <w:pPr>
        <w:pStyle w:val="Caption"/>
        <w:rPr>
          <w:sz w:val="24"/>
        </w:rPr>
      </w:pPr>
      <w:bookmarkStart w:id="15" w:name="_Toc385536913"/>
      <w:r w:rsidRPr="00D36ED2">
        <w:rPr>
          <w:sz w:val="24"/>
        </w:rPr>
        <w:t xml:space="preserve">Figure </w:t>
      </w:r>
      <w:r w:rsidRPr="00D36ED2">
        <w:rPr>
          <w:sz w:val="24"/>
        </w:rPr>
        <w:fldChar w:fldCharType="begin"/>
      </w:r>
      <w:r w:rsidRPr="00D36ED2">
        <w:rPr>
          <w:sz w:val="24"/>
        </w:rPr>
        <w:instrText xml:space="preserve"> SEQ Figure \* ARABIC </w:instrText>
      </w:r>
      <w:r w:rsidRPr="00D36ED2">
        <w:rPr>
          <w:sz w:val="24"/>
        </w:rPr>
        <w:fldChar w:fldCharType="separate"/>
      </w:r>
      <w:r w:rsidR="002F0471">
        <w:rPr>
          <w:noProof/>
          <w:sz w:val="24"/>
        </w:rPr>
        <w:t>3</w:t>
      </w:r>
      <w:r w:rsidRPr="00D36ED2">
        <w:rPr>
          <w:sz w:val="24"/>
        </w:rPr>
        <w:fldChar w:fldCharType="end"/>
      </w:r>
      <w:r>
        <w:rPr>
          <w:sz w:val="24"/>
        </w:rPr>
        <w:t>: Millennial’s Preferred Method for Receiving Product Information</w:t>
      </w:r>
      <w:bookmarkEnd w:id="15"/>
    </w:p>
    <w:p w:rsidR="00442956" w:rsidRDefault="00442956" w:rsidP="00500FAE">
      <w:pPr>
        <w:spacing w:line="360" w:lineRule="auto"/>
      </w:pPr>
      <w:r>
        <w:rPr>
          <w:noProof/>
        </w:rPr>
        <w:drawing>
          <wp:inline distT="0" distB="0" distL="0" distR="0" wp14:anchorId="78A86FA6" wp14:editId="70D03B4C">
            <wp:extent cx="5019675" cy="3491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nnials-ine.JPG"/>
                    <pic:cNvPicPr/>
                  </pic:nvPicPr>
                  <pic:blipFill>
                    <a:blip r:embed="rId15">
                      <a:extLst>
                        <a:ext uri="{28A0092B-C50C-407E-A947-70E740481C1C}">
                          <a14:useLocalDpi xmlns:a14="http://schemas.microsoft.com/office/drawing/2010/main" val="0"/>
                        </a:ext>
                      </a:extLst>
                    </a:blip>
                    <a:stretch>
                      <a:fillRect/>
                    </a:stretch>
                  </pic:blipFill>
                  <pic:spPr>
                    <a:xfrm>
                      <a:off x="0" y="0"/>
                      <a:ext cx="5024855" cy="3495389"/>
                    </a:xfrm>
                    <a:prstGeom prst="rect">
                      <a:avLst/>
                    </a:prstGeom>
                  </pic:spPr>
                </pic:pic>
              </a:graphicData>
            </a:graphic>
          </wp:inline>
        </w:drawing>
      </w:r>
    </w:p>
    <w:p w:rsidR="003F42AF" w:rsidRDefault="00D060C7" w:rsidP="00500FAE">
      <w:pPr>
        <w:spacing w:line="360" w:lineRule="auto"/>
      </w:pPr>
      <w:r>
        <w:t xml:space="preserve">In conjunction with this, companies must also make consumers, particularly Millennial ones, participants in the product and interact with them as much as possible. In a comprehensive study of 4,000 Millennials in 11 countries, Edelman found out that 8 in every 10 Millennials </w:t>
      </w:r>
      <w:r w:rsidR="009672A0">
        <w:t>expect</w:t>
      </w:r>
      <w:r>
        <w:t xml:space="preserve"> brands to entertain them. The number one way that Millennials wanted companies to entertain them was to allow them to co-create thei</w:t>
      </w:r>
      <w:r w:rsidR="009672A0">
        <w:t>r products (figure 4). They also expect more from companies when communicating with them. As figure 4 illustrates, 33 percent of the respondents expect companies to answer questions or comments in real time on social media.</w:t>
      </w:r>
      <w:r w:rsidR="009672A0">
        <w:rPr>
          <w:vertAlign w:val="superscript"/>
        </w:rPr>
        <w:t>4</w:t>
      </w:r>
      <w:r w:rsidR="003C7676">
        <w:t xml:space="preserve"> They event expect typically one-way communication like commercials to engage and invite them rather than push and persuade them as is normal for such advertisements.</w:t>
      </w:r>
      <w:r w:rsidR="003C7676">
        <w:rPr>
          <w:vertAlign w:val="superscript"/>
        </w:rPr>
        <w:t xml:space="preserve">7 </w:t>
      </w:r>
      <w:r w:rsidR="003C7676">
        <w:t>Millennials also expect to engage back with companies, through reviewing their product or service.</w:t>
      </w:r>
      <w:r w:rsidR="00160FAF">
        <w:t xml:space="preserve"> In </w:t>
      </w:r>
      <w:r w:rsidR="00160FAF" w:rsidRPr="00160FAF">
        <w:rPr>
          <w:i/>
        </w:rPr>
        <w:t>The Millennial Consumer: Debunking Stereotypes</w:t>
      </w:r>
      <w:r w:rsidR="00160FAF">
        <w:t>, the researchers determined that Millennials are more engaged online with 60 percent doing activities such as rating products and services versus the 46 percent of non-Millennials.</w:t>
      </w:r>
      <w:r w:rsidR="00160FAF">
        <w:rPr>
          <w:vertAlign w:val="superscript"/>
        </w:rPr>
        <w:t>5</w:t>
      </w:r>
      <w:r w:rsidR="00160FAF">
        <w:t xml:space="preserve"> Furthermore, through</w:t>
      </w:r>
      <w:r w:rsidR="003C7676">
        <w:t xml:space="preserve"> </w:t>
      </w:r>
      <w:r w:rsidR="00DD1891">
        <w:t xml:space="preserve">a </w:t>
      </w:r>
      <w:r w:rsidR="003C7676">
        <w:t xml:space="preserve">survey of 2000 UK consumers, 55 percent of the Millennial respondents said that they use social media to vent about bad customer </w:t>
      </w:r>
      <w:r w:rsidR="00DD1891">
        <w:t xml:space="preserve">experiences compared to 35 percent of all of the respondents that answered thus. They use </w:t>
      </w:r>
      <w:r w:rsidR="00DD1891">
        <w:lastRenderedPageBreak/>
        <w:t>Facebook more than any other website and expect a response from the company.</w:t>
      </w:r>
      <w:r w:rsidR="00DD1891">
        <w:rPr>
          <w:rStyle w:val="FootnoteReference"/>
        </w:rPr>
        <w:footnoteReference w:id="9"/>
      </w:r>
      <w:r w:rsidR="00DD1891">
        <w:t xml:space="preserve"> </w:t>
      </w:r>
      <w:r w:rsidR="00160FAF">
        <w:t xml:space="preserve">More than just wanting to give feedback, many Millennials feel it is their responsibility to share feedback with companies. Because Millennials use personal recommendations and word-of-mouth so frequently they expect that others are doing the same. In fact, 74 percent of the 4,000 Millennials surveyed said they believe they influence the purchasing decisions of those around them. </w:t>
      </w:r>
      <w:r w:rsidR="00500FAE">
        <w:t>Consequently</w:t>
      </w:r>
      <w:r w:rsidR="00160FAF">
        <w:t xml:space="preserve">, </w:t>
      </w:r>
      <w:r w:rsidR="00500FAE">
        <w:t>72 percent of</w:t>
      </w:r>
      <w:r w:rsidR="00160FAF">
        <w:t xml:space="preserve"> Millennials</w:t>
      </w:r>
      <w:r w:rsidR="00500FAE">
        <w:t xml:space="preserve"> (global average)</w:t>
      </w:r>
      <w:r w:rsidR="00160FAF">
        <w:t xml:space="preserve"> think it is their responsibility to share feedback, good or bad, with a company</w:t>
      </w:r>
      <w:r w:rsidR="00500FAE">
        <w:t>. While the U.S. numbers are slightly below this (67%) it still illustrates the point that Millennials can and will share their experiences with a company, good or bad, not only with their friends in person, but also, with companies and other customers online.</w:t>
      </w:r>
      <w:r w:rsidR="00500FAE">
        <w:rPr>
          <w:vertAlign w:val="superscript"/>
        </w:rPr>
        <w:t>4</w:t>
      </w:r>
      <w:r w:rsidR="00500FAE">
        <w:t xml:space="preserve"> </w:t>
      </w:r>
      <w:r w:rsidR="00DD1891">
        <w:t xml:space="preserve">Therefore, </w:t>
      </w:r>
      <w:r w:rsidR="00500FAE">
        <w:t xml:space="preserve">it is up to companies to not only respond to comments in a timely and effective manner, but also to improve their customer service overall, before and after the transaction, otherwise they will find themselves with a major problem among Millennials. </w:t>
      </w:r>
    </w:p>
    <w:p w:rsidR="00D36ED2" w:rsidRPr="00D36ED2" w:rsidRDefault="00D36ED2" w:rsidP="00D36ED2">
      <w:pPr>
        <w:pStyle w:val="Caption"/>
        <w:rPr>
          <w:sz w:val="24"/>
        </w:rPr>
      </w:pPr>
      <w:bookmarkStart w:id="16" w:name="_Toc385536914"/>
      <w:r w:rsidRPr="00D36ED2">
        <w:rPr>
          <w:sz w:val="24"/>
        </w:rPr>
        <w:t xml:space="preserve">Figure </w:t>
      </w:r>
      <w:r w:rsidRPr="00D36ED2">
        <w:rPr>
          <w:sz w:val="24"/>
        </w:rPr>
        <w:fldChar w:fldCharType="begin"/>
      </w:r>
      <w:r w:rsidRPr="00D36ED2">
        <w:rPr>
          <w:sz w:val="24"/>
        </w:rPr>
        <w:instrText xml:space="preserve"> SEQ Figure \* ARABIC </w:instrText>
      </w:r>
      <w:r w:rsidRPr="00D36ED2">
        <w:rPr>
          <w:sz w:val="24"/>
        </w:rPr>
        <w:fldChar w:fldCharType="separate"/>
      </w:r>
      <w:r w:rsidR="002F0471">
        <w:rPr>
          <w:noProof/>
          <w:sz w:val="24"/>
        </w:rPr>
        <w:t>4</w:t>
      </w:r>
      <w:r w:rsidRPr="00D36ED2">
        <w:rPr>
          <w:sz w:val="24"/>
        </w:rPr>
        <w:fldChar w:fldCharType="end"/>
      </w:r>
      <w:r>
        <w:rPr>
          <w:sz w:val="24"/>
        </w:rPr>
        <w:t xml:space="preserve">: </w:t>
      </w:r>
      <w:r w:rsidR="00FF6F15">
        <w:rPr>
          <w:sz w:val="24"/>
        </w:rPr>
        <w:t>Millennials Want Companies To Entertain Them</w:t>
      </w:r>
      <w:bookmarkEnd w:id="16"/>
    </w:p>
    <w:p w:rsidR="00160FAF" w:rsidRPr="00442956" w:rsidRDefault="009672A0" w:rsidP="00442956">
      <w:r>
        <w:rPr>
          <w:noProof/>
        </w:rPr>
        <w:drawing>
          <wp:inline distT="0" distB="0" distL="0" distR="0" wp14:anchorId="7F7FC685" wp14:editId="63EFDC84">
            <wp:extent cx="5257800" cy="15519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0" t="12839" r="-679"/>
                    <a:stretch/>
                  </pic:blipFill>
                  <pic:spPr bwMode="auto">
                    <a:xfrm>
                      <a:off x="0" y="0"/>
                      <a:ext cx="5266239" cy="1554448"/>
                    </a:xfrm>
                    <a:prstGeom prst="rect">
                      <a:avLst/>
                    </a:prstGeom>
                    <a:ln>
                      <a:noFill/>
                    </a:ln>
                    <a:extLst>
                      <a:ext uri="{53640926-AAD7-44D8-BBD7-CCE9431645EC}">
                        <a14:shadowObscured xmlns:a14="http://schemas.microsoft.com/office/drawing/2010/main"/>
                      </a:ext>
                    </a:extLst>
                  </pic:spPr>
                </pic:pic>
              </a:graphicData>
            </a:graphic>
          </wp:inline>
        </w:drawing>
      </w:r>
    </w:p>
    <w:p w:rsidR="00A535AD" w:rsidRDefault="00A535AD" w:rsidP="0009530E">
      <w:pPr>
        <w:pStyle w:val="Heading1"/>
      </w:pPr>
      <w:bookmarkStart w:id="17" w:name="_Toc385586759"/>
      <w:r>
        <w:t>Hypotheses</w:t>
      </w:r>
      <w:bookmarkEnd w:id="17"/>
    </w:p>
    <w:p w:rsidR="00A535AD" w:rsidRDefault="001625F9" w:rsidP="00500FAE">
      <w:pPr>
        <w:spacing w:line="360" w:lineRule="auto"/>
      </w:pPr>
      <w:r>
        <w:t>Based off the findings of existing literature and research I have created the following hypotheses which I hope to test:</w:t>
      </w:r>
    </w:p>
    <w:p w:rsidR="001625F9" w:rsidRDefault="001625F9" w:rsidP="00500FAE">
      <w:pPr>
        <w:pStyle w:val="ListParagraph"/>
        <w:numPr>
          <w:ilvl w:val="0"/>
          <w:numId w:val="1"/>
        </w:numPr>
        <w:spacing w:line="360" w:lineRule="auto"/>
      </w:pPr>
      <w:r>
        <w:t>The effectiveness of TV, print</w:t>
      </w:r>
      <w:r w:rsidR="002F3C8B">
        <w:t>,</w:t>
      </w:r>
      <w:r>
        <w:t xml:space="preserve"> and other more traditional methods of advertising </w:t>
      </w:r>
      <w:r w:rsidR="006803C9">
        <w:t>are</w:t>
      </w:r>
      <w:r>
        <w:t xml:space="preserve"> declining and digital advertising will become the more preferred method of communication with </w:t>
      </w:r>
      <w:r w:rsidR="00E96883">
        <w:t>Millennials</w:t>
      </w:r>
      <w:r>
        <w:t xml:space="preserve">. </w:t>
      </w:r>
    </w:p>
    <w:p w:rsidR="006803C9" w:rsidRDefault="006803C9" w:rsidP="00500FAE">
      <w:pPr>
        <w:pStyle w:val="ListParagraph"/>
        <w:spacing w:line="360" w:lineRule="auto"/>
      </w:pPr>
    </w:p>
    <w:p w:rsidR="001625F9" w:rsidRDefault="00E96883" w:rsidP="00500FAE">
      <w:pPr>
        <w:pStyle w:val="ListParagraph"/>
        <w:numPr>
          <w:ilvl w:val="0"/>
          <w:numId w:val="1"/>
        </w:numPr>
        <w:spacing w:line="360" w:lineRule="auto"/>
      </w:pPr>
      <w:r>
        <w:lastRenderedPageBreak/>
        <w:t>Millennials</w:t>
      </w:r>
      <w:r w:rsidR="00883FC9">
        <w:t xml:space="preserve"> will rely more on recommendations and word-of-mouth than company advertising when making purchasing decisions.</w:t>
      </w:r>
    </w:p>
    <w:p w:rsidR="006803C9" w:rsidRDefault="006803C9" w:rsidP="00500FAE">
      <w:pPr>
        <w:pStyle w:val="ListParagraph"/>
        <w:spacing w:line="360" w:lineRule="auto"/>
      </w:pPr>
    </w:p>
    <w:p w:rsidR="006803C9" w:rsidRDefault="006803C9" w:rsidP="00500FAE">
      <w:pPr>
        <w:pStyle w:val="ListParagraph"/>
        <w:spacing w:line="360" w:lineRule="auto"/>
      </w:pPr>
    </w:p>
    <w:p w:rsidR="006803C9" w:rsidRDefault="00E96883" w:rsidP="00500FAE">
      <w:pPr>
        <w:pStyle w:val="ListParagraph"/>
        <w:numPr>
          <w:ilvl w:val="0"/>
          <w:numId w:val="1"/>
        </w:numPr>
        <w:spacing w:line="360" w:lineRule="auto"/>
      </w:pPr>
      <w:r>
        <w:t>Millennials</w:t>
      </w:r>
      <w:r w:rsidR="001625F9">
        <w:t xml:space="preserve"> will want and expect advertisements to be more creative and interactive in the future. </w:t>
      </w:r>
      <w:r w:rsidR="006803C9">
        <w:t xml:space="preserve">Companies will not be able to remain stagnant. </w:t>
      </w:r>
    </w:p>
    <w:p w:rsidR="006803C9" w:rsidRDefault="006803C9" w:rsidP="00500FAE">
      <w:pPr>
        <w:pStyle w:val="ListParagraph"/>
        <w:spacing w:line="360" w:lineRule="auto"/>
      </w:pPr>
    </w:p>
    <w:p w:rsidR="006803C9" w:rsidRDefault="006803C9" w:rsidP="00500FAE">
      <w:pPr>
        <w:pStyle w:val="ListParagraph"/>
        <w:numPr>
          <w:ilvl w:val="0"/>
          <w:numId w:val="1"/>
        </w:numPr>
        <w:spacing w:line="360" w:lineRule="auto"/>
      </w:pPr>
      <w:r>
        <w:t xml:space="preserve">Companies will need to provide better and more individualized customer service to interest </w:t>
      </w:r>
      <w:r w:rsidR="00E96883">
        <w:t>Millennials</w:t>
      </w:r>
      <w:r>
        <w:t xml:space="preserve"> and retain them as customers. </w:t>
      </w:r>
    </w:p>
    <w:p w:rsidR="00A535AD" w:rsidRDefault="00C179E4" w:rsidP="0009530E">
      <w:pPr>
        <w:pStyle w:val="Heading1"/>
      </w:pPr>
      <w:bookmarkStart w:id="18" w:name="_Toc385586760"/>
      <w:r>
        <w:t>Methodology</w:t>
      </w:r>
      <w:bookmarkEnd w:id="18"/>
    </w:p>
    <w:p w:rsidR="00A535AD" w:rsidRDefault="00C179E4" w:rsidP="00500FAE">
      <w:pPr>
        <w:spacing w:line="360" w:lineRule="auto"/>
      </w:pPr>
      <w:r>
        <w:t xml:space="preserve">As part of the </w:t>
      </w:r>
      <w:r w:rsidR="0030284E">
        <w:t>C</w:t>
      </w:r>
      <w:commentRangeStart w:id="19"/>
      <w:commentRangeStart w:id="20"/>
      <w:r>
        <w:t>apstone</w:t>
      </w:r>
      <w:r w:rsidR="0030284E">
        <w:t xml:space="preserve"> Project</w:t>
      </w:r>
      <w:r>
        <w:t>,</w:t>
      </w:r>
      <w:commentRangeEnd w:id="19"/>
      <w:r w:rsidR="002F0282">
        <w:rPr>
          <w:rStyle w:val="CommentReference"/>
        </w:rPr>
        <w:commentReference w:id="19"/>
      </w:r>
      <w:commentRangeEnd w:id="20"/>
      <w:r w:rsidR="0030284E">
        <w:rPr>
          <w:rStyle w:val="CommentReference"/>
        </w:rPr>
        <w:commentReference w:id="20"/>
      </w:r>
      <w:r>
        <w:t xml:space="preserve"> I implemented various methods and tactics to perform primary research and determine what is the best way for companies to market to </w:t>
      </w:r>
      <w:r w:rsidR="00E96883">
        <w:t>Millennials</w:t>
      </w:r>
      <w:r>
        <w:t xml:space="preserve">. In order to focus my research I chose to specifically look at how insurance companies can advertise to this generation and then applied those findings to a broader group. I chose to focus on insurance because most </w:t>
      </w:r>
      <w:r w:rsidR="00E96883">
        <w:t>Millennials</w:t>
      </w:r>
      <w:r>
        <w:t xml:space="preserve"> would understand and have some basic knowledge about the companies and they are at the age where they may have just purchased insurance or will be in the near future. Therefore, the advertisements are targeted heavily at them and the results of my research would most apply to these sorts of companies.</w:t>
      </w:r>
    </w:p>
    <w:p w:rsidR="00C179E4" w:rsidRDefault="00042F96" w:rsidP="0009530E">
      <w:pPr>
        <w:pStyle w:val="Heading2"/>
      </w:pPr>
      <w:bookmarkStart w:id="21" w:name="_Toc385586761"/>
      <w:r>
        <w:t>Focus Group</w:t>
      </w:r>
      <w:bookmarkEnd w:id="21"/>
    </w:p>
    <w:p w:rsidR="00042F96" w:rsidRDefault="00042F96" w:rsidP="00500FAE">
      <w:pPr>
        <w:spacing w:line="360" w:lineRule="auto"/>
      </w:pPr>
      <w:r>
        <w:t xml:space="preserve">To gain a preliminary perspective which would then be applied to a larger group, I selected a sample of Bentley students to participate in an intensive focus group to determine their attitudes and behaviors in respect to insurance advertisements, as well as, advertisements as a whole. The focus group </w:t>
      </w:r>
      <w:r w:rsidR="0009530E">
        <w:t xml:space="preserve">had 6 participants—2 male, 4 female—and </w:t>
      </w:r>
      <w:r>
        <w:t>was conducted and recorded in the Center for Marketing Technology lab at Bentley</w:t>
      </w:r>
      <w:r w:rsidR="0009530E">
        <w:t>. In the focus group, participants were asked to think of insurance companies and insurance ad campaigns unprompted and then prompted. They were also shown different car insurance companies’ print and TV advertisements and asked to compare and contrast. The focus group also highlighted their feelings on companies using social media, online reviews, and word-of-mouth. Overall, the focus group served to concentrate my research and target what type of questions to ask going forward.</w:t>
      </w:r>
    </w:p>
    <w:p w:rsidR="0009530E" w:rsidRDefault="0009530E" w:rsidP="0009530E">
      <w:pPr>
        <w:pStyle w:val="Heading2"/>
      </w:pPr>
      <w:bookmarkStart w:id="22" w:name="_Toc385586762"/>
      <w:r>
        <w:lastRenderedPageBreak/>
        <w:t>Professional Interviews</w:t>
      </w:r>
      <w:bookmarkEnd w:id="22"/>
    </w:p>
    <w:p w:rsidR="00C432B3" w:rsidRDefault="0009530E" w:rsidP="00500FAE">
      <w:pPr>
        <w:spacing w:line="360" w:lineRule="auto"/>
      </w:pPr>
      <w:r>
        <w:t>Having researched the perspective</w:t>
      </w:r>
      <w:r w:rsidR="00C713F0">
        <w:t xml:space="preserve"> of college </w:t>
      </w:r>
      <w:r w:rsidR="00E96883">
        <w:t>Millennials</w:t>
      </w:r>
      <w:r>
        <w:t xml:space="preserve">, I decided to get a more professional viewpoint of </w:t>
      </w:r>
      <w:r w:rsidR="00E96883">
        <w:t>Millennials</w:t>
      </w:r>
      <w:r>
        <w:t xml:space="preserve"> who had already left home and college and </w:t>
      </w:r>
      <w:r w:rsidR="00C432B3">
        <w:t xml:space="preserve">are currently in the workforce to look for any similarities or inconsistencies between the two groups. One such interview was with Dan Schawbel, a Bentley alumnus who has devoted his post-grad work to studying and informing the professional world about the </w:t>
      </w:r>
      <w:r w:rsidR="00E96883">
        <w:t>Millennial</w:t>
      </w:r>
      <w:r w:rsidR="00C432B3">
        <w:t xml:space="preserve"> generation. He is the managing partner of </w:t>
      </w:r>
      <w:r w:rsidR="00E96883">
        <w:t>Millennial</w:t>
      </w:r>
      <w:r w:rsidR="00C432B3">
        <w:t xml:space="preserve"> Branding, a Gen Y research and consulting firm, has published two books, </w:t>
      </w:r>
      <w:r w:rsidR="00C432B3" w:rsidRPr="00C432B3">
        <w:rPr>
          <w:i/>
        </w:rPr>
        <w:t>Promote Yourself</w:t>
      </w:r>
      <w:r w:rsidR="00C432B3">
        <w:t xml:space="preserve"> and </w:t>
      </w:r>
      <w:r w:rsidR="00C432B3" w:rsidRPr="00C432B3">
        <w:rPr>
          <w:i/>
        </w:rPr>
        <w:t>Me 2.0</w:t>
      </w:r>
      <w:r w:rsidR="00C432B3">
        <w:t xml:space="preserve"> which both deal with </w:t>
      </w:r>
      <w:r w:rsidR="00E96883">
        <w:t>Millennials</w:t>
      </w:r>
      <w:r w:rsidR="00C432B3">
        <w:t xml:space="preserve"> in the work place. As such, I found him to be a very informed expert on the subject and was able to ask him a wide variety of questions to get his professional opinion. </w:t>
      </w:r>
    </w:p>
    <w:p w:rsidR="0009530E" w:rsidRDefault="00C432B3" w:rsidP="00500FAE">
      <w:pPr>
        <w:spacing w:line="360" w:lineRule="auto"/>
      </w:pPr>
      <w:r>
        <w:t xml:space="preserve">I also interviewed other Bentley alumni who are currently working in marketing and who also happen to fall into the </w:t>
      </w:r>
      <w:r w:rsidR="00E96883">
        <w:t>Millennial</w:t>
      </w:r>
      <w:r>
        <w:t xml:space="preserve"> generation. By</w:t>
      </w:r>
      <w:r w:rsidR="00357D14">
        <w:t xml:space="preserve"> doing this I was able to get both their professional and personal perspectives on the subject. </w:t>
      </w:r>
    </w:p>
    <w:p w:rsidR="00357D14" w:rsidRDefault="00357D14" w:rsidP="00357D14">
      <w:pPr>
        <w:pStyle w:val="Heading2"/>
      </w:pPr>
      <w:bookmarkStart w:id="23" w:name="_Toc385586763"/>
      <w:r>
        <w:t>Survey</w:t>
      </w:r>
      <w:bookmarkEnd w:id="23"/>
    </w:p>
    <w:p w:rsidR="00A535AD" w:rsidRDefault="00357D14" w:rsidP="00500FAE">
      <w:pPr>
        <w:spacing w:line="360" w:lineRule="auto"/>
      </w:pPr>
      <w:r>
        <w:t xml:space="preserve">As a final way to apply my hypotheses and research to a large population, I conducted an online survey which asked a variety of questions about their advertising preferences and their opinions on marketing to their own generation. I distributed the survey though email and social media so as to get a wide range of participants. The survey was completed by 64 individuals whose ages ranged from 12 to 75+. </w:t>
      </w:r>
    </w:p>
    <w:p w:rsidR="00A535AD" w:rsidRDefault="00A535AD" w:rsidP="0009530E">
      <w:pPr>
        <w:pStyle w:val="Heading1"/>
      </w:pPr>
      <w:bookmarkStart w:id="24" w:name="_Toc385586764"/>
      <w:r>
        <w:t>Results</w:t>
      </w:r>
      <w:bookmarkEnd w:id="24"/>
    </w:p>
    <w:p w:rsidR="00A535AD" w:rsidRDefault="001C375F" w:rsidP="001C375F">
      <w:pPr>
        <w:pStyle w:val="Heading2"/>
      </w:pPr>
      <w:bookmarkStart w:id="25" w:name="_Toc385586765"/>
      <w:commentRangeStart w:id="26"/>
      <w:commentRangeStart w:id="27"/>
      <w:r>
        <w:t>Focus Group</w:t>
      </w:r>
      <w:commentRangeEnd w:id="26"/>
      <w:r w:rsidR="00B9762F">
        <w:rPr>
          <w:rStyle w:val="CommentReference"/>
          <w:rFonts w:asciiTheme="minorHAnsi" w:eastAsiaTheme="minorHAnsi" w:hAnsiTheme="minorHAnsi" w:cstheme="minorBidi"/>
          <w:b w:val="0"/>
          <w:bCs w:val="0"/>
          <w:color w:val="auto"/>
        </w:rPr>
        <w:commentReference w:id="26"/>
      </w:r>
      <w:commentRangeEnd w:id="27"/>
      <w:r w:rsidR="002F0282">
        <w:rPr>
          <w:rStyle w:val="CommentReference"/>
          <w:rFonts w:asciiTheme="minorHAnsi" w:eastAsiaTheme="minorHAnsi" w:hAnsiTheme="minorHAnsi" w:cstheme="minorBidi"/>
          <w:b w:val="0"/>
          <w:bCs w:val="0"/>
          <w:color w:val="auto"/>
        </w:rPr>
        <w:commentReference w:id="27"/>
      </w:r>
      <w:bookmarkEnd w:id="25"/>
    </w:p>
    <w:p w:rsidR="00D16EB4" w:rsidRDefault="001C375F" w:rsidP="00500FAE">
      <w:pPr>
        <w:spacing w:line="360" w:lineRule="auto"/>
      </w:pPr>
      <w:r>
        <w:t>The focus group was comprised of 6 Bentley University students—2 males, 4 females—all 21 or 22 years of age, from varying home</w:t>
      </w:r>
      <w:r w:rsidR="00784634">
        <w:t xml:space="preserve"> states and varying majors (Figure 5</w:t>
      </w:r>
      <w:r>
        <w:t xml:space="preserve">). </w:t>
      </w:r>
    </w:p>
    <w:p w:rsidR="00FF6F15" w:rsidRPr="00FF6F15" w:rsidRDefault="00FF6F15" w:rsidP="00FF6F15">
      <w:pPr>
        <w:pStyle w:val="Caption"/>
        <w:rPr>
          <w:sz w:val="24"/>
        </w:rPr>
      </w:pPr>
      <w:bookmarkStart w:id="28" w:name="_Toc385536915"/>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5</w:t>
      </w:r>
      <w:r w:rsidRPr="00FF6F15">
        <w:rPr>
          <w:sz w:val="24"/>
        </w:rPr>
        <w:fldChar w:fldCharType="end"/>
      </w:r>
      <w:r>
        <w:rPr>
          <w:sz w:val="24"/>
        </w:rPr>
        <w:t>: Demographic of Participants</w:t>
      </w:r>
      <w:bookmarkEnd w:id="28"/>
    </w:p>
    <w:tbl>
      <w:tblPr>
        <w:tblW w:w="6060" w:type="dxa"/>
        <w:tblInd w:w="93" w:type="dxa"/>
        <w:tblLook w:val="04A0" w:firstRow="1" w:lastRow="0" w:firstColumn="1" w:lastColumn="0" w:noHBand="0" w:noVBand="1"/>
      </w:tblPr>
      <w:tblGrid>
        <w:gridCol w:w="1940"/>
        <w:gridCol w:w="1820"/>
        <w:gridCol w:w="960"/>
        <w:gridCol w:w="1340"/>
      </w:tblGrid>
      <w:tr w:rsidR="00D16EB4" w:rsidRPr="00D16EB4" w:rsidTr="00D16EB4">
        <w:trPr>
          <w:trHeight w:val="300"/>
        </w:trPr>
        <w:tc>
          <w:tcPr>
            <w:tcW w:w="1940" w:type="dxa"/>
            <w:tcBorders>
              <w:top w:val="single" w:sz="4" w:space="0" w:color="95B3D7"/>
              <w:left w:val="single" w:sz="4" w:space="0" w:color="95B3D7"/>
              <w:bottom w:val="single" w:sz="4" w:space="0" w:color="95B3D7"/>
              <w:right w:val="nil"/>
            </w:tcBorders>
            <w:shd w:val="clear" w:color="4F81BD" w:fill="4F81BD"/>
            <w:noWrap/>
            <w:vAlign w:val="bottom"/>
            <w:hideMark/>
          </w:tcPr>
          <w:p w:rsidR="00D16EB4" w:rsidRPr="00D16EB4" w:rsidRDefault="00D16EB4" w:rsidP="00500FAE">
            <w:pPr>
              <w:spacing w:after="0" w:line="360" w:lineRule="auto"/>
              <w:rPr>
                <w:rFonts w:ascii="Calibri" w:eastAsia="Times New Roman" w:hAnsi="Calibri" w:cs="Times New Roman"/>
                <w:b/>
                <w:bCs/>
                <w:color w:val="FFFFFF"/>
              </w:rPr>
            </w:pPr>
            <w:r w:rsidRPr="00D16EB4">
              <w:rPr>
                <w:rFonts w:ascii="Calibri" w:eastAsia="Times New Roman" w:hAnsi="Calibri" w:cs="Times New Roman"/>
                <w:b/>
                <w:bCs/>
                <w:color w:val="FFFFFF"/>
              </w:rPr>
              <w:t>Participant Name</w:t>
            </w:r>
          </w:p>
        </w:tc>
        <w:tc>
          <w:tcPr>
            <w:tcW w:w="1820" w:type="dxa"/>
            <w:tcBorders>
              <w:top w:val="single" w:sz="4" w:space="0" w:color="95B3D7"/>
              <w:left w:val="nil"/>
              <w:bottom w:val="single" w:sz="4" w:space="0" w:color="95B3D7"/>
              <w:right w:val="nil"/>
            </w:tcBorders>
            <w:shd w:val="clear" w:color="4F81BD" w:fill="4F81BD"/>
            <w:noWrap/>
            <w:vAlign w:val="bottom"/>
            <w:hideMark/>
          </w:tcPr>
          <w:p w:rsidR="00D16EB4" w:rsidRPr="00D16EB4" w:rsidRDefault="00D16EB4" w:rsidP="00500FAE">
            <w:pPr>
              <w:spacing w:after="0" w:line="360" w:lineRule="auto"/>
              <w:rPr>
                <w:rFonts w:ascii="Calibri" w:eastAsia="Times New Roman" w:hAnsi="Calibri" w:cs="Times New Roman"/>
                <w:b/>
                <w:bCs/>
                <w:color w:val="FFFFFF"/>
              </w:rPr>
            </w:pPr>
            <w:r w:rsidRPr="00D16EB4">
              <w:rPr>
                <w:rFonts w:ascii="Calibri" w:eastAsia="Times New Roman" w:hAnsi="Calibri" w:cs="Times New Roman"/>
                <w:b/>
                <w:bCs/>
                <w:color w:val="FFFFFF"/>
              </w:rPr>
              <w:t>Hometown</w:t>
            </w:r>
          </w:p>
        </w:tc>
        <w:tc>
          <w:tcPr>
            <w:tcW w:w="960" w:type="dxa"/>
            <w:tcBorders>
              <w:top w:val="single" w:sz="4" w:space="0" w:color="95B3D7"/>
              <w:left w:val="nil"/>
              <w:bottom w:val="single" w:sz="4" w:space="0" w:color="95B3D7"/>
              <w:right w:val="nil"/>
            </w:tcBorders>
            <w:shd w:val="clear" w:color="4F81BD" w:fill="4F81BD"/>
            <w:noWrap/>
            <w:vAlign w:val="bottom"/>
            <w:hideMark/>
          </w:tcPr>
          <w:p w:rsidR="00D16EB4" w:rsidRPr="00D16EB4" w:rsidRDefault="00D16EB4" w:rsidP="00500FAE">
            <w:pPr>
              <w:spacing w:after="0" w:line="360" w:lineRule="auto"/>
              <w:rPr>
                <w:rFonts w:ascii="Calibri" w:eastAsia="Times New Roman" w:hAnsi="Calibri" w:cs="Times New Roman"/>
                <w:b/>
                <w:bCs/>
                <w:color w:val="FFFFFF"/>
              </w:rPr>
            </w:pPr>
            <w:r w:rsidRPr="00D16EB4">
              <w:rPr>
                <w:rFonts w:ascii="Calibri" w:eastAsia="Times New Roman" w:hAnsi="Calibri" w:cs="Times New Roman"/>
                <w:b/>
                <w:bCs/>
                <w:color w:val="FFFFFF"/>
              </w:rPr>
              <w:t>Age</w:t>
            </w:r>
          </w:p>
        </w:tc>
        <w:tc>
          <w:tcPr>
            <w:tcW w:w="1340" w:type="dxa"/>
            <w:tcBorders>
              <w:top w:val="single" w:sz="4" w:space="0" w:color="95B3D7"/>
              <w:left w:val="nil"/>
              <w:bottom w:val="single" w:sz="4" w:space="0" w:color="95B3D7"/>
              <w:right w:val="single" w:sz="4" w:space="0" w:color="95B3D7"/>
            </w:tcBorders>
            <w:shd w:val="clear" w:color="4F81BD" w:fill="4F81BD"/>
            <w:noWrap/>
            <w:vAlign w:val="bottom"/>
            <w:hideMark/>
          </w:tcPr>
          <w:p w:rsidR="00D16EB4" w:rsidRPr="00D16EB4" w:rsidRDefault="00D16EB4" w:rsidP="00500FAE">
            <w:pPr>
              <w:spacing w:after="0" w:line="360" w:lineRule="auto"/>
              <w:rPr>
                <w:rFonts w:ascii="Calibri" w:eastAsia="Times New Roman" w:hAnsi="Calibri" w:cs="Times New Roman"/>
                <w:b/>
                <w:bCs/>
                <w:color w:val="FFFFFF"/>
              </w:rPr>
            </w:pPr>
            <w:r w:rsidRPr="00D16EB4">
              <w:rPr>
                <w:rFonts w:ascii="Calibri" w:eastAsia="Times New Roman" w:hAnsi="Calibri" w:cs="Times New Roman"/>
                <w:b/>
                <w:bCs/>
                <w:color w:val="FFFFFF"/>
              </w:rPr>
              <w:t>Major</w:t>
            </w:r>
          </w:p>
        </w:tc>
      </w:tr>
      <w:tr w:rsidR="00D16EB4" w:rsidRPr="00D16EB4" w:rsidTr="00D16EB4">
        <w:trPr>
          <w:trHeight w:val="300"/>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Lacey Nemergut</w:t>
            </w:r>
          </w:p>
        </w:tc>
        <w:tc>
          <w:tcPr>
            <w:tcW w:w="1820" w:type="dxa"/>
            <w:tcBorders>
              <w:top w:val="single" w:sz="4" w:space="0" w:color="95B3D7"/>
              <w:left w:val="nil"/>
              <w:bottom w:val="single" w:sz="4" w:space="0" w:color="95B3D7"/>
              <w:right w:val="nil"/>
            </w:tcBorders>
            <w:shd w:val="clear" w:color="DCE6F1" w:fill="DCE6F1"/>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Hillboro, NJ</w:t>
            </w:r>
          </w:p>
        </w:tc>
        <w:tc>
          <w:tcPr>
            <w:tcW w:w="960" w:type="dxa"/>
            <w:tcBorders>
              <w:top w:val="single" w:sz="4" w:space="0" w:color="95B3D7"/>
              <w:left w:val="nil"/>
              <w:bottom w:val="single" w:sz="4" w:space="0" w:color="95B3D7"/>
              <w:right w:val="nil"/>
            </w:tcBorders>
            <w:shd w:val="clear" w:color="DCE6F1" w:fill="DCE6F1"/>
            <w:noWrap/>
            <w:vAlign w:val="bottom"/>
            <w:hideMark/>
          </w:tcPr>
          <w:p w:rsidR="00D16EB4" w:rsidRPr="00D16EB4" w:rsidRDefault="00D16EB4" w:rsidP="00212FE7">
            <w:pPr>
              <w:spacing w:after="0"/>
              <w:jc w:val="right"/>
              <w:rPr>
                <w:rFonts w:ascii="Calibri" w:eastAsia="Times New Roman" w:hAnsi="Calibri" w:cs="Times New Roman"/>
                <w:color w:val="000000"/>
              </w:rPr>
            </w:pPr>
            <w:r w:rsidRPr="00D16EB4">
              <w:rPr>
                <w:rFonts w:ascii="Calibri" w:eastAsia="Times New Roman" w:hAnsi="Calibri" w:cs="Times New Roman"/>
                <w:color w:val="000000"/>
              </w:rPr>
              <w:t>22</w:t>
            </w:r>
          </w:p>
        </w:tc>
        <w:tc>
          <w:tcPr>
            <w:tcW w:w="1340" w:type="dxa"/>
            <w:tcBorders>
              <w:top w:val="single" w:sz="4" w:space="0" w:color="95B3D7"/>
              <w:left w:val="nil"/>
              <w:bottom w:val="single" w:sz="4" w:space="0" w:color="95B3D7"/>
              <w:right w:val="single" w:sz="4" w:space="0" w:color="95B3D7"/>
            </w:tcBorders>
            <w:shd w:val="clear" w:color="DCE6F1" w:fill="DCE6F1"/>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EcoFi</w:t>
            </w:r>
          </w:p>
        </w:tc>
      </w:tr>
      <w:tr w:rsidR="00D16EB4" w:rsidRPr="00D16EB4" w:rsidTr="00D16EB4">
        <w:trPr>
          <w:trHeight w:val="300"/>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Briana Wolff</w:t>
            </w:r>
          </w:p>
        </w:tc>
        <w:tc>
          <w:tcPr>
            <w:tcW w:w="1820" w:type="dxa"/>
            <w:tcBorders>
              <w:top w:val="single" w:sz="4" w:space="0" w:color="95B3D7"/>
              <w:left w:val="nil"/>
              <w:bottom w:val="single" w:sz="4" w:space="0" w:color="95B3D7"/>
              <w:right w:val="nil"/>
            </w:tcBorders>
            <w:shd w:val="clear" w:color="auto" w:fill="auto"/>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Southington, CT</w:t>
            </w:r>
          </w:p>
        </w:tc>
        <w:tc>
          <w:tcPr>
            <w:tcW w:w="960" w:type="dxa"/>
            <w:tcBorders>
              <w:top w:val="single" w:sz="4" w:space="0" w:color="95B3D7"/>
              <w:left w:val="nil"/>
              <w:bottom w:val="single" w:sz="4" w:space="0" w:color="95B3D7"/>
              <w:right w:val="nil"/>
            </w:tcBorders>
            <w:shd w:val="clear" w:color="auto" w:fill="auto"/>
            <w:noWrap/>
            <w:vAlign w:val="bottom"/>
            <w:hideMark/>
          </w:tcPr>
          <w:p w:rsidR="00D16EB4" w:rsidRPr="00D16EB4" w:rsidRDefault="00D16EB4" w:rsidP="00212FE7">
            <w:pPr>
              <w:spacing w:after="0"/>
              <w:jc w:val="right"/>
              <w:rPr>
                <w:rFonts w:ascii="Calibri" w:eastAsia="Times New Roman" w:hAnsi="Calibri" w:cs="Times New Roman"/>
                <w:color w:val="000000"/>
              </w:rPr>
            </w:pPr>
            <w:r w:rsidRPr="00D16EB4">
              <w:rPr>
                <w:rFonts w:ascii="Calibri" w:eastAsia="Times New Roman" w:hAnsi="Calibri" w:cs="Times New Roman"/>
                <w:color w:val="000000"/>
              </w:rPr>
              <w:t>22</w:t>
            </w:r>
          </w:p>
        </w:tc>
        <w:tc>
          <w:tcPr>
            <w:tcW w:w="1340" w:type="dxa"/>
            <w:tcBorders>
              <w:top w:val="single" w:sz="4" w:space="0" w:color="95B3D7"/>
              <w:left w:val="nil"/>
              <w:bottom w:val="single" w:sz="4" w:space="0" w:color="95B3D7"/>
              <w:right w:val="single" w:sz="4" w:space="0" w:color="95B3D7"/>
            </w:tcBorders>
            <w:shd w:val="clear" w:color="auto" w:fill="auto"/>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CIS</w:t>
            </w:r>
          </w:p>
        </w:tc>
      </w:tr>
      <w:tr w:rsidR="00D16EB4" w:rsidRPr="00D16EB4" w:rsidTr="00D16EB4">
        <w:trPr>
          <w:trHeight w:val="300"/>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Jill Weiss</w:t>
            </w:r>
          </w:p>
        </w:tc>
        <w:tc>
          <w:tcPr>
            <w:tcW w:w="1820" w:type="dxa"/>
            <w:tcBorders>
              <w:top w:val="single" w:sz="4" w:space="0" w:color="95B3D7"/>
              <w:left w:val="nil"/>
              <w:bottom w:val="single" w:sz="4" w:space="0" w:color="95B3D7"/>
              <w:right w:val="nil"/>
            </w:tcBorders>
            <w:shd w:val="clear" w:color="DCE6F1" w:fill="DCE6F1"/>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Poughkeepsie, NY</w:t>
            </w:r>
          </w:p>
        </w:tc>
        <w:tc>
          <w:tcPr>
            <w:tcW w:w="960" w:type="dxa"/>
            <w:tcBorders>
              <w:top w:val="single" w:sz="4" w:space="0" w:color="95B3D7"/>
              <w:left w:val="nil"/>
              <w:bottom w:val="single" w:sz="4" w:space="0" w:color="95B3D7"/>
              <w:right w:val="nil"/>
            </w:tcBorders>
            <w:shd w:val="clear" w:color="DCE6F1" w:fill="DCE6F1"/>
            <w:noWrap/>
            <w:vAlign w:val="bottom"/>
            <w:hideMark/>
          </w:tcPr>
          <w:p w:rsidR="00D16EB4" w:rsidRPr="00D16EB4" w:rsidRDefault="00D16EB4" w:rsidP="00212FE7">
            <w:pPr>
              <w:spacing w:after="0"/>
              <w:jc w:val="right"/>
              <w:rPr>
                <w:rFonts w:ascii="Calibri" w:eastAsia="Times New Roman" w:hAnsi="Calibri" w:cs="Times New Roman"/>
                <w:color w:val="000000"/>
              </w:rPr>
            </w:pPr>
            <w:r w:rsidRPr="00D16EB4">
              <w:rPr>
                <w:rFonts w:ascii="Calibri" w:eastAsia="Times New Roman" w:hAnsi="Calibri" w:cs="Times New Roman"/>
                <w:color w:val="000000"/>
              </w:rPr>
              <w:t>22</w:t>
            </w:r>
          </w:p>
        </w:tc>
        <w:tc>
          <w:tcPr>
            <w:tcW w:w="1340" w:type="dxa"/>
            <w:tcBorders>
              <w:top w:val="single" w:sz="4" w:space="0" w:color="95B3D7"/>
              <w:left w:val="nil"/>
              <w:bottom w:val="single" w:sz="4" w:space="0" w:color="95B3D7"/>
              <w:right w:val="single" w:sz="4" w:space="0" w:color="95B3D7"/>
            </w:tcBorders>
            <w:shd w:val="clear" w:color="DCE6F1" w:fill="DCE6F1"/>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EcoFi</w:t>
            </w:r>
          </w:p>
        </w:tc>
      </w:tr>
      <w:tr w:rsidR="00D16EB4" w:rsidRPr="00D16EB4" w:rsidTr="00D16EB4">
        <w:trPr>
          <w:trHeight w:val="300"/>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Cesar Pellerano</w:t>
            </w:r>
          </w:p>
        </w:tc>
        <w:tc>
          <w:tcPr>
            <w:tcW w:w="1820" w:type="dxa"/>
            <w:tcBorders>
              <w:top w:val="single" w:sz="4" w:space="0" w:color="95B3D7"/>
              <w:left w:val="nil"/>
              <w:bottom w:val="single" w:sz="4" w:space="0" w:color="95B3D7"/>
              <w:right w:val="nil"/>
            </w:tcBorders>
            <w:shd w:val="clear" w:color="auto" w:fill="auto"/>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Miami Lakes, FL</w:t>
            </w:r>
          </w:p>
        </w:tc>
        <w:tc>
          <w:tcPr>
            <w:tcW w:w="960" w:type="dxa"/>
            <w:tcBorders>
              <w:top w:val="single" w:sz="4" w:space="0" w:color="95B3D7"/>
              <w:left w:val="nil"/>
              <w:bottom w:val="single" w:sz="4" w:space="0" w:color="95B3D7"/>
              <w:right w:val="nil"/>
            </w:tcBorders>
            <w:shd w:val="clear" w:color="auto" w:fill="auto"/>
            <w:noWrap/>
            <w:vAlign w:val="bottom"/>
            <w:hideMark/>
          </w:tcPr>
          <w:p w:rsidR="00D16EB4" w:rsidRPr="00D16EB4" w:rsidRDefault="00D16EB4" w:rsidP="00212FE7">
            <w:pPr>
              <w:spacing w:after="0"/>
              <w:jc w:val="right"/>
              <w:rPr>
                <w:rFonts w:ascii="Calibri" w:eastAsia="Times New Roman" w:hAnsi="Calibri" w:cs="Times New Roman"/>
                <w:color w:val="000000"/>
              </w:rPr>
            </w:pPr>
            <w:r w:rsidRPr="00D16EB4">
              <w:rPr>
                <w:rFonts w:ascii="Calibri" w:eastAsia="Times New Roman" w:hAnsi="Calibri" w:cs="Times New Roman"/>
                <w:color w:val="000000"/>
              </w:rPr>
              <w:t>22</w:t>
            </w:r>
          </w:p>
        </w:tc>
        <w:tc>
          <w:tcPr>
            <w:tcW w:w="1340" w:type="dxa"/>
            <w:tcBorders>
              <w:top w:val="single" w:sz="4" w:space="0" w:color="95B3D7"/>
              <w:left w:val="nil"/>
              <w:bottom w:val="single" w:sz="4" w:space="0" w:color="95B3D7"/>
              <w:right w:val="single" w:sz="4" w:space="0" w:color="95B3D7"/>
            </w:tcBorders>
            <w:shd w:val="clear" w:color="auto" w:fill="auto"/>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EcoFi</w:t>
            </w:r>
          </w:p>
        </w:tc>
      </w:tr>
      <w:tr w:rsidR="00D16EB4" w:rsidRPr="00D16EB4" w:rsidTr="00D16EB4">
        <w:trPr>
          <w:trHeight w:val="300"/>
        </w:trPr>
        <w:tc>
          <w:tcPr>
            <w:tcW w:w="1940" w:type="dxa"/>
            <w:tcBorders>
              <w:top w:val="single" w:sz="4" w:space="0" w:color="95B3D7"/>
              <w:left w:val="single" w:sz="4" w:space="0" w:color="95B3D7"/>
              <w:bottom w:val="single" w:sz="4" w:space="0" w:color="95B3D7"/>
              <w:right w:val="nil"/>
            </w:tcBorders>
            <w:shd w:val="clear" w:color="DCE6F1" w:fill="DCE6F1"/>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Sydney Bouchard</w:t>
            </w:r>
          </w:p>
        </w:tc>
        <w:tc>
          <w:tcPr>
            <w:tcW w:w="1820" w:type="dxa"/>
            <w:tcBorders>
              <w:top w:val="single" w:sz="4" w:space="0" w:color="95B3D7"/>
              <w:left w:val="nil"/>
              <w:bottom w:val="single" w:sz="4" w:space="0" w:color="95B3D7"/>
              <w:right w:val="nil"/>
            </w:tcBorders>
            <w:shd w:val="clear" w:color="DCE6F1" w:fill="DCE6F1"/>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Shelborn, VT</w:t>
            </w:r>
          </w:p>
        </w:tc>
        <w:tc>
          <w:tcPr>
            <w:tcW w:w="960" w:type="dxa"/>
            <w:tcBorders>
              <w:top w:val="single" w:sz="4" w:space="0" w:color="95B3D7"/>
              <w:left w:val="nil"/>
              <w:bottom w:val="single" w:sz="4" w:space="0" w:color="95B3D7"/>
              <w:right w:val="nil"/>
            </w:tcBorders>
            <w:shd w:val="clear" w:color="DCE6F1" w:fill="DCE6F1"/>
            <w:noWrap/>
            <w:vAlign w:val="bottom"/>
            <w:hideMark/>
          </w:tcPr>
          <w:p w:rsidR="00D16EB4" w:rsidRPr="00D16EB4" w:rsidRDefault="00D16EB4" w:rsidP="00212FE7">
            <w:pPr>
              <w:spacing w:after="0"/>
              <w:jc w:val="right"/>
              <w:rPr>
                <w:rFonts w:ascii="Calibri" w:eastAsia="Times New Roman" w:hAnsi="Calibri" w:cs="Times New Roman"/>
                <w:color w:val="000000"/>
              </w:rPr>
            </w:pPr>
            <w:r w:rsidRPr="00D16EB4">
              <w:rPr>
                <w:rFonts w:ascii="Calibri" w:eastAsia="Times New Roman" w:hAnsi="Calibri" w:cs="Times New Roman"/>
                <w:color w:val="000000"/>
              </w:rPr>
              <w:t>21</w:t>
            </w:r>
          </w:p>
        </w:tc>
        <w:tc>
          <w:tcPr>
            <w:tcW w:w="1340" w:type="dxa"/>
            <w:tcBorders>
              <w:top w:val="single" w:sz="4" w:space="0" w:color="95B3D7"/>
              <w:left w:val="nil"/>
              <w:bottom w:val="single" w:sz="4" w:space="0" w:color="95B3D7"/>
              <w:right w:val="single" w:sz="4" w:space="0" w:color="95B3D7"/>
            </w:tcBorders>
            <w:shd w:val="clear" w:color="DCE6F1" w:fill="DCE6F1"/>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Marketing</w:t>
            </w:r>
          </w:p>
        </w:tc>
      </w:tr>
      <w:tr w:rsidR="00D16EB4" w:rsidRPr="00D16EB4" w:rsidTr="00D16EB4">
        <w:trPr>
          <w:trHeight w:val="300"/>
        </w:trPr>
        <w:tc>
          <w:tcPr>
            <w:tcW w:w="1940" w:type="dxa"/>
            <w:tcBorders>
              <w:top w:val="single" w:sz="4" w:space="0" w:color="95B3D7"/>
              <w:left w:val="single" w:sz="4" w:space="0" w:color="95B3D7"/>
              <w:bottom w:val="single" w:sz="4" w:space="0" w:color="95B3D7"/>
              <w:right w:val="nil"/>
            </w:tcBorders>
            <w:shd w:val="clear" w:color="auto" w:fill="auto"/>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Derek Bressler</w:t>
            </w:r>
          </w:p>
        </w:tc>
        <w:tc>
          <w:tcPr>
            <w:tcW w:w="1820" w:type="dxa"/>
            <w:tcBorders>
              <w:top w:val="single" w:sz="4" w:space="0" w:color="95B3D7"/>
              <w:left w:val="nil"/>
              <w:bottom w:val="single" w:sz="4" w:space="0" w:color="95B3D7"/>
              <w:right w:val="nil"/>
            </w:tcBorders>
            <w:shd w:val="clear" w:color="auto" w:fill="auto"/>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Hopkington, MA</w:t>
            </w:r>
          </w:p>
        </w:tc>
        <w:tc>
          <w:tcPr>
            <w:tcW w:w="960" w:type="dxa"/>
            <w:tcBorders>
              <w:top w:val="single" w:sz="4" w:space="0" w:color="95B3D7"/>
              <w:left w:val="nil"/>
              <w:bottom w:val="single" w:sz="4" w:space="0" w:color="95B3D7"/>
              <w:right w:val="nil"/>
            </w:tcBorders>
            <w:shd w:val="clear" w:color="auto" w:fill="auto"/>
            <w:noWrap/>
            <w:vAlign w:val="bottom"/>
            <w:hideMark/>
          </w:tcPr>
          <w:p w:rsidR="00D16EB4" w:rsidRPr="00D16EB4" w:rsidRDefault="00D16EB4" w:rsidP="00212FE7">
            <w:pPr>
              <w:spacing w:after="0"/>
              <w:jc w:val="right"/>
              <w:rPr>
                <w:rFonts w:ascii="Calibri" w:eastAsia="Times New Roman" w:hAnsi="Calibri" w:cs="Times New Roman"/>
                <w:color w:val="000000"/>
              </w:rPr>
            </w:pPr>
            <w:r w:rsidRPr="00D16EB4">
              <w:rPr>
                <w:rFonts w:ascii="Calibri" w:eastAsia="Times New Roman" w:hAnsi="Calibri" w:cs="Times New Roman"/>
                <w:color w:val="000000"/>
              </w:rPr>
              <w:t>22</w:t>
            </w:r>
          </w:p>
        </w:tc>
        <w:tc>
          <w:tcPr>
            <w:tcW w:w="1340" w:type="dxa"/>
            <w:tcBorders>
              <w:top w:val="single" w:sz="4" w:space="0" w:color="95B3D7"/>
              <w:left w:val="nil"/>
              <w:bottom w:val="single" w:sz="4" w:space="0" w:color="95B3D7"/>
              <w:right w:val="single" w:sz="4" w:space="0" w:color="95B3D7"/>
            </w:tcBorders>
            <w:shd w:val="clear" w:color="auto" w:fill="auto"/>
            <w:noWrap/>
            <w:vAlign w:val="bottom"/>
            <w:hideMark/>
          </w:tcPr>
          <w:p w:rsidR="00D16EB4" w:rsidRPr="00D16EB4" w:rsidRDefault="00D16EB4" w:rsidP="00212FE7">
            <w:pPr>
              <w:spacing w:after="0"/>
              <w:rPr>
                <w:rFonts w:ascii="Calibri" w:eastAsia="Times New Roman" w:hAnsi="Calibri" w:cs="Times New Roman"/>
                <w:color w:val="000000"/>
              </w:rPr>
            </w:pPr>
            <w:r w:rsidRPr="00D16EB4">
              <w:rPr>
                <w:rFonts w:ascii="Calibri" w:eastAsia="Times New Roman" w:hAnsi="Calibri" w:cs="Times New Roman"/>
                <w:color w:val="000000"/>
              </w:rPr>
              <w:t>Marketing</w:t>
            </w:r>
          </w:p>
        </w:tc>
      </w:tr>
    </w:tbl>
    <w:p w:rsidR="00D16EB4" w:rsidRDefault="00D16EB4" w:rsidP="00500FAE">
      <w:pPr>
        <w:spacing w:line="360" w:lineRule="auto"/>
      </w:pPr>
    </w:p>
    <w:p w:rsidR="00EA145F" w:rsidRDefault="00212FE7" w:rsidP="00500FAE">
      <w:pPr>
        <w:spacing w:line="360" w:lineRule="auto"/>
      </w:pPr>
      <w:r>
        <w:lastRenderedPageBreak/>
        <w:t>As an opening exercise</w:t>
      </w:r>
      <w:r w:rsidR="001C375F">
        <w:t>, participants were asked to write down as many insurance companies as they could think of in 30 seconds and afterwards they were asked to write down as many car insurance companies they could think of in 30 seconds. Some said that they were able to name more the second time simply because they had more time to think of companies. However, others said that by adding “car” insurance as a prerequisite it made them include less in the second list because they weren’t sure that the insurance companies they had used in the first list sold car insurance specifically.</w:t>
      </w:r>
      <w:r>
        <w:t xml:space="preserve"> P</w:t>
      </w:r>
      <w:r w:rsidR="001C375F">
        <w:t xml:space="preserve">articipants were </w:t>
      </w:r>
      <w:r>
        <w:t xml:space="preserve">then </w:t>
      </w:r>
      <w:r w:rsidR="001C375F">
        <w:t xml:space="preserve">asked to </w:t>
      </w:r>
      <w:r w:rsidR="00D16EB4">
        <w:t xml:space="preserve">write down as many car insurance ad campaigns they could think of in 1 minute. Participants were purposefully not told how to identify the campaigns in order to see how they would identify them. Once they were done they were asked to count up how many they were able to think of and share how they identified the different campaigns. Jill said that she grouped ads together by the slogans used. Cesar, on the other hand, thought of the spokesperson in the commercial and used that as his standard for grouping. </w:t>
      </w:r>
      <w:r w:rsidR="00784634">
        <w:t>Figure</w:t>
      </w:r>
      <w:r w:rsidR="00EA145F">
        <w:t xml:space="preserve"> </w:t>
      </w:r>
      <w:r w:rsidR="00784634">
        <w:t xml:space="preserve">6 </w:t>
      </w:r>
      <w:r w:rsidR="00EA145F">
        <w:t>shows the results from the first 3 unprompted exercises.</w:t>
      </w:r>
    </w:p>
    <w:p w:rsidR="00E10DFB" w:rsidRDefault="00212FE7" w:rsidP="00500FAE">
      <w:pPr>
        <w:spacing w:line="360" w:lineRule="auto"/>
      </w:pPr>
      <w:r>
        <w:t>For a prompted exercise</w:t>
      </w:r>
      <w:r w:rsidR="00EA145F">
        <w:t xml:space="preserve">, participants this time were prompted with pictures of popular car insurance spokesmen and asked to match them to their insurance company. For this exercise, 4 of the 6 participants were able to correctly identify all 6 spokespersons. </w:t>
      </w:r>
      <w:r>
        <w:t>T</w:t>
      </w:r>
      <w:r w:rsidR="00EA145F">
        <w:t xml:space="preserve">hose 4 agreed that it was easier to think of the insurance companies when they were prompted with the visual rather than trying to recall from memory. Jill disagreed and said that it was easier to think of her own companies rather than trying to connect faces to companies. Sydney agreed with her and added that some insurance companies like Allstate, State Farm, and Farmers blend together because they don’t stand out the way Progressive or Geico do. </w:t>
      </w:r>
    </w:p>
    <w:p w:rsidR="00FF6F15" w:rsidRPr="00FF6F15" w:rsidRDefault="00FF6F15" w:rsidP="00FF6F15">
      <w:pPr>
        <w:pStyle w:val="Caption"/>
        <w:rPr>
          <w:sz w:val="24"/>
        </w:rPr>
      </w:pPr>
      <w:bookmarkStart w:id="29" w:name="_Toc385536916"/>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6</w:t>
      </w:r>
      <w:r w:rsidRPr="00FF6F15">
        <w:rPr>
          <w:sz w:val="24"/>
        </w:rPr>
        <w:fldChar w:fldCharType="end"/>
      </w:r>
      <w:r w:rsidRPr="00FF6F15">
        <w:rPr>
          <w:sz w:val="24"/>
        </w:rPr>
        <w:t>: Exercise Results</w:t>
      </w:r>
      <w:bookmarkEnd w:id="29"/>
    </w:p>
    <w:tbl>
      <w:tblPr>
        <w:tblW w:w="7740" w:type="dxa"/>
        <w:tblInd w:w="93" w:type="dxa"/>
        <w:tblLook w:val="04A0" w:firstRow="1" w:lastRow="0" w:firstColumn="1" w:lastColumn="0" w:noHBand="0" w:noVBand="1"/>
      </w:tblPr>
      <w:tblGrid>
        <w:gridCol w:w="1120"/>
        <w:gridCol w:w="2320"/>
        <w:gridCol w:w="2660"/>
        <w:gridCol w:w="1640"/>
      </w:tblGrid>
      <w:tr w:rsidR="00EA145F" w:rsidRPr="00EA145F" w:rsidTr="00EA145F">
        <w:trPr>
          <w:trHeight w:val="300"/>
        </w:trPr>
        <w:tc>
          <w:tcPr>
            <w:tcW w:w="1120" w:type="dxa"/>
            <w:tcBorders>
              <w:top w:val="single" w:sz="4" w:space="0" w:color="95B3D7"/>
              <w:left w:val="single" w:sz="4" w:space="0" w:color="95B3D7"/>
              <w:bottom w:val="single" w:sz="4" w:space="0" w:color="95B3D7"/>
              <w:right w:val="nil"/>
            </w:tcBorders>
            <w:shd w:val="clear" w:color="4F81BD" w:fill="4F81BD"/>
            <w:noWrap/>
            <w:vAlign w:val="bottom"/>
            <w:hideMark/>
          </w:tcPr>
          <w:p w:rsidR="00EA145F" w:rsidRPr="00EA145F" w:rsidRDefault="00EA145F" w:rsidP="00500FAE">
            <w:pPr>
              <w:spacing w:after="0" w:line="360" w:lineRule="auto"/>
              <w:rPr>
                <w:rFonts w:ascii="Calibri" w:eastAsia="Times New Roman" w:hAnsi="Calibri" w:cs="Times New Roman"/>
                <w:b/>
                <w:bCs/>
                <w:color w:val="FFFFFF"/>
              </w:rPr>
            </w:pPr>
            <w:r w:rsidRPr="00EA145F">
              <w:rPr>
                <w:rFonts w:ascii="Calibri" w:eastAsia="Times New Roman" w:hAnsi="Calibri" w:cs="Times New Roman"/>
                <w:b/>
                <w:bCs/>
                <w:color w:val="FFFFFF"/>
              </w:rPr>
              <w:t>Name</w:t>
            </w:r>
          </w:p>
        </w:tc>
        <w:tc>
          <w:tcPr>
            <w:tcW w:w="2320" w:type="dxa"/>
            <w:tcBorders>
              <w:top w:val="single" w:sz="4" w:space="0" w:color="95B3D7"/>
              <w:left w:val="nil"/>
              <w:bottom w:val="single" w:sz="4" w:space="0" w:color="95B3D7"/>
              <w:right w:val="nil"/>
            </w:tcBorders>
            <w:shd w:val="clear" w:color="4F81BD" w:fill="4F81BD"/>
            <w:noWrap/>
            <w:vAlign w:val="bottom"/>
            <w:hideMark/>
          </w:tcPr>
          <w:p w:rsidR="00EA145F" w:rsidRPr="00EA145F" w:rsidRDefault="00EA145F" w:rsidP="00500FAE">
            <w:pPr>
              <w:spacing w:after="0" w:line="360" w:lineRule="auto"/>
              <w:rPr>
                <w:rFonts w:ascii="Calibri" w:eastAsia="Times New Roman" w:hAnsi="Calibri" w:cs="Times New Roman"/>
                <w:b/>
                <w:bCs/>
                <w:color w:val="FFFFFF"/>
              </w:rPr>
            </w:pPr>
            <w:r w:rsidRPr="00EA145F">
              <w:rPr>
                <w:rFonts w:ascii="Calibri" w:eastAsia="Times New Roman" w:hAnsi="Calibri" w:cs="Times New Roman"/>
                <w:b/>
                <w:bCs/>
                <w:color w:val="FFFFFF"/>
              </w:rPr>
              <w:t>Insurance Companies</w:t>
            </w:r>
          </w:p>
        </w:tc>
        <w:tc>
          <w:tcPr>
            <w:tcW w:w="2660" w:type="dxa"/>
            <w:tcBorders>
              <w:top w:val="single" w:sz="4" w:space="0" w:color="95B3D7"/>
              <w:left w:val="nil"/>
              <w:bottom w:val="single" w:sz="4" w:space="0" w:color="95B3D7"/>
              <w:right w:val="nil"/>
            </w:tcBorders>
            <w:shd w:val="clear" w:color="4F81BD" w:fill="4F81BD"/>
            <w:noWrap/>
            <w:vAlign w:val="bottom"/>
            <w:hideMark/>
          </w:tcPr>
          <w:p w:rsidR="00EA145F" w:rsidRPr="00EA145F" w:rsidRDefault="00EA145F" w:rsidP="00500FAE">
            <w:pPr>
              <w:spacing w:after="0" w:line="360" w:lineRule="auto"/>
              <w:rPr>
                <w:rFonts w:ascii="Calibri" w:eastAsia="Times New Roman" w:hAnsi="Calibri" w:cs="Times New Roman"/>
                <w:b/>
                <w:bCs/>
                <w:color w:val="FFFFFF"/>
              </w:rPr>
            </w:pPr>
            <w:r w:rsidRPr="00EA145F">
              <w:rPr>
                <w:rFonts w:ascii="Calibri" w:eastAsia="Times New Roman" w:hAnsi="Calibri" w:cs="Times New Roman"/>
                <w:b/>
                <w:bCs/>
                <w:color w:val="FFFFFF"/>
              </w:rPr>
              <w:t>Car Insurance Companies</w:t>
            </w:r>
          </w:p>
        </w:tc>
        <w:tc>
          <w:tcPr>
            <w:tcW w:w="1640" w:type="dxa"/>
            <w:tcBorders>
              <w:top w:val="single" w:sz="4" w:space="0" w:color="95B3D7"/>
              <w:left w:val="nil"/>
              <w:bottom w:val="single" w:sz="4" w:space="0" w:color="95B3D7"/>
              <w:right w:val="single" w:sz="4" w:space="0" w:color="95B3D7"/>
            </w:tcBorders>
            <w:shd w:val="clear" w:color="4F81BD" w:fill="4F81BD"/>
            <w:noWrap/>
            <w:vAlign w:val="bottom"/>
            <w:hideMark/>
          </w:tcPr>
          <w:p w:rsidR="00EA145F" w:rsidRPr="00EA145F" w:rsidRDefault="00EA145F" w:rsidP="00500FAE">
            <w:pPr>
              <w:spacing w:after="0" w:line="360" w:lineRule="auto"/>
              <w:rPr>
                <w:rFonts w:ascii="Calibri" w:eastAsia="Times New Roman" w:hAnsi="Calibri" w:cs="Times New Roman"/>
                <w:b/>
                <w:bCs/>
                <w:color w:val="FFFFFF"/>
              </w:rPr>
            </w:pPr>
            <w:r w:rsidRPr="00EA145F">
              <w:rPr>
                <w:rFonts w:ascii="Calibri" w:eastAsia="Times New Roman" w:hAnsi="Calibri" w:cs="Times New Roman"/>
                <w:b/>
                <w:bCs/>
                <w:color w:val="FFFFFF"/>
              </w:rPr>
              <w:t>Ad Campaigns</w:t>
            </w:r>
          </w:p>
        </w:tc>
      </w:tr>
      <w:tr w:rsidR="00EA145F" w:rsidRPr="00EA145F" w:rsidTr="00EA145F">
        <w:trPr>
          <w:trHeight w:val="300"/>
        </w:trPr>
        <w:tc>
          <w:tcPr>
            <w:tcW w:w="1120" w:type="dxa"/>
            <w:tcBorders>
              <w:top w:val="single" w:sz="4" w:space="0" w:color="95B3D7"/>
              <w:left w:val="single" w:sz="4" w:space="0" w:color="95B3D7"/>
              <w:bottom w:val="single" w:sz="4" w:space="0" w:color="95B3D7"/>
              <w:right w:val="nil"/>
            </w:tcBorders>
            <w:shd w:val="clear" w:color="DCE6F1" w:fill="DCE6F1"/>
            <w:noWrap/>
            <w:vAlign w:val="bottom"/>
            <w:hideMark/>
          </w:tcPr>
          <w:p w:rsidR="00EA145F" w:rsidRPr="00EA145F" w:rsidRDefault="00EA145F" w:rsidP="00212FE7">
            <w:pPr>
              <w:spacing w:after="0"/>
              <w:rPr>
                <w:rFonts w:ascii="Calibri" w:eastAsia="Times New Roman" w:hAnsi="Calibri" w:cs="Times New Roman"/>
                <w:color w:val="000000"/>
              </w:rPr>
            </w:pPr>
            <w:r w:rsidRPr="00EA145F">
              <w:rPr>
                <w:rFonts w:ascii="Calibri" w:eastAsia="Times New Roman" w:hAnsi="Calibri" w:cs="Times New Roman"/>
                <w:color w:val="000000"/>
              </w:rPr>
              <w:t>Lacey</w:t>
            </w:r>
          </w:p>
        </w:tc>
        <w:tc>
          <w:tcPr>
            <w:tcW w:w="2320" w:type="dxa"/>
            <w:tcBorders>
              <w:top w:val="single" w:sz="4" w:space="0" w:color="95B3D7"/>
              <w:left w:val="nil"/>
              <w:bottom w:val="single" w:sz="4" w:space="0" w:color="95B3D7"/>
              <w:right w:val="nil"/>
            </w:tcBorders>
            <w:shd w:val="clear" w:color="DCE6F1" w:fill="DCE6F1"/>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6</w:t>
            </w:r>
          </w:p>
        </w:tc>
        <w:tc>
          <w:tcPr>
            <w:tcW w:w="2660" w:type="dxa"/>
            <w:tcBorders>
              <w:top w:val="single" w:sz="4" w:space="0" w:color="95B3D7"/>
              <w:left w:val="nil"/>
              <w:bottom w:val="single" w:sz="4" w:space="0" w:color="95B3D7"/>
              <w:right w:val="nil"/>
            </w:tcBorders>
            <w:shd w:val="clear" w:color="DCE6F1" w:fill="DCE6F1"/>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6</w:t>
            </w:r>
          </w:p>
        </w:tc>
        <w:tc>
          <w:tcPr>
            <w:tcW w:w="1640" w:type="dxa"/>
            <w:tcBorders>
              <w:top w:val="single" w:sz="4" w:space="0" w:color="95B3D7"/>
              <w:left w:val="nil"/>
              <w:bottom w:val="single" w:sz="4" w:space="0" w:color="95B3D7"/>
              <w:right w:val="single" w:sz="4" w:space="0" w:color="95B3D7"/>
            </w:tcBorders>
            <w:shd w:val="clear" w:color="DCE6F1" w:fill="DCE6F1"/>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7</w:t>
            </w:r>
          </w:p>
        </w:tc>
      </w:tr>
      <w:tr w:rsidR="00EA145F" w:rsidRPr="00EA145F" w:rsidTr="00EA145F">
        <w:trPr>
          <w:trHeight w:val="300"/>
        </w:trPr>
        <w:tc>
          <w:tcPr>
            <w:tcW w:w="1120" w:type="dxa"/>
            <w:tcBorders>
              <w:top w:val="single" w:sz="4" w:space="0" w:color="95B3D7"/>
              <w:left w:val="single" w:sz="4" w:space="0" w:color="95B3D7"/>
              <w:bottom w:val="single" w:sz="4" w:space="0" w:color="95B3D7"/>
              <w:right w:val="nil"/>
            </w:tcBorders>
            <w:shd w:val="clear" w:color="auto" w:fill="auto"/>
            <w:noWrap/>
            <w:vAlign w:val="bottom"/>
            <w:hideMark/>
          </w:tcPr>
          <w:p w:rsidR="00EA145F" w:rsidRPr="00EA145F" w:rsidRDefault="00EA145F" w:rsidP="00212FE7">
            <w:pPr>
              <w:spacing w:after="0"/>
              <w:rPr>
                <w:rFonts w:ascii="Calibri" w:eastAsia="Times New Roman" w:hAnsi="Calibri" w:cs="Times New Roman"/>
                <w:color w:val="000000"/>
              </w:rPr>
            </w:pPr>
            <w:r w:rsidRPr="00EA145F">
              <w:rPr>
                <w:rFonts w:ascii="Calibri" w:eastAsia="Times New Roman" w:hAnsi="Calibri" w:cs="Times New Roman"/>
                <w:color w:val="000000"/>
              </w:rPr>
              <w:t>Briana</w:t>
            </w:r>
          </w:p>
        </w:tc>
        <w:tc>
          <w:tcPr>
            <w:tcW w:w="2320" w:type="dxa"/>
            <w:tcBorders>
              <w:top w:val="single" w:sz="4" w:space="0" w:color="95B3D7"/>
              <w:left w:val="nil"/>
              <w:bottom w:val="single" w:sz="4" w:space="0" w:color="95B3D7"/>
              <w:right w:val="nil"/>
            </w:tcBorders>
            <w:shd w:val="clear" w:color="auto" w:fill="auto"/>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6</w:t>
            </w:r>
          </w:p>
        </w:tc>
        <w:tc>
          <w:tcPr>
            <w:tcW w:w="2660" w:type="dxa"/>
            <w:tcBorders>
              <w:top w:val="single" w:sz="4" w:space="0" w:color="95B3D7"/>
              <w:left w:val="nil"/>
              <w:bottom w:val="single" w:sz="4" w:space="0" w:color="95B3D7"/>
              <w:right w:val="nil"/>
            </w:tcBorders>
            <w:shd w:val="clear" w:color="auto" w:fill="auto"/>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4</w:t>
            </w:r>
          </w:p>
        </w:tc>
        <w:tc>
          <w:tcPr>
            <w:tcW w:w="1640" w:type="dxa"/>
            <w:tcBorders>
              <w:top w:val="single" w:sz="4" w:space="0" w:color="95B3D7"/>
              <w:left w:val="nil"/>
              <w:bottom w:val="single" w:sz="4" w:space="0" w:color="95B3D7"/>
              <w:right w:val="single" w:sz="4" w:space="0" w:color="95B3D7"/>
            </w:tcBorders>
            <w:shd w:val="clear" w:color="auto" w:fill="auto"/>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7</w:t>
            </w:r>
          </w:p>
        </w:tc>
      </w:tr>
      <w:tr w:rsidR="00EA145F" w:rsidRPr="00EA145F" w:rsidTr="00EA145F">
        <w:trPr>
          <w:trHeight w:val="300"/>
        </w:trPr>
        <w:tc>
          <w:tcPr>
            <w:tcW w:w="1120" w:type="dxa"/>
            <w:tcBorders>
              <w:top w:val="single" w:sz="4" w:space="0" w:color="95B3D7"/>
              <w:left w:val="single" w:sz="4" w:space="0" w:color="95B3D7"/>
              <w:bottom w:val="single" w:sz="4" w:space="0" w:color="95B3D7"/>
              <w:right w:val="nil"/>
            </w:tcBorders>
            <w:shd w:val="clear" w:color="DCE6F1" w:fill="DCE6F1"/>
            <w:noWrap/>
            <w:vAlign w:val="bottom"/>
            <w:hideMark/>
          </w:tcPr>
          <w:p w:rsidR="00EA145F" w:rsidRPr="00EA145F" w:rsidRDefault="00EA145F" w:rsidP="00212FE7">
            <w:pPr>
              <w:spacing w:after="0"/>
              <w:rPr>
                <w:rFonts w:ascii="Calibri" w:eastAsia="Times New Roman" w:hAnsi="Calibri" w:cs="Times New Roman"/>
                <w:color w:val="000000"/>
              </w:rPr>
            </w:pPr>
            <w:r w:rsidRPr="00EA145F">
              <w:rPr>
                <w:rFonts w:ascii="Calibri" w:eastAsia="Times New Roman" w:hAnsi="Calibri" w:cs="Times New Roman"/>
                <w:color w:val="000000"/>
              </w:rPr>
              <w:t>Jill</w:t>
            </w:r>
          </w:p>
        </w:tc>
        <w:tc>
          <w:tcPr>
            <w:tcW w:w="2320" w:type="dxa"/>
            <w:tcBorders>
              <w:top w:val="single" w:sz="4" w:space="0" w:color="95B3D7"/>
              <w:left w:val="nil"/>
              <w:bottom w:val="single" w:sz="4" w:space="0" w:color="95B3D7"/>
              <w:right w:val="nil"/>
            </w:tcBorders>
            <w:shd w:val="clear" w:color="DCE6F1" w:fill="DCE6F1"/>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8</w:t>
            </w:r>
          </w:p>
        </w:tc>
        <w:tc>
          <w:tcPr>
            <w:tcW w:w="2660" w:type="dxa"/>
            <w:tcBorders>
              <w:top w:val="single" w:sz="4" w:space="0" w:color="95B3D7"/>
              <w:left w:val="nil"/>
              <w:bottom w:val="single" w:sz="4" w:space="0" w:color="95B3D7"/>
              <w:right w:val="nil"/>
            </w:tcBorders>
            <w:shd w:val="clear" w:color="DCE6F1" w:fill="DCE6F1"/>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4</w:t>
            </w:r>
          </w:p>
        </w:tc>
        <w:tc>
          <w:tcPr>
            <w:tcW w:w="1640" w:type="dxa"/>
            <w:tcBorders>
              <w:top w:val="single" w:sz="4" w:space="0" w:color="95B3D7"/>
              <w:left w:val="nil"/>
              <w:bottom w:val="single" w:sz="4" w:space="0" w:color="95B3D7"/>
              <w:right w:val="single" w:sz="4" w:space="0" w:color="95B3D7"/>
            </w:tcBorders>
            <w:shd w:val="clear" w:color="DCE6F1" w:fill="DCE6F1"/>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5</w:t>
            </w:r>
          </w:p>
        </w:tc>
      </w:tr>
      <w:tr w:rsidR="00EA145F" w:rsidRPr="00EA145F" w:rsidTr="00EA145F">
        <w:trPr>
          <w:trHeight w:val="300"/>
        </w:trPr>
        <w:tc>
          <w:tcPr>
            <w:tcW w:w="1120" w:type="dxa"/>
            <w:tcBorders>
              <w:top w:val="single" w:sz="4" w:space="0" w:color="95B3D7"/>
              <w:left w:val="single" w:sz="4" w:space="0" w:color="95B3D7"/>
              <w:bottom w:val="single" w:sz="4" w:space="0" w:color="95B3D7"/>
              <w:right w:val="nil"/>
            </w:tcBorders>
            <w:shd w:val="clear" w:color="auto" w:fill="auto"/>
            <w:noWrap/>
            <w:vAlign w:val="bottom"/>
            <w:hideMark/>
          </w:tcPr>
          <w:p w:rsidR="00EA145F" w:rsidRPr="00EA145F" w:rsidRDefault="00EA145F" w:rsidP="00212FE7">
            <w:pPr>
              <w:spacing w:after="0"/>
              <w:rPr>
                <w:rFonts w:ascii="Calibri" w:eastAsia="Times New Roman" w:hAnsi="Calibri" w:cs="Times New Roman"/>
                <w:color w:val="000000"/>
              </w:rPr>
            </w:pPr>
            <w:r w:rsidRPr="00EA145F">
              <w:rPr>
                <w:rFonts w:ascii="Calibri" w:eastAsia="Times New Roman" w:hAnsi="Calibri" w:cs="Times New Roman"/>
                <w:color w:val="000000"/>
              </w:rPr>
              <w:t>Cesar</w:t>
            </w:r>
          </w:p>
        </w:tc>
        <w:tc>
          <w:tcPr>
            <w:tcW w:w="2320" w:type="dxa"/>
            <w:tcBorders>
              <w:top w:val="single" w:sz="4" w:space="0" w:color="95B3D7"/>
              <w:left w:val="nil"/>
              <w:bottom w:val="single" w:sz="4" w:space="0" w:color="95B3D7"/>
              <w:right w:val="nil"/>
            </w:tcBorders>
            <w:shd w:val="clear" w:color="auto" w:fill="auto"/>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6</w:t>
            </w:r>
          </w:p>
        </w:tc>
        <w:tc>
          <w:tcPr>
            <w:tcW w:w="2660" w:type="dxa"/>
            <w:tcBorders>
              <w:top w:val="single" w:sz="4" w:space="0" w:color="95B3D7"/>
              <w:left w:val="nil"/>
              <w:bottom w:val="single" w:sz="4" w:space="0" w:color="95B3D7"/>
              <w:right w:val="nil"/>
            </w:tcBorders>
            <w:shd w:val="clear" w:color="auto" w:fill="auto"/>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6</w:t>
            </w:r>
          </w:p>
        </w:tc>
        <w:tc>
          <w:tcPr>
            <w:tcW w:w="1640" w:type="dxa"/>
            <w:tcBorders>
              <w:top w:val="single" w:sz="4" w:space="0" w:color="95B3D7"/>
              <w:left w:val="nil"/>
              <w:bottom w:val="single" w:sz="4" w:space="0" w:color="95B3D7"/>
              <w:right w:val="single" w:sz="4" w:space="0" w:color="95B3D7"/>
            </w:tcBorders>
            <w:shd w:val="clear" w:color="auto" w:fill="auto"/>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5</w:t>
            </w:r>
          </w:p>
        </w:tc>
      </w:tr>
      <w:tr w:rsidR="00EA145F" w:rsidRPr="00EA145F" w:rsidTr="00EA145F">
        <w:trPr>
          <w:trHeight w:val="300"/>
        </w:trPr>
        <w:tc>
          <w:tcPr>
            <w:tcW w:w="1120" w:type="dxa"/>
            <w:tcBorders>
              <w:top w:val="single" w:sz="4" w:space="0" w:color="95B3D7"/>
              <w:left w:val="single" w:sz="4" w:space="0" w:color="95B3D7"/>
              <w:bottom w:val="single" w:sz="4" w:space="0" w:color="95B3D7"/>
              <w:right w:val="nil"/>
            </w:tcBorders>
            <w:shd w:val="clear" w:color="DCE6F1" w:fill="DCE6F1"/>
            <w:noWrap/>
            <w:vAlign w:val="bottom"/>
            <w:hideMark/>
          </w:tcPr>
          <w:p w:rsidR="00EA145F" w:rsidRPr="00EA145F" w:rsidRDefault="00EA145F" w:rsidP="00212FE7">
            <w:pPr>
              <w:spacing w:after="0"/>
              <w:rPr>
                <w:rFonts w:ascii="Calibri" w:eastAsia="Times New Roman" w:hAnsi="Calibri" w:cs="Times New Roman"/>
                <w:color w:val="000000"/>
              </w:rPr>
            </w:pPr>
            <w:r w:rsidRPr="00EA145F">
              <w:rPr>
                <w:rFonts w:ascii="Calibri" w:eastAsia="Times New Roman" w:hAnsi="Calibri" w:cs="Times New Roman"/>
                <w:color w:val="000000"/>
              </w:rPr>
              <w:t>Sydney</w:t>
            </w:r>
          </w:p>
        </w:tc>
        <w:tc>
          <w:tcPr>
            <w:tcW w:w="2320" w:type="dxa"/>
            <w:tcBorders>
              <w:top w:val="single" w:sz="4" w:space="0" w:color="95B3D7"/>
              <w:left w:val="nil"/>
              <w:bottom w:val="single" w:sz="4" w:space="0" w:color="95B3D7"/>
              <w:right w:val="nil"/>
            </w:tcBorders>
            <w:shd w:val="clear" w:color="DCE6F1" w:fill="DCE6F1"/>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6</w:t>
            </w:r>
          </w:p>
        </w:tc>
        <w:tc>
          <w:tcPr>
            <w:tcW w:w="2660" w:type="dxa"/>
            <w:tcBorders>
              <w:top w:val="single" w:sz="4" w:space="0" w:color="95B3D7"/>
              <w:left w:val="nil"/>
              <w:bottom w:val="single" w:sz="4" w:space="0" w:color="95B3D7"/>
              <w:right w:val="nil"/>
            </w:tcBorders>
            <w:shd w:val="clear" w:color="DCE6F1" w:fill="DCE6F1"/>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8</w:t>
            </w:r>
          </w:p>
        </w:tc>
        <w:tc>
          <w:tcPr>
            <w:tcW w:w="1640" w:type="dxa"/>
            <w:tcBorders>
              <w:top w:val="single" w:sz="4" w:space="0" w:color="95B3D7"/>
              <w:left w:val="nil"/>
              <w:bottom w:val="single" w:sz="4" w:space="0" w:color="95B3D7"/>
              <w:right w:val="single" w:sz="4" w:space="0" w:color="95B3D7"/>
            </w:tcBorders>
            <w:shd w:val="clear" w:color="DCE6F1" w:fill="DCE6F1"/>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8</w:t>
            </w:r>
          </w:p>
        </w:tc>
      </w:tr>
      <w:tr w:rsidR="00EA145F" w:rsidRPr="00EA145F" w:rsidTr="00EA145F">
        <w:trPr>
          <w:trHeight w:val="300"/>
        </w:trPr>
        <w:tc>
          <w:tcPr>
            <w:tcW w:w="1120" w:type="dxa"/>
            <w:tcBorders>
              <w:top w:val="single" w:sz="4" w:space="0" w:color="95B3D7"/>
              <w:left w:val="single" w:sz="4" w:space="0" w:color="95B3D7"/>
              <w:bottom w:val="single" w:sz="4" w:space="0" w:color="95B3D7"/>
              <w:right w:val="nil"/>
            </w:tcBorders>
            <w:shd w:val="clear" w:color="auto" w:fill="auto"/>
            <w:noWrap/>
            <w:vAlign w:val="bottom"/>
            <w:hideMark/>
          </w:tcPr>
          <w:p w:rsidR="00EA145F" w:rsidRPr="00EA145F" w:rsidRDefault="00EA145F" w:rsidP="00212FE7">
            <w:pPr>
              <w:spacing w:after="0"/>
              <w:rPr>
                <w:rFonts w:ascii="Calibri" w:eastAsia="Times New Roman" w:hAnsi="Calibri" w:cs="Times New Roman"/>
                <w:color w:val="000000"/>
              </w:rPr>
            </w:pPr>
            <w:r w:rsidRPr="00EA145F">
              <w:rPr>
                <w:rFonts w:ascii="Calibri" w:eastAsia="Times New Roman" w:hAnsi="Calibri" w:cs="Times New Roman"/>
                <w:color w:val="000000"/>
              </w:rPr>
              <w:t>Derek</w:t>
            </w:r>
          </w:p>
        </w:tc>
        <w:tc>
          <w:tcPr>
            <w:tcW w:w="2320" w:type="dxa"/>
            <w:tcBorders>
              <w:top w:val="single" w:sz="4" w:space="0" w:color="95B3D7"/>
              <w:left w:val="nil"/>
              <w:bottom w:val="single" w:sz="4" w:space="0" w:color="95B3D7"/>
              <w:right w:val="nil"/>
            </w:tcBorders>
            <w:shd w:val="clear" w:color="auto" w:fill="auto"/>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6</w:t>
            </w:r>
          </w:p>
        </w:tc>
        <w:tc>
          <w:tcPr>
            <w:tcW w:w="2660" w:type="dxa"/>
            <w:tcBorders>
              <w:top w:val="single" w:sz="4" w:space="0" w:color="95B3D7"/>
              <w:left w:val="nil"/>
              <w:bottom w:val="single" w:sz="4" w:space="0" w:color="95B3D7"/>
              <w:right w:val="nil"/>
            </w:tcBorders>
            <w:shd w:val="clear" w:color="auto" w:fill="auto"/>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5</w:t>
            </w:r>
          </w:p>
        </w:tc>
        <w:tc>
          <w:tcPr>
            <w:tcW w:w="1640" w:type="dxa"/>
            <w:tcBorders>
              <w:top w:val="single" w:sz="4" w:space="0" w:color="95B3D7"/>
              <w:left w:val="nil"/>
              <w:bottom w:val="single" w:sz="4" w:space="0" w:color="95B3D7"/>
              <w:right w:val="single" w:sz="4" w:space="0" w:color="95B3D7"/>
            </w:tcBorders>
            <w:shd w:val="clear" w:color="auto" w:fill="auto"/>
            <w:noWrap/>
            <w:vAlign w:val="bottom"/>
            <w:hideMark/>
          </w:tcPr>
          <w:p w:rsidR="00EA145F" w:rsidRPr="00EA145F" w:rsidRDefault="00EA145F" w:rsidP="00212FE7">
            <w:pPr>
              <w:spacing w:after="0"/>
              <w:jc w:val="right"/>
              <w:rPr>
                <w:rFonts w:ascii="Calibri" w:eastAsia="Times New Roman" w:hAnsi="Calibri" w:cs="Times New Roman"/>
                <w:color w:val="000000"/>
              </w:rPr>
            </w:pPr>
            <w:r w:rsidRPr="00EA145F">
              <w:rPr>
                <w:rFonts w:ascii="Calibri" w:eastAsia="Times New Roman" w:hAnsi="Calibri" w:cs="Times New Roman"/>
                <w:color w:val="000000"/>
              </w:rPr>
              <w:t>4</w:t>
            </w:r>
          </w:p>
        </w:tc>
      </w:tr>
    </w:tbl>
    <w:p w:rsidR="00EA145F" w:rsidRDefault="00EA145F" w:rsidP="00500FAE">
      <w:pPr>
        <w:spacing w:line="360" w:lineRule="auto"/>
      </w:pPr>
    </w:p>
    <w:p w:rsidR="00EA145F" w:rsidRDefault="00EA145F" w:rsidP="00500FAE">
      <w:pPr>
        <w:spacing w:line="360" w:lineRule="auto"/>
      </w:pPr>
      <w:r>
        <w:t xml:space="preserve">The next part of the focus group concentrated on comparing and contrasting print and TV advertisements. Participants were first shown 4 print advertisements from popular magazines such as </w:t>
      </w:r>
      <w:r>
        <w:lastRenderedPageBreak/>
        <w:t xml:space="preserve">GQ and People. </w:t>
      </w:r>
      <w:r w:rsidR="0030284E">
        <w:t>They then observed</w:t>
      </w:r>
      <w:r>
        <w:t xml:space="preserve"> 5 TV commercials and </w:t>
      </w:r>
      <w:r w:rsidR="0030284E">
        <w:t>were asked to compare and contrast</w:t>
      </w:r>
      <w:r w:rsidR="007E6E65">
        <w:t xml:space="preserve">. Overall, the group was uninterested with the print advertisements and only commented that the Progressive and Geico ads used prominent figures so they were able to easily identify them but that the State Farm one was not as recognizable. For the TV ads, the participants were shown a short Progressive ad featuring their spokesman “Flo”, a Geico </w:t>
      </w:r>
      <w:r w:rsidR="00212FE7">
        <w:t>“</w:t>
      </w:r>
      <w:r w:rsidR="007E6E65">
        <w:t>Gecko</w:t>
      </w:r>
      <w:r w:rsidR="00212FE7">
        <w:t>”</w:t>
      </w:r>
      <w:r w:rsidR="007E6E65">
        <w:t xml:space="preserve"> ad, the viral Geico Hump Day ad, and two State Farm ads using the “Like a Good Neighbor” slogan in real life and in a Scooby Doo cartoon version. Som</w:t>
      </w:r>
      <w:r w:rsidR="00552C11">
        <w:t>e overarching opinions seemed to focus around the idea that the advertisements and spokespersons are merely being shown to remind us of the company and that they don’t have to be informative because we already know what they do. They also said that they preferred funny, viral videos over informational ones.</w:t>
      </w:r>
      <w:r w:rsidR="00212FE7">
        <w:t xml:space="preserve"> Similarly, they </w:t>
      </w:r>
      <w:r w:rsidR="00552C11">
        <w:t xml:space="preserve">agreed that State Farm using Scooby Doo was a good decision because it connected them with a nostalgic feeling that a lot of people, especially </w:t>
      </w:r>
      <w:r w:rsidR="00E96883">
        <w:t>Millennials</w:t>
      </w:r>
      <w:r w:rsidR="00552C11">
        <w:t xml:space="preserve">, would feel towards the cartoon. </w:t>
      </w:r>
    </w:p>
    <w:p w:rsidR="00EA145F" w:rsidRDefault="0030284E" w:rsidP="00500FAE">
      <w:pPr>
        <w:spacing w:line="360" w:lineRule="auto"/>
        <w:rPr>
          <w:rFonts w:ascii="Calibri" w:hAnsi="Calibri"/>
        </w:rPr>
      </w:pPr>
      <w:r>
        <w:t xml:space="preserve">As a </w:t>
      </w:r>
      <w:r w:rsidR="00552C11">
        <w:t xml:space="preserve">contrast to </w:t>
      </w:r>
      <w:r>
        <w:t xml:space="preserve">the </w:t>
      </w:r>
      <w:r w:rsidR="00552C11">
        <w:t>more traditional ads, the participants were shown a video of an interactive ad campaign that Trave</w:t>
      </w:r>
      <w:r w:rsidR="00212FE7">
        <w:t xml:space="preserve">ler’s had done in some airports; </w:t>
      </w:r>
      <w:r w:rsidR="00552C11">
        <w:t>they displayed a series of screens that interacted with people as they walked by. All of the participants really liked the idea of the interactive ad and said that it would catch their attention. Their only concern was that if you didn’t know the company well there wasn’t enough brand information so that consumers would</w:t>
      </w:r>
      <w:r w:rsidR="00212FE7">
        <w:t xml:space="preserve"> connect the ad to the company.</w:t>
      </w:r>
      <w:r w:rsidR="00333727">
        <w:t xml:space="preserve"> Derek said, “People </w:t>
      </w:r>
      <w:r w:rsidR="00333727">
        <w:rPr>
          <w:rFonts w:ascii="Calibri" w:hAnsi="Calibri"/>
        </w:rPr>
        <w:t>are so inundated with ads that it's just nice that there's feedback to the way you interact with it so there's some interaction there. I think that especially our generation, because we're online so much, we see a lot of additional ads that maybe other generations don't so this just might be a way to get it to stand out to us in particular." In general, the group seemed to respond positively to the idea of interactive ads and found them new and creative.</w:t>
      </w:r>
    </w:p>
    <w:p w:rsidR="00333727" w:rsidRDefault="00FB517A" w:rsidP="00500FAE">
      <w:pPr>
        <w:spacing w:line="360" w:lineRule="auto"/>
      </w:pPr>
      <w:r>
        <w:t>In terms of companies using social media to advertise</w:t>
      </w:r>
      <w:r w:rsidR="00212FE7">
        <w:t>,</w:t>
      </w:r>
      <w:r>
        <w:t xml:space="preserve"> the group had mixed feelings. While most of them said they would not follow a company on social media unless they drew them in, they </w:t>
      </w:r>
      <w:r w:rsidR="00AB29EA">
        <w:t>conceded</w:t>
      </w:r>
      <w:r>
        <w:t xml:space="preserve"> that it would be weird for a large company to not have a social media presence. They also said they would not use the company’s social media for information but that they could use their pages to post entertaining content which their followers may enjoy.</w:t>
      </w:r>
      <w:r w:rsidR="0007031A">
        <w:t xml:space="preserve"> T</w:t>
      </w:r>
      <w:r w:rsidR="00C94DCB">
        <w:t xml:space="preserve">hey </w:t>
      </w:r>
      <w:r w:rsidR="00AB29EA">
        <w:t>decided</w:t>
      </w:r>
      <w:r w:rsidR="00C94DCB">
        <w:t xml:space="preserve"> there was a limit to how much companies should post and if they are posting excessively it can get annoying and actually turn customers off. </w:t>
      </w:r>
      <w:r w:rsidR="00AB29EA">
        <w:t>On the topic of</w:t>
      </w:r>
      <w:r w:rsidR="00C94DCB">
        <w:t xml:space="preserve"> companies using social media to engage with their customers, everyone </w:t>
      </w:r>
      <w:r w:rsidR="0007031A">
        <w:t>established</w:t>
      </w:r>
      <w:r w:rsidR="00C94DCB">
        <w:t xml:space="preserve"> that it does the company more harm than good because most large companies will constantly have people posting about their negative experiences</w:t>
      </w:r>
      <w:r w:rsidR="00AB29EA">
        <w:t>,</w:t>
      </w:r>
      <w:r w:rsidR="00C94DCB">
        <w:t xml:space="preserve"> which can deter prospective customers. </w:t>
      </w:r>
      <w:r w:rsidR="0007031A">
        <w:t>Nevertheless</w:t>
      </w:r>
      <w:r w:rsidR="00C94DCB">
        <w:t xml:space="preserve">, companies can take advantage of the situation and show that they care about </w:t>
      </w:r>
      <w:r w:rsidR="00C94DCB">
        <w:lastRenderedPageBreak/>
        <w:t xml:space="preserve">their customers and providing good customer service by responding to the </w:t>
      </w:r>
      <w:r w:rsidR="0007031A">
        <w:t>damaging</w:t>
      </w:r>
      <w:r w:rsidR="00C94DCB">
        <w:t xml:space="preserve"> comments and taking steps to correct the problem. There’s not much that companies can do about the negative comments so the best they can do is to control the damage by providing good customer service. </w:t>
      </w:r>
    </w:p>
    <w:p w:rsidR="00C94DCB" w:rsidRDefault="00C94DCB" w:rsidP="00500FAE">
      <w:pPr>
        <w:spacing w:line="360" w:lineRule="auto"/>
        <w:rPr>
          <w:rFonts w:ascii="Calibri" w:hAnsi="Calibri"/>
        </w:rPr>
      </w:pPr>
      <w:r>
        <w:t xml:space="preserve">The conversation then turned towards </w:t>
      </w:r>
      <w:r w:rsidR="00566672">
        <w:t xml:space="preserve">online </w:t>
      </w:r>
      <w:r>
        <w:t>reviews</w:t>
      </w:r>
      <w:r w:rsidR="00566672">
        <w:t xml:space="preserve"> of companies</w:t>
      </w:r>
      <w:r>
        <w:t xml:space="preserve"> and word-of-mouth. </w:t>
      </w:r>
      <w:r w:rsidR="00AB29EA">
        <w:t>When asked what route they would go through if looking to buy car insurance, m</w:t>
      </w:r>
      <w:r w:rsidR="00566672">
        <w:t xml:space="preserve">ost of them said they would do their own research online and then rely on recommendations from parents and friends. Many agreed that their friends would be important and useful to ask because they would be in a similar category. Briana said, “I would </w:t>
      </w:r>
      <w:r w:rsidR="00566672">
        <w:rPr>
          <w:rFonts w:ascii="Calibri" w:hAnsi="Calibri"/>
        </w:rPr>
        <w:t xml:space="preserve">definitely go to my friends because they're in the same spot as I am. They're in the same age bracket and graduating from college and in some ways the same financial area that I am in so I would definitely go to them for advice." Lacey also added she would, “trust them [friends] more than ads or social media.” In dealing with online reviews, the whole group agreed that they would not rely on them for a big purchase like insurance because they are often one-sided. However, they might look at an overall rating or consumer reports which take out some of the overall bias. </w:t>
      </w:r>
      <w:r w:rsidR="00AB29EA">
        <w:rPr>
          <w:rFonts w:ascii="Calibri" w:hAnsi="Calibri"/>
        </w:rPr>
        <w:t xml:space="preserve">Looking at </w:t>
      </w:r>
      <w:r w:rsidR="00566672">
        <w:rPr>
          <w:rFonts w:ascii="Calibri" w:hAnsi="Calibri"/>
        </w:rPr>
        <w:t xml:space="preserve">online purchases as a whole, the group said that they would use online reviews for goods or to gain more information about what they are purchasing that may not be available up front but that they wouldn’t rely on reviews for information about services or purchases that are more tailored to the individual experience. </w:t>
      </w:r>
    </w:p>
    <w:p w:rsidR="00566672" w:rsidRDefault="0007031A" w:rsidP="00500FAE">
      <w:pPr>
        <w:spacing w:line="360" w:lineRule="auto"/>
        <w:rPr>
          <w:rFonts w:ascii="Calibri" w:hAnsi="Calibri"/>
        </w:rPr>
      </w:pPr>
      <w:r>
        <w:rPr>
          <w:rFonts w:ascii="Calibri" w:hAnsi="Calibri"/>
        </w:rPr>
        <w:t xml:space="preserve">On the subject of advertising to </w:t>
      </w:r>
      <w:r w:rsidR="00E96883">
        <w:rPr>
          <w:rFonts w:ascii="Calibri" w:hAnsi="Calibri"/>
        </w:rPr>
        <w:t>Millennials</w:t>
      </w:r>
      <w:r>
        <w:rPr>
          <w:rFonts w:ascii="Calibri" w:hAnsi="Calibri"/>
        </w:rPr>
        <w:t xml:space="preserve"> as a whole, participants had </w:t>
      </w:r>
      <w:r w:rsidR="00D512A9">
        <w:rPr>
          <w:rFonts w:ascii="Calibri" w:hAnsi="Calibri"/>
        </w:rPr>
        <w:t>opinions not only on the types of ads they want to see, but also, advertising as a whole</w:t>
      </w:r>
      <w:r w:rsidR="00062D43">
        <w:rPr>
          <w:rFonts w:ascii="Calibri" w:hAnsi="Calibri"/>
        </w:rPr>
        <w:t xml:space="preserve">. Lacey answered, “I think we’re so flooded with them [ads] that now it’s really hard to get someone’s attention with them…we’re just so bombarded with them that it’s hard for one to stand out in my head.” Derek said that ads will get his attention more if they are comedic but in order for an ad to be persuasive to him it has to do a hard comparison of their product versus the competitors. On the other hand, </w:t>
      </w:r>
      <w:r w:rsidR="00AB29EA">
        <w:rPr>
          <w:rFonts w:ascii="Calibri" w:hAnsi="Calibri"/>
        </w:rPr>
        <w:t>Cesar</w:t>
      </w:r>
      <w:r w:rsidR="00062D43">
        <w:rPr>
          <w:rFonts w:ascii="Calibri" w:hAnsi="Calibri"/>
        </w:rPr>
        <w:t xml:space="preserve"> and Jill said that they would prefer for ads to tell them information about something that directly benefits them or something that is new and they wouldn’t already know about. </w:t>
      </w:r>
    </w:p>
    <w:p w:rsidR="00062D43" w:rsidRDefault="00D512A9" w:rsidP="00500FAE">
      <w:pPr>
        <w:spacing w:line="360" w:lineRule="auto"/>
        <w:rPr>
          <w:rFonts w:ascii="Calibri" w:hAnsi="Calibri"/>
        </w:rPr>
      </w:pPr>
      <w:r>
        <w:rPr>
          <w:rFonts w:ascii="Calibri" w:hAnsi="Calibri"/>
        </w:rPr>
        <w:t xml:space="preserve">Their opinions </w:t>
      </w:r>
      <w:r w:rsidR="00AB29EA">
        <w:rPr>
          <w:rFonts w:ascii="Calibri" w:hAnsi="Calibri"/>
        </w:rPr>
        <w:t>on</w:t>
      </w:r>
      <w:r>
        <w:rPr>
          <w:rFonts w:ascii="Calibri" w:hAnsi="Calibri"/>
        </w:rPr>
        <w:t xml:space="preserve"> </w:t>
      </w:r>
      <w:r w:rsidR="00E96883">
        <w:rPr>
          <w:rFonts w:ascii="Calibri" w:hAnsi="Calibri"/>
        </w:rPr>
        <w:t>Millennials</w:t>
      </w:r>
      <w:r w:rsidR="00AB29EA">
        <w:rPr>
          <w:rFonts w:ascii="Calibri" w:hAnsi="Calibri"/>
        </w:rPr>
        <w:t xml:space="preserve">’ attitudes </w:t>
      </w:r>
      <w:r>
        <w:rPr>
          <w:rFonts w:ascii="Calibri" w:hAnsi="Calibri"/>
        </w:rPr>
        <w:t xml:space="preserve">about advertising </w:t>
      </w:r>
      <w:r w:rsidR="00062D43">
        <w:rPr>
          <w:rFonts w:ascii="Calibri" w:hAnsi="Calibri"/>
        </w:rPr>
        <w:t>stayed focused around the same idea of skepticism and cy</w:t>
      </w:r>
      <w:r>
        <w:rPr>
          <w:rFonts w:ascii="Calibri" w:hAnsi="Calibri"/>
        </w:rPr>
        <w:t>nicism</w:t>
      </w:r>
      <w:r w:rsidR="00062D43">
        <w:rPr>
          <w:rFonts w:ascii="Calibri" w:hAnsi="Calibri"/>
        </w:rPr>
        <w:t xml:space="preserve">. Lacey said, “I think that we might be more skeptical because we've seen all these ads and been promised all these things that it's hard to see these ads and determine what should we listen to, what shouldn't we listen to. So I think a lot of weight goes to what are the people around you doing." Derek added to this: “I think there's a lot of advertising cynicism in our generation because we see all these claims, but I think that going forward the ads have to turn into the content and become the content themselves. We really have to be entertained and informed for them to get our attention </w:t>
      </w:r>
      <w:r w:rsidR="00062D43">
        <w:rPr>
          <w:rFonts w:ascii="Calibri" w:hAnsi="Calibri"/>
        </w:rPr>
        <w:lastRenderedPageBreak/>
        <w:t xml:space="preserve">and have an effect at this point." These feelings were echoed by the rest of the group. </w:t>
      </w:r>
      <w:r>
        <w:rPr>
          <w:rFonts w:ascii="Calibri" w:hAnsi="Calibri"/>
        </w:rPr>
        <w:t xml:space="preserve">In terms of </w:t>
      </w:r>
      <w:r w:rsidR="00062D43">
        <w:rPr>
          <w:rFonts w:ascii="Calibri" w:hAnsi="Calibri"/>
        </w:rPr>
        <w:t xml:space="preserve">celebrity endorsements, most of the participants said that they are useful for advertisements when there is a relevant connection between the product being endorsed and the celebrity. Jill also added that the best endorsements for companies are if celebrities endorse the product and use it without being paid. </w:t>
      </w:r>
    </w:p>
    <w:p w:rsidR="00A77597" w:rsidRDefault="00D512A9" w:rsidP="00500FAE">
      <w:pPr>
        <w:spacing w:line="360" w:lineRule="auto"/>
        <w:rPr>
          <w:rFonts w:ascii="Calibri" w:hAnsi="Calibri"/>
        </w:rPr>
      </w:pPr>
      <w:r>
        <w:rPr>
          <w:rFonts w:ascii="Calibri" w:hAnsi="Calibri"/>
        </w:rPr>
        <w:t>Comparing digital ads versus TV</w:t>
      </w:r>
      <w:r w:rsidR="00A77597">
        <w:rPr>
          <w:rFonts w:ascii="Calibri" w:hAnsi="Calibri"/>
        </w:rPr>
        <w:t xml:space="preserve"> advertisements, the majority of the group </w:t>
      </w:r>
      <w:r w:rsidR="00AB29EA">
        <w:rPr>
          <w:rFonts w:ascii="Calibri" w:hAnsi="Calibri"/>
        </w:rPr>
        <w:t>alleged</w:t>
      </w:r>
      <w:r w:rsidR="00A77597">
        <w:rPr>
          <w:rFonts w:ascii="Calibri" w:hAnsi="Calibri"/>
        </w:rPr>
        <w:t xml:space="preserve"> that they actually notice </w:t>
      </w:r>
      <w:r>
        <w:rPr>
          <w:rFonts w:ascii="Calibri" w:hAnsi="Calibri"/>
        </w:rPr>
        <w:t>TV</w:t>
      </w:r>
      <w:r w:rsidR="00A77597">
        <w:rPr>
          <w:rFonts w:ascii="Calibri" w:hAnsi="Calibri"/>
        </w:rPr>
        <w:t xml:space="preserve"> ads more than digital ones because they either mentally block them out or they use an ad blocker that does it for them. Derek noted that he believes Hulu has the best model for ads because they only show commercials for a shortened amount of time so there’s not much time to do anything else so people are actually forced to watch the commercials. Lacey added</w:t>
      </w:r>
      <w:r>
        <w:rPr>
          <w:rFonts w:ascii="Calibri" w:hAnsi="Calibri"/>
        </w:rPr>
        <w:t xml:space="preserve"> that we grew up with TV</w:t>
      </w:r>
      <w:r w:rsidR="00A77597">
        <w:rPr>
          <w:rFonts w:ascii="Calibri" w:hAnsi="Calibri"/>
        </w:rPr>
        <w:t xml:space="preserve"> commercials so they are more acceptable to us and we expect them to be there. </w:t>
      </w:r>
    </w:p>
    <w:p w:rsidR="00A77597" w:rsidRDefault="00A77597" w:rsidP="00500FAE">
      <w:pPr>
        <w:spacing w:line="360" w:lineRule="auto"/>
        <w:rPr>
          <w:rFonts w:ascii="Calibri" w:hAnsi="Calibri"/>
        </w:rPr>
      </w:pPr>
      <w:r>
        <w:rPr>
          <w:rFonts w:ascii="Calibri" w:hAnsi="Calibri"/>
        </w:rPr>
        <w:t xml:space="preserve">Finally, participants were asked what they thought was the best way for companies to reach </w:t>
      </w:r>
      <w:r w:rsidR="00E96883">
        <w:rPr>
          <w:rFonts w:ascii="Calibri" w:hAnsi="Calibri"/>
        </w:rPr>
        <w:t>Millennials</w:t>
      </w:r>
      <w:r>
        <w:rPr>
          <w:rFonts w:ascii="Calibri" w:hAnsi="Calibri"/>
        </w:rPr>
        <w:t>. Sydney said that online videos that are more content than advertisements are the one that catch her attention. Derek agreed with this and said, “I really think if a company wants to have an effective advertising it has to be content on its own.</w:t>
      </w:r>
      <w:r w:rsidRPr="00A77597">
        <w:rPr>
          <w:rFonts w:ascii="Calibri" w:hAnsi="Calibri"/>
        </w:rPr>
        <w:t xml:space="preserve"> </w:t>
      </w:r>
      <w:r>
        <w:rPr>
          <w:rFonts w:ascii="Calibri" w:hAnsi="Calibri"/>
        </w:rPr>
        <w:t xml:space="preserve">People tune out the noise so companies need to make the advertisements noise that people want to hear.” Briana said that to get our attention, ads should be funny or entertaining instead of informative because there are so many ways that we can look up information ourselves. Lastly, Lacey added that anyway a company can get more word-of-mouth is the best advertisement to her because she would be more inclined to listen to what a friend has to say rather than a company advertisement. </w:t>
      </w:r>
    </w:p>
    <w:p w:rsidR="00A77597" w:rsidRDefault="00A77597" w:rsidP="00A77597">
      <w:pPr>
        <w:pStyle w:val="Heading2"/>
      </w:pPr>
      <w:bookmarkStart w:id="30" w:name="_Toc385586766"/>
      <w:commentRangeStart w:id="31"/>
      <w:r>
        <w:t xml:space="preserve">Professional </w:t>
      </w:r>
      <w:commentRangeStart w:id="32"/>
      <w:r>
        <w:t>Interviews</w:t>
      </w:r>
      <w:commentRangeEnd w:id="31"/>
      <w:r w:rsidR="00B9762F">
        <w:rPr>
          <w:rStyle w:val="CommentReference"/>
          <w:rFonts w:asciiTheme="minorHAnsi" w:eastAsiaTheme="minorHAnsi" w:hAnsiTheme="minorHAnsi" w:cstheme="minorBidi"/>
          <w:b w:val="0"/>
          <w:bCs w:val="0"/>
          <w:color w:val="auto"/>
        </w:rPr>
        <w:commentReference w:id="31"/>
      </w:r>
      <w:commentRangeEnd w:id="32"/>
      <w:r w:rsidR="002F0282">
        <w:rPr>
          <w:rStyle w:val="CommentReference"/>
          <w:rFonts w:asciiTheme="minorHAnsi" w:eastAsiaTheme="minorHAnsi" w:hAnsiTheme="minorHAnsi" w:cstheme="minorBidi"/>
          <w:b w:val="0"/>
          <w:bCs w:val="0"/>
          <w:color w:val="auto"/>
        </w:rPr>
        <w:commentReference w:id="32"/>
      </w:r>
      <w:bookmarkEnd w:id="30"/>
    </w:p>
    <w:p w:rsidR="00DF6A0F" w:rsidRDefault="00DF6A0F" w:rsidP="00DF6A0F">
      <w:pPr>
        <w:pStyle w:val="Heading3"/>
      </w:pPr>
      <w:bookmarkStart w:id="33" w:name="_Toc385586767"/>
      <w:r>
        <w:t>Dan Schawbel</w:t>
      </w:r>
      <w:bookmarkEnd w:id="33"/>
    </w:p>
    <w:p w:rsidR="00E10DFB" w:rsidRDefault="00DF6A0F" w:rsidP="00500FAE">
      <w:pPr>
        <w:spacing w:line="360" w:lineRule="auto"/>
      </w:pPr>
      <w:r>
        <w:t xml:space="preserve">Dan Schawbel is a 2006 Bentley University alumnus who has dedicated his post-grad life to studying and informing people about </w:t>
      </w:r>
      <w:r w:rsidR="00E96883">
        <w:t>Millennials</w:t>
      </w:r>
      <w:r>
        <w:t xml:space="preserve">, personal branding and workplace trends. He is the managing partner of </w:t>
      </w:r>
      <w:r w:rsidR="00E96883">
        <w:t>Millennial</w:t>
      </w:r>
      <w:r>
        <w:t xml:space="preserve"> Branding, a Gen Y research and consulting firm. He has also written two bestselling books about personal branding and </w:t>
      </w:r>
      <w:r w:rsidR="00E96883">
        <w:t>Millennials</w:t>
      </w:r>
      <w:r>
        <w:t xml:space="preserve"> in the workplace. In addition to is the founder of the Personal Branding Blog and writes columns for both </w:t>
      </w:r>
      <w:r w:rsidR="00E10DFB">
        <w:t xml:space="preserve">TIME and Forbes. He is an expert on </w:t>
      </w:r>
      <w:r w:rsidR="00E96883">
        <w:t>Millennials</w:t>
      </w:r>
      <w:r w:rsidR="00E10DFB">
        <w:t xml:space="preserve"> and answered some questions I created based off of my initial research. </w:t>
      </w:r>
    </w:p>
    <w:p w:rsidR="00DF6A0F" w:rsidRDefault="00DF6A0F" w:rsidP="00500FAE">
      <w:pPr>
        <w:spacing w:line="360" w:lineRule="auto"/>
      </w:pPr>
      <w:r>
        <w:t xml:space="preserve"> </w:t>
      </w:r>
      <w:r w:rsidR="00E10DFB">
        <w:t xml:space="preserve">To start, I asked Dan if he thought traditional advertising had any effect on </w:t>
      </w:r>
      <w:r w:rsidR="00E96883">
        <w:t>Millennials</w:t>
      </w:r>
      <w:r w:rsidR="00E10DFB">
        <w:t xml:space="preserve"> anymore or if </w:t>
      </w:r>
      <w:r w:rsidR="00E96883">
        <w:t>Millennials</w:t>
      </w:r>
      <w:r w:rsidR="00E10DFB">
        <w:t xml:space="preserve"> simply tune them all out. He said that TV is still the medium with the biggest impact on </w:t>
      </w:r>
      <w:r w:rsidR="00E96883">
        <w:lastRenderedPageBreak/>
        <w:t>Millennials</w:t>
      </w:r>
      <w:r w:rsidR="00E10DFB">
        <w:t>, even more than digital ads. He also added that, “</w:t>
      </w:r>
      <w:r w:rsidR="00E96883">
        <w:t>Millennials</w:t>
      </w:r>
      <w:commentRangeStart w:id="34"/>
      <w:commentRangeStart w:id="35"/>
      <w:r w:rsidR="00D512A9">
        <w:t xml:space="preserve"> want something more custom</w:t>
      </w:r>
      <w:r w:rsidR="00E10DFB">
        <w:t>.</w:t>
      </w:r>
      <w:commentRangeEnd w:id="34"/>
      <w:r w:rsidR="002F0282">
        <w:rPr>
          <w:rStyle w:val="CommentReference"/>
        </w:rPr>
        <w:commentReference w:id="34"/>
      </w:r>
      <w:commentRangeEnd w:id="35"/>
      <w:r w:rsidR="00D512A9">
        <w:rPr>
          <w:rStyle w:val="CommentReference"/>
        </w:rPr>
        <w:commentReference w:id="35"/>
      </w:r>
      <w:r w:rsidR="00E10DFB">
        <w:t xml:space="preserve"> Ads need to be short, sweet and memorable, as well as, in their language.” However, he did admit that a lot of </w:t>
      </w:r>
      <w:r w:rsidR="00E96883">
        <w:t>Millennials</w:t>
      </w:r>
      <w:r w:rsidR="00E10DFB">
        <w:t xml:space="preserve"> are skipping commercials and do whatever they can to avoid them which is why he thinks targeting is so important when trying to reach your target customer. He said, “These days, you just can’t buy a banner ad; you need to target the right audience and to just throw advertisements at random customers.”</w:t>
      </w:r>
      <w:r w:rsidR="00746877">
        <w:t xml:space="preserve"> He also said that companies need to create content that is very shareable and catchy and that they need to put the content where their audience is. </w:t>
      </w:r>
    </w:p>
    <w:p w:rsidR="00746877" w:rsidRDefault="00746877" w:rsidP="00500FAE">
      <w:pPr>
        <w:spacing w:line="360" w:lineRule="auto"/>
      </w:pPr>
      <w:r>
        <w:t xml:space="preserve">I also explained to him the aversion many of the focus group respondents had to online reviews. He disagreed, however, with their assertion that they don’t use them to assess a company. He explained that reviews are the only data out there about a company so when they need information they will use reviews. He then agreed that parents are big influencers for </w:t>
      </w:r>
      <w:r w:rsidR="00E96883">
        <w:t>Millennials</w:t>
      </w:r>
      <w:r>
        <w:t xml:space="preserve"> and that’s where a lot of them go for information. He also agreed with the group that people are much more skeptical of advertisements than in the past. He said, “People in general don’t trust ads as much as they used to. Therefore, companies need to be honest about the story behind their company and the reasons behind everything they do. Honesty has to be </w:t>
      </w:r>
      <w:r w:rsidR="00E5247A">
        <w:t>ingrained</w:t>
      </w:r>
      <w:r>
        <w:t xml:space="preserve"> in their company’s values.” </w:t>
      </w:r>
    </w:p>
    <w:p w:rsidR="00746877" w:rsidRDefault="00746877" w:rsidP="00500FAE">
      <w:pPr>
        <w:spacing w:line="360" w:lineRule="auto"/>
      </w:pPr>
      <w:r>
        <w:t xml:space="preserve">In looking specifically at the content of advertisements he echoed a popular opinion in the group which was that ads should be informative only if they educate the consumers on something they don’t already know. He also asserted that interaction will be a major advantage for companies going forward. He said, “Everything has to be 2-way advertising and not just with </w:t>
      </w:r>
      <w:r w:rsidR="00E96883">
        <w:t>Millennials</w:t>
      </w:r>
      <w:r>
        <w:t xml:space="preserve">. If you’re not doing it, someone else is.” In relation to this, he also said that customer service will become increasingly important for </w:t>
      </w:r>
      <w:r w:rsidR="00E96883">
        <w:t>Millennials</w:t>
      </w:r>
      <w:r>
        <w:t>: “Bad reviews are always going to happen but customer service can be a competitive edge for a company. If companies have the resources they should be interacting with customers in real time to provide them the best customer service.”</w:t>
      </w:r>
    </w:p>
    <w:p w:rsidR="00746877" w:rsidRDefault="00746877" w:rsidP="00746877">
      <w:pPr>
        <w:pStyle w:val="Heading3"/>
      </w:pPr>
      <w:bookmarkStart w:id="36" w:name="_Toc385586768"/>
      <w:r>
        <w:t>Lauren Davis</w:t>
      </w:r>
      <w:bookmarkEnd w:id="36"/>
    </w:p>
    <w:p w:rsidR="00746877" w:rsidRDefault="008526F1" w:rsidP="00500FAE">
      <w:pPr>
        <w:spacing w:line="360" w:lineRule="auto"/>
      </w:pPr>
      <w:r>
        <w:t xml:space="preserve">Lauren Davis is a 2013 Bentley undergrad alumnus and is currently pursuing a </w:t>
      </w:r>
      <w:r w:rsidR="00E5247A">
        <w:t>degree</w:t>
      </w:r>
      <w:r>
        <w:t xml:space="preserve"> from Bentley’s </w:t>
      </w:r>
      <w:r w:rsidR="00E5247A">
        <w:t>Professional MBA Program</w:t>
      </w:r>
      <w:r>
        <w:t xml:space="preserve">. She is also working at Keds as the Creative Services Coordinator. </w:t>
      </w:r>
      <w:r w:rsidR="00E5247A">
        <w:t xml:space="preserve">As she is a </w:t>
      </w:r>
      <w:r w:rsidR="00E96883">
        <w:t>Millennial</w:t>
      </w:r>
      <w:r w:rsidR="00E5247A">
        <w:t xml:space="preserve"> herself and is working in marketing for a brand targeted towards younger shoppers I decided she would be useful in my study of marketing to </w:t>
      </w:r>
      <w:r w:rsidR="00E96883">
        <w:t>Millennials</w:t>
      </w:r>
      <w:r w:rsidR="00E5247A">
        <w:t xml:space="preserve">. </w:t>
      </w:r>
    </w:p>
    <w:p w:rsidR="008B0CDE" w:rsidRDefault="00E5247A" w:rsidP="00500FAE">
      <w:pPr>
        <w:spacing w:line="360" w:lineRule="auto"/>
      </w:pPr>
      <w:r>
        <w:t xml:space="preserve">As with Dan, I first asked Lauren if she thought that traditional advertisement has any effect on </w:t>
      </w:r>
      <w:r w:rsidR="00E96883">
        <w:t>Millennials</w:t>
      </w:r>
      <w:r>
        <w:t xml:space="preserve">. She answered that they do have some effect but that they are probably less impactful than </w:t>
      </w:r>
      <w:r>
        <w:lastRenderedPageBreak/>
        <w:t xml:space="preserve">digital ads such as banner ads, mobile ads, etc. because it is easy to tune them out and </w:t>
      </w:r>
      <w:r w:rsidR="00E96883">
        <w:t>Millennials</w:t>
      </w:r>
      <w:r>
        <w:t xml:space="preserve"> do so without even thinking about it. </w:t>
      </w:r>
      <w:r w:rsidR="008B0CDE">
        <w:t xml:space="preserve">She also said that in order for them to evolve and remain relevant they must become interactive in some way, whether through a QR code or some call to action, in order to encourage customers to make the next step towards purchasing. She also agrees with Dan in that commercials are more effective in a shortened format like that of Hulu rather than traditional TV commercial breaks. She said, “For shortened </w:t>
      </w:r>
      <w:r w:rsidR="008B0CDE" w:rsidRPr="008B0CDE">
        <w:t>ads on sites like Hulu, there are typically only 1-3 ads playing and since you are likely watching on a mobile device or a laptop, you are less inclined to go do something else and are not able to simply fast forward. However, it is easy to open up a social media site when the commercial is on and can then ign</w:t>
      </w:r>
      <w:r w:rsidR="008B0CDE">
        <w:t xml:space="preserve">ore the commercial all together.” </w:t>
      </w:r>
    </w:p>
    <w:p w:rsidR="0005513D" w:rsidRDefault="008B0CDE" w:rsidP="00500FAE">
      <w:pPr>
        <w:spacing w:line="360" w:lineRule="auto"/>
      </w:pPr>
      <w:r>
        <w:t>I also asked her how she felt about online reviews versus word-of-mouth, referring to the focus group where many of the participants said they don’t trust online reviews for something as important as buying insurance or some other services. She agreed with them saying, “</w:t>
      </w:r>
      <w:r w:rsidRPr="008B0CDE">
        <w:t xml:space="preserve">I find that reviews online are often very extreme – people either had a great experience with a product or they hated everything about it. It’s hard to find any reviews that fall in-between </w:t>
      </w:r>
      <w:r>
        <w:t xml:space="preserve">and that seem more honest.” </w:t>
      </w:r>
      <w:r w:rsidR="0005513D">
        <w:t xml:space="preserve">Lauren also asserted that we as </w:t>
      </w:r>
      <w:r w:rsidR="00E96883">
        <w:t>Millennials</w:t>
      </w:r>
      <w:r w:rsidR="0005513D">
        <w:t xml:space="preserve"> are over the traditional marketing that older generations are used to and that we want exciting and if an advertisement is something new and different we are more likely to check it out. She also said that advertisements should be more funny or entertaining than informational and that companies should also be wary of including certain information: “C</w:t>
      </w:r>
      <w:r w:rsidR="0005513D" w:rsidRPr="0005513D">
        <w:t xml:space="preserve">ompanies do need to be cautious of what they state as we do have a wealth of information at our fingertips – it is so easy to prove a company wrong </w:t>
      </w:r>
      <w:r w:rsidR="0005513D">
        <w:t>if they provide misinformation.”</w:t>
      </w:r>
    </w:p>
    <w:p w:rsidR="0005513D" w:rsidRDefault="0005513D" w:rsidP="00500FAE">
      <w:pPr>
        <w:spacing w:line="360" w:lineRule="auto"/>
      </w:pPr>
      <w:r>
        <w:t xml:space="preserve">Turning to the subject of companies using social media </w:t>
      </w:r>
      <w:r w:rsidR="00991542">
        <w:t xml:space="preserve">and how </w:t>
      </w:r>
      <w:r w:rsidR="00E96883">
        <w:t>Millennials</w:t>
      </w:r>
      <w:r w:rsidR="00991542">
        <w:t xml:space="preserve"> interact with them, Lauren believed that the </w:t>
      </w:r>
      <w:r w:rsidR="00E96883">
        <w:t>Millennial</w:t>
      </w:r>
      <w:r w:rsidR="00991542">
        <w:t xml:space="preserve"> generation is much more likely to share feedback, especially through social media because we want instant gratification and because it is so easy to share and recommend (or not) companies to friends and families on social channels. She also asserted that because of this, </w:t>
      </w:r>
      <w:r w:rsidR="00E96883">
        <w:t>Millennials</w:t>
      </w:r>
      <w:r w:rsidR="00991542">
        <w:t xml:space="preserve"> want companies to interact and create 2-way communication with them: “</w:t>
      </w:r>
      <w:r w:rsidR="00991542" w:rsidRPr="00991542">
        <w:t>If they</w:t>
      </w:r>
      <w:r w:rsidR="00991542">
        <w:t xml:space="preserve"> [companies]</w:t>
      </w:r>
      <w:r w:rsidR="00991542" w:rsidRPr="00991542">
        <w:t xml:space="preserve"> don’t</w:t>
      </w:r>
      <w:r w:rsidR="00991542">
        <w:t xml:space="preserve"> [interact with </w:t>
      </w:r>
      <w:r w:rsidR="00E96883">
        <w:t>Millennials</w:t>
      </w:r>
      <w:r w:rsidR="00991542">
        <w:t>]</w:t>
      </w:r>
      <w:r w:rsidR="00991542" w:rsidRPr="00991542">
        <w:t>, they will likely lose that customer to their competitor who shows that they care about what the customer thinks</w:t>
      </w:r>
      <w:r w:rsidR="00991542">
        <w:t>.</w:t>
      </w:r>
      <w:r w:rsidR="00991542" w:rsidRPr="00991542">
        <w:t xml:space="preserve"> Our generation wants instant gratification and companies must recognize this.</w:t>
      </w:r>
      <w:r w:rsidR="00991542">
        <w:t>” However, she also recognizes that social media can have negative impacts as well as positive on a company. Lauren said, “</w:t>
      </w:r>
      <w:r w:rsidR="00991542" w:rsidRPr="00991542">
        <w:t xml:space="preserve">I think that social media can be a double edge sword – it is easy for people to see a bad review which could impact purchasing decisions, but it is then a great opportunity </w:t>
      </w:r>
      <w:r w:rsidR="00991542" w:rsidRPr="00991542">
        <w:lastRenderedPageBreak/>
        <w:t>for the brand to comment back and of</w:t>
      </w:r>
      <w:r w:rsidR="00991542">
        <w:t xml:space="preserve">fer a solution or reimbursement. This shows that the company cares and has great customer service.”  </w:t>
      </w:r>
    </w:p>
    <w:p w:rsidR="008B0CDE" w:rsidRPr="000C5995" w:rsidRDefault="00991542" w:rsidP="00500FAE">
      <w:pPr>
        <w:spacing w:line="360" w:lineRule="auto"/>
        <w:rPr>
          <w:color w:val="FF0000"/>
        </w:rPr>
      </w:pPr>
      <w:r>
        <w:t xml:space="preserve">Finally, I asked her what she felt is the best way for companies to reach </w:t>
      </w:r>
      <w:r w:rsidR="00E96883">
        <w:t>Millennials</w:t>
      </w:r>
      <w:r>
        <w:t xml:space="preserve"> so that they are interested and don’t tune them out. She responded that companies need to interact with us and target their </w:t>
      </w:r>
      <w:r w:rsidR="00CC67EA">
        <w:t>advertisements</w:t>
      </w:r>
      <w:r>
        <w:t xml:space="preserve"> to their customers: “</w:t>
      </w:r>
      <w:r w:rsidRPr="00CC67EA">
        <w:t>They [companies] need to find out what their target person is interested in and show them something that relates to that in a new and exci</w:t>
      </w:r>
      <w:r w:rsidR="00CC67EA">
        <w:t xml:space="preserve">ting way. This could be a funny, entertaining, or </w:t>
      </w:r>
      <w:r w:rsidRPr="00CC67EA">
        <w:t>inspirational video, or some sort of game to play during an ad</w:t>
      </w:r>
      <w:r w:rsidR="00CC67EA">
        <w:t>.</w:t>
      </w:r>
      <w:r w:rsidRPr="00CC67EA">
        <w:t xml:space="preserve"> I have seen a lot of these on </w:t>
      </w:r>
      <w:r w:rsidR="00CC67EA">
        <w:t>Hulu and they are kind of fun!” Overall, she agreed that companies need to put more effort into identifying their customers and advertising to them based on their wants and needs.</w:t>
      </w:r>
    </w:p>
    <w:p w:rsidR="008B0CDE" w:rsidRDefault="00CC67EA" w:rsidP="00CC67EA">
      <w:pPr>
        <w:pStyle w:val="Heading3"/>
      </w:pPr>
      <w:bookmarkStart w:id="37" w:name="_Toc385586769"/>
      <w:r>
        <w:t>Victoria Caldwell</w:t>
      </w:r>
      <w:bookmarkEnd w:id="37"/>
    </w:p>
    <w:p w:rsidR="00CC67EA" w:rsidRDefault="00CE07DB" w:rsidP="00500FAE">
      <w:pPr>
        <w:spacing w:line="360" w:lineRule="auto"/>
      </w:pPr>
      <w:r>
        <w:t xml:space="preserve">Victoria Caldwell is 2012 Bentley undergrad alumnus who majored in Marketing and IDCC. She is currently working as a Sales Consultant for a media monitoring firm in Boston. As she majored in marketing and currently works in sales, and also is a </w:t>
      </w:r>
      <w:r w:rsidR="00E96883">
        <w:t>Millennial</w:t>
      </w:r>
      <w:r>
        <w:t xml:space="preserve"> herself, she seemed like an ideal person to talk with about marketing to </w:t>
      </w:r>
      <w:r w:rsidR="00E96883">
        <w:t>Millennials</w:t>
      </w:r>
      <w:r>
        <w:t xml:space="preserve">. </w:t>
      </w:r>
    </w:p>
    <w:p w:rsidR="00CE07DB" w:rsidRDefault="00CE07DB" w:rsidP="00500FAE">
      <w:pPr>
        <w:spacing w:line="360" w:lineRule="auto"/>
      </w:pPr>
      <w:r>
        <w:t xml:space="preserve">In regards to traditional ads, Victoria takes a more optimistic view than some of the other interviewees. She believes that they can still be effective and that a creative ad with a clear message can be very effective in advertising to </w:t>
      </w:r>
      <w:r w:rsidR="00E96883">
        <w:t>Millennials</w:t>
      </w:r>
      <w:r>
        <w:t xml:space="preserve"> and those companies don’t have to necessarily use digital ads. She also takes a different stance on regular TV commercial breaks versus shortened formats online. She thinks that we expect ads on our TVs since they’ve always been there but when we’re online we’re anxious for them to end so we resent them more. This theory was also echoed in the focus group by a participant who believed that we are more accepting of TV ads because we grew up with them. </w:t>
      </w:r>
    </w:p>
    <w:p w:rsidR="00CE07DB" w:rsidRDefault="00CE07DB" w:rsidP="00500FAE">
      <w:pPr>
        <w:spacing w:line="360" w:lineRule="auto"/>
      </w:pPr>
      <w:r>
        <w:t xml:space="preserve">Focusing on online reviews, Victoria agreed with what the focus group had said about social media. She said, “I still trust online reviews for certain things, but obviously online content needs to be taken with a grain of salt. I trust my family and friends reviews over things a lot more than a stranger in the internet. I agree that the bigger the investment, the more I will rely on word of mouth.” She also said that for her personally, she relies on her parents for advice about decisions which she doesn’t know much about such as retirement plans, filing taxes, insurance, etc. </w:t>
      </w:r>
    </w:p>
    <w:p w:rsidR="00CE07DB" w:rsidRDefault="00EB245B" w:rsidP="00500FAE">
      <w:pPr>
        <w:spacing w:before="100" w:beforeAutospacing="1" w:after="100" w:afterAutospacing="1" w:line="360" w:lineRule="auto"/>
      </w:pPr>
      <w:r>
        <w:t xml:space="preserve">When I asked her if she thinks </w:t>
      </w:r>
      <w:r w:rsidR="00E96883">
        <w:t>Millennials</w:t>
      </w:r>
      <w:r>
        <w:t xml:space="preserve"> are advertised out, she agreed that we might be overwhelmed with ads, but that it’s also the only thing we’ve ever known so we are accustomed to them. </w:t>
      </w:r>
      <w:r w:rsidR="00CE07DB">
        <w:t xml:space="preserve">As far as advertising strategies, she believes that companies that can blend information and entertainment </w:t>
      </w:r>
      <w:r w:rsidR="00CE07DB">
        <w:lastRenderedPageBreak/>
        <w:t xml:space="preserve">together in equal parts are very successful: “A company that comes to mind immediately in this realm is </w:t>
      </w:r>
      <w:r w:rsidR="007C2C85">
        <w:t>E*TRADE</w:t>
      </w:r>
      <w:r w:rsidR="00CE07DB">
        <w:t>. In their commercials I learn about their offerings, while almost always smiling and laughing at the talking baby.</w:t>
      </w:r>
      <w:r>
        <w:t>”</w:t>
      </w:r>
    </w:p>
    <w:p w:rsidR="00EB245B" w:rsidRDefault="00EB245B" w:rsidP="00500FAE">
      <w:pPr>
        <w:spacing w:before="100" w:beforeAutospacing="1" w:after="100" w:afterAutospacing="1" w:line="360" w:lineRule="auto"/>
      </w:pPr>
      <w:r>
        <w:t>Next I asked her about social media and how companies and customers interact using it. Victoria said that she thinks it is important for companies to have a social media presence because it is a sign that they are legitimate and a modern company that can keep up with the times. She also agrees that while negative posts can hurt a company, customers will find a way to post their feelings either way regardless of whether a company has a page or not. She said, “To combat negative side effects a company needs to be constantly monitoring what takes place and respond accordingly.”</w:t>
      </w:r>
    </w:p>
    <w:p w:rsidR="00CE07DB" w:rsidRDefault="00EB245B" w:rsidP="00500FAE">
      <w:pPr>
        <w:spacing w:before="100" w:beforeAutospacing="1" w:after="100" w:afterAutospacing="1" w:line="360" w:lineRule="auto"/>
      </w:pPr>
      <w:r>
        <w:t xml:space="preserve">Finally, I asked her what she thinks is the best way for companies to reach </w:t>
      </w:r>
      <w:r w:rsidR="00E96883">
        <w:t>Millennials</w:t>
      </w:r>
      <w:r>
        <w:t xml:space="preserve"> and break through all the noise. One of her ideas was social media interaction because </w:t>
      </w:r>
      <w:r w:rsidR="00E96883">
        <w:t>Millennials</w:t>
      </w:r>
      <w:r>
        <w:t xml:space="preserve"> especially love to be acknowledged by a company. She also thinks that lowering the price for new customers and using a referral system works well. She said, “I think Uber does an excellent job at this. Not only is your first ride $10 off, but if you share your code with a friend who is new to using the app, they get $10 off and you get another $10 off as well once they take their first ride.” </w:t>
      </w:r>
      <w:r w:rsidR="00CE07DB">
        <w:t xml:space="preserve"> </w:t>
      </w:r>
    </w:p>
    <w:p w:rsidR="00CC67EA" w:rsidRDefault="00CC67EA" w:rsidP="00CC67EA">
      <w:pPr>
        <w:pStyle w:val="Heading2"/>
      </w:pPr>
      <w:bookmarkStart w:id="38" w:name="_Toc385586770"/>
      <w:commentRangeStart w:id="39"/>
      <w:commentRangeStart w:id="40"/>
      <w:r>
        <w:t>Survey</w:t>
      </w:r>
      <w:commentRangeEnd w:id="39"/>
      <w:r w:rsidR="00B9762F">
        <w:rPr>
          <w:rStyle w:val="CommentReference"/>
          <w:rFonts w:asciiTheme="minorHAnsi" w:eastAsiaTheme="minorHAnsi" w:hAnsiTheme="minorHAnsi" w:cstheme="minorBidi"/>
          <w:b w:val="0"/>
          <w:bCs w:val="0"/>
          <w:color w:val="auto"/>
        </w:rPr>
        <w:commentReference w:id="39"/>
      </w:r>
      <w:commentRangeEnd w:id="40"/>
      <w:r w:rsidR="0020154C">
        <w:rPr>
          <w:rStyle w:val="CommentReference"/>
          <w:rFonts w:asciiTheme="minorHAnsi" w:eastAsiaTheme="minorHAnsi" w:hAnsiTheme="minorHAnsi" w:cstheme="minorBidi"/>
          <w:b w:val="0"/>
          <w:bCs w:val="0"/>
          <w:color w:val="auto"/>
        </w:rPr>
        <w:commentReference w:id="40"/>
      </w:r>
      <w:bookmarkEnd w:id="38"/>
    </w:p>
    <w:p w:rsidR="00CC67EA" w:rsidRDefault="00661F69" w:rsidP="00500FAE">
      <w:pPr>
        <w:spacing w:line="360" w:lineRule="auto"/>
      </w:pPr>
      <w:r>
        <w:t xml:space="preserve">My survey had a total of 64 participants, 11 male and 53 female. Of those participants, 47 were within the defined </w:t>
      </w:r>
      <w:r w:rsidR="00E96883">
        <w:t>Millennial</w:t>
      </w:r>
      <w:r>
        <w:t xml:space="preserve"> age range of 18 to 34. The participants were asked </w:t>
      </w:r>
      <w:r w:rsidR="00F63B1E">
        <w:t>26</w:t>
      </w:r>
      <w:r>
        <w:t xml:space="preserve"> questions with various parts about topics that I had discussed and researched though the focus group and professional interviews. </w:t>
      </w:r>
    </w:p>
    <w:p w:rsidR="00E646DC" w:rsidRDefault="00E646DC" w:rsidP="00500FAE">
      <w:pPr>
        <w:spacing w:line="360" w:lineRule="auto"/>
      </w:pPr>
      <w:commentRangeStart w:id="41"/>
      <w:r>
        <w:t xml:space="preserve">After the demographic questions, which were used to get a better understanding of the respondent’s makeup, I began by asking them if they notice traditional advertisements such as magazine, billboard, and radio ads. A surprising majority (46%) answered </w:t>
      </w:r>
      <w:commentRangeEnd w:id="41"/>
      <w:r w:rsidR="0020154C">
        <w:rPr>
          <w:rStyle w:val="CommentReference"/>
        </w:rPr>
        <w:commentReference w:id="41"/>
      </w:r>
      <w:r>
        <w:t xml:space="preserve">that they notice them most of the time with a minority answering that they barely ever or never notice them. I then went further and asked them how effective (very effective to very ineffective) they found traditional ads in the following categories: informative, funny, engaging, persuasive and entertaining. Of all the respondents, the characteristic that was ranked the highest was informative with persuasive being the lowest category though the difference between each of the categories in between was not very great. </w:t>
      </w:r>
    </w:p>
    <w:p w:rsidR="00F561BF" w:rsidRDefault="001E0F0E" w:rsidP="00500FAE">
      <w:pPr>
        <w:spacing w:line="360" w:lineRule="auto"/>
      </w:pPr>
      <w:r>
        <w:lastRenderedPageBreak/>
        <w:t xml:space="preserve">Another question produced surprising results then I asked respondents if they notice digital ads (emails, banner ads, social media ads) more than traditional advertisements. Looking at all the respondents, over half (52%) answered probably not or definitely not. Of just the </w:t>
      </w:r>
      <w:r w:rsidR="00E96883">
        <w:t>Millennials</w:t>
      </w:r>
      <w:r>
        <w:t xml:space="preserve"> even more (55%) answered in the previous way</w:t>
      </w:r>
      <w:r w:rsidR="00784634">
        <w:t xml:space="preserve"> (Figure 7</w:t>
      </w:r>
      <w:r w:rsidR="00F561BF">
        <w:t>)</w:t>
      </w:r>
      <w:r>
        <w:t>.</w:t>
      </w:r>
    </w:p>
    <w:p w:rsidR="00FF6F15" w:rsidRPr="00FF6F15" w:rsidRDefault="00FF6F15" w:rsidP="00FF6F15">
      <w:pPr>
        <w:pStyle w:val="Caption"/>
        <w:rPr>
          <w:sz w:val="24"/>
        </w:rPr>
      </w:pPr>
      <w:bookmarkStart w:id="42" w:name="_Toc385536917"/>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7</w:t>
      </w:r>
      <w:r w:rsidRPr="00FF6F15">
        <w:rPr>
          <w:sz w:val="24"/>
        </w:rPr>
        <w:fldChar w:fldCharType="end"/>
      </w:r>
      <w:r w:rsidRPr="00FF6F15">
        <w:rPr>
          <w:sz w:val="24"/>
        </w:rPr>
        <w:t>: Digital vs. Tradition</w:t>
      </w:r>
      <w:r w:rsidRPr="00FF6F15">
        <w:rPr>
          <w:noProof/>
          <w:sz w:val="24"/>
        </w:rPr>
        <w:t xml:space="preserve"> Ads</w:t>
      </w:r>
      <w:bookmarkEnd w:id="42"/>
    </w:p>
    <w:p w:rsidR="00E646DC" w:rsidRDefault="00F561BF" w:rsidP="00500FAE">
      <w:pPr>
        <w:spacing w:line="360" w:lineRule="auto"/>
      </w:pPr>
      <w:r>
        <w:rPr>
          <w:noProof/>
        </w:rPr>
        <w:drawing>
          <wp:inline distT="0" distB="0" distL="0" distR="0" wp14:anchorId="03EBAC11" wp14:editId="0334C22D">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E0F0E">
        <w:t xml:space="preserve"> </w:t>
      </w:r>
    </w:p>
    <w:p w:rsidR="00F561BF" w:rsidRDefault="00F561BF" w:rsidP="00500FAE">
      <w:pPr>
        <w:spacing w:line="360" w:lineRule="auto"/>
      </w:pPr>
      <w:r>
        <w:t xml:space="preserve">Because there had been such a mixed reaction to TV advertisements in the focus group and through the interviews, I decided to look at how customers see are getting their commercials, if at all, and how they react to them. As this is mostly pertaining to </w:t>
      </w:r>
      <w:r w:rsidR="00E96883">
        <w:t>Millennials</w:t>
      </w:r>
      <w:r>
        <w:t xml:space="preserve">, all of the following figures will be taken only from the </w:t>
      </w:r>
      <w:r w:rsidR="00E96883">
        <w:t>Millennial</w:t>
      </w:r>
      <w:r>
        <w:t xml:space="preserve"> respondents. I first looked at what paid TV and movie streaming services respondents used to understand if they were even seeing advertisements when watching their programs. Only 12 of the 47 said that they don’t pay for any TV streaming service</w:t>
      </w:r>
      <w:r w:rsidR="00290C9A">
        <w:t xml:space="preserve">. Over 60% answered that they subscribe to Netflix, a streaming service that does not make viewers watch commercials. Only 6 respondents answered that they subscribe to Hulu Plus which is the only streaming service that forces customers to watch commercials even when they are paying for the premium service. However, of </w:t>
      </w:r>
      <w:r w:rsidR="00871415">
        <w:t>the</w:t>
      </w:r>
      <w:r w:rsidR="00290C9A">
        <w:t xml:space="preserve"> 6 respondents</w:t>
      </w:r>
      <w:r w:rsidR="00871415">
        <w:t xml:space="preserve"> that said they subscribe to Hulu,</w:t>
      </w:r>
      <w:r w:rsidR="00290C9A">
        <w:t xml:space="preserve"> all of them answered that they enjoyed the shortened format of the commercials better than regular commercial breaks that they would see when watching traditional TV. </w:t>
      </w:r>
    </w:p>
    <w:p w:rsidR="00290C9A" w:rsidRDefault="002C146E" w:rsidP="00500FAE">
      <w:pPr>
        <w:spacing w:line="360" w:lineRule="auto"/>
      </w:pPr>
      <w:r>
        <w:t xml:space="preserve">Respondents were also </w:t>
      </w:r>
      <w:r w:rsidR="00290C9A">
        <w:t xml:space="preserve">asked if the absence of commercials was a part of their decision to purchase these subscription services over other ones. </w:t>
      </w:r>
      <w:commentRangeStart w:id="43"/>
      <w:r w:rsidR="00290C9A">
        <w:t xml:space="preserve">Of the 33 respondents that said they subscribe to Netflix or </w:t>
      </w:r>
      <w:r w:rsidR="00290C9A">
        <w:lastRenderedPageBreak/>
        <w:t>Amazon, 69% said that answered prob</w:t>
      </w:r>
      <w:r w:rsidR="00784634">
        <w:t xml:space="preserve">ably yes or definitely yes (Figure </w:t>
      </w:r>
      <w:r w:rsidR="00290C9A">
        <w:t xml:space="preserve">2). Additionally, </w:t>
      </w:r>
      <w:r>
        <w:t>the</w:t>
      </w:r>
      <w:r w:rsidR="00290C9A">
        <w:t xml:space="preserve"> respondents who answered that they d</w:t>
      </w:r>
      <w:commentRangeEnd w:id="43"/>
      <w:r w:rsidR="0020154C">
        <w:rPr>
          <w:rStyle w:val="CommentReference"/>
        </w:rPr>
        <w:commentReference w:id="43"/>
      </w:r>
      <w:r w:rsidR="00290C9A">
        <w:t>o not pay for any streaming service</w:t>
      </w:r>
      <w:r>
        <w:t xml:space="preserve"> were asked</w:t>
      </w:r>
      <w:r w:rsidR="00290C9A">
        <w:t xml:space="preserve"> how they watch TV programming. </w:t>
      </w:r>
      <w:r w:rsidR="00AB50AE">
        <w:t>These responses were more varied but the majority said that they watch regular TV (</w:t>
      </w:r>
      <w:r w:rsidR="00784634">
        <w:t>Figure</w:t>
      </w:r>
      <w:r w:rsidR="00AB50AE">
        <w:t xml:space="preserve"> </w:t>
      </w:r>
      <w:r w:rsidR="00784634">
        <w:t>8</w:t>
      </w:r>
      <w:r w:rsidR="00AB50AE">
        <w:t xml:space="preserve">).  </w:t>
      </w:r>
      <w:r>
        <w:t>In terms of how often Millennial respondents watch regular TV for an extended period of time t</w:t>
      </w:r>
      <w:r w:rsidR="00AB50AE">
        <w:t xml:space="preserve">he responses were pretty evenly split across the answers of daily, 2-3 times a week, once a week, 2-3 times a month, once a month, or less than once a month which leads us to believe that some </w:t>
      </w:r>
      <w:r w:rsidR="00E96883">
        <w:t>Millennials</w:t>
      </w:r>
      <w:r w:rsidR="00AB50AE">
        <w:t xml:space="preserve"> are still watching but others are not. For comparison, non-</w:t>
      </w:r>
      <w:r w:rsidR="00E96883">
        <w:t>Millennial</w:t>
      </w:r>
      <w:r w:rsidR="00AB50AE">
        <w:t xml:space="preserve"> respondents answered that they watch much more frequently with 50% answering that they watch TV daily and another 25% saying that they watch TV 2-3 times a week. </w:t>
      </w:r>
      <w:r w:rsidR="002206C0">
        <w:t>Also, t</w:t>
      </w:r>
      <w:r w:rsidR="001C0FF8">
        <w:t xml:space="preserve">he majority of </w:t>
      </w:r>
      <w:r w:rsidR="00E96883">
        <w:t>Millennials</w:t>
      </w:r>
      <w:r w:rsidR="001C0FF8">
        <w:t xml:space="preserve"> (46%) answered that they rarely pay attention</w:t>
      </w:r>
      <w:r w:rsidR="002206C0">
        <w:t xml:space="preserve"> to commercials when watching regular TV</w:t>
      </w:r>
      <w:r w:rsidR="001C0FF8">
        <w:t xml:space="preserve"> with the next most popular answer being sometimes</w:t>
      </w:r>
      <w:r w:rsidR="002206C0">
        <w:t xml:space="preserve"> (36%)</w:t>
      </w:r>
      <w:r w:rsidR="001C0FF8">
        <w:t>.</w:t>
      </w:r>
      <w:r w:rsidR="002206C0">
        <w:t xml:space="preserve"> Similarly, the two most popular answers for non-Millennials was also rarely and sometimes with 38 percent each, respectively. It is interesting to note that none of the non-Millennials answered they always pay attention to commercials, while 1 of the Millennial respondents did answer in this way.   </w:t>
      </w:r>
      <w:r w:rsidR="001C0FF8">
        <w:t xml:space="preserve"> </w:t>
      </w:r>
    </w:p>
    <w:p w:rsidR="00FF6F15" w:rsidRPr="00FF6F15" w:rsidRDefault="00FF6F15" w:rsidP="00FF6F15">
      <w:pPr>
        <w:pStyle w:val="Caption"/>
        <w:rPr>
          <w:sz w:val="24"/>
        </w:rPr>
      </w:pPr>
      <w:bookmarkStart w:id="44" w:name="_Toc385536918"/>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8</w:t>
      </w:r>
      <w:r w:rsidRPr="00FF6F15">
        <w:rPr>
          <w:sz w:val="24"/>
        </w:rPr>
        <w:fldChar w:fldCharType="end"/>
      </w:r>
      <w:r w:rsidRPr="00FF6F15">
        <w:rPr>
          <w:sz w:val="24"/>
        </w:rPr>
        <w:t>: Absence of Commercials</w:t>
      </w:r>
      <w:bookmarkEnd w:id="44"/>
    </w:p>
    <w:p w:rsidR="00290C9A" w:rsidRDefault="00290C9A" w:rsidP="00500FAE">
      <w:pPr>
        <w:spacing w:line="360" w:lineRule="auto"/>
      </w:pPr>
      <w:r>
        <w:rPr>
          <w:noProof/>
        </w:rPr>
        <w:drawing>
          <wp:inline distT="0" distB="0" distL="0" distR="0" wp14:anchorId="1A09DC17" wp14:editId="074D2A7D">
            <wp:extent cx="5162550" cy="3124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6F15" w:rsidRDefault="00FF6F15" w:rsidP="00500FAE">
      <w:pPr>
        <w:spacing w:line="360" w:lineRule="auto"/>
      </w:pPr>
    </w:p>
    <w:p w:rsidR="00FF6F15" w:rsidRDefault="00FF6F15" w:rsidP="00500FAE">
      <w:pPr>
        <w:spacing w:line="360" w:lineRule="auto"/>
      </w:pPr>
    </w:p>
    <w:p w:rsidR="00FF6F15" w:rsidRDefault="00FF6F15" w:rsidP="00500FAE">
      <w:pPr>
        <w:spacing w:line="360" w:lineRule="auto"/>
      </w:pPr>
    </w:p>
    <w:p w:rsidR="00FF6F15" w:rsidRPr="00FF6F15" w:rsidRDefault="00FF6F15" w:rsidP="00FF6F15">
      <w:pPr>
        <w:pStyle w:val="Caption"/>
        <w:rPr>
          <w:sz w:val="24"/>
        </w:rPr>
      </w:pPr>
      <w:bookmarkStart w:id="45" w:name="_Toc385536919"/>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9</w:t>
      </w:r>
      <w:r w:rsidRPr="00FF6F15">
        <w:rPr>
          <w:sz w:val="24"/>
        </w:rPr>
        <w:fldChar w:fldCharType="end"/>
      </w:r>
      <w:r w:rsidRPr="00FF6F15">
        <w:rPr>
          <w:sz w:val="24"/>
        </w:rPr>
        <w:t>: How Do Millennials Watch TV</w:t>
      </w:r>
      <w:bookmarkEnd w:id="45"/>
    </w:p>
    <w:p w:rsidR="00AB50AE" w:rsidRDefault="00AB50AE" w:rsidP="00500FAE">
      <w:pPr>
        <w:spacing w:line="360" w:lineRule="auto"/>
      </w:pPr>
      <w:r>
        <w:rPr>
          <w:noProof/>
        </w:rPr>
        <w:drawing>
          <wp:inline distT="0" distB="0" distL="0" distR="0" wp14:anchorId="3663B682" wp14:editId="2A5D5C70">
            <wp:extent cx="4724400" cy="280035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0FF8" w:rsidRDefault="002206C0" w:rsidP="00500FAE">
      <w:pPr>
        <w:spacing w:line="360" w:lineRule="auto"/>
      </w:pPr>
      <w:r>
        <w:t>The next group of questions</w:t>
      </w:r>
      <w:r w:rsidR="001C0FF8">
        <w:t xml:space="preserve"> focused on social media and how respondents interacted with companies using it. As expected, all </w:t>
      </w:r>
      <w:r w:rsidR="00E96883">
        <w:t>Millennials</w:t>
      </w:r>
      <w:r w:rsidR="001C0FF8">
        <w:t xml:space="preserve"> were active on some type of social media with Facebook having the overwhelming majority with 96% of the responden</w:t>
      </w:r>
      <w:r w:rsidR="00617C99">
        <w:t xml:space="preserve">ts; </w:t>
      </w:r>
      <w:r w:rsidR="001C0FF8">
        <w:t xml:space="preserve">all of the other social media sites besides Google+ </w:t>
      </w:r>
      <w:r w:rsidR="00617C99">
        <w:t>had a good response as well (</w:t>
      </w:r>
      <w:r w:rsidR="00784634">
        <w:t>Figure</w:t>
      </w:r>
      <w:r w:rsidR="001C0FF8">
        <w:t xml:space="preserve"> </w:t>
      </w:r>
      <w:r w:rsidR="00784634">
        <w:t>10</w:t>
      </w:r>
      <w:r w:rsidR="001C0FF8">
        <w:t xml:space="preserve">). </w:t>
      </w:r>
      <w:r w:rsidR="00617C99">
        <w:t xml:space="preserve">When prompted how likely they would be to follow or like a company, </w:t>
      </w:r>
      <w:r w:rsidR="00E96883">
        <w:t>Millennial</w:t>
      </w:r>
      <w:r w:rsidR="000752FD">
        <w:t xml:space="preserve"> respondents answered that they would be most likely to like companies on Facebook than any of the other platforms. The other companies were ranked as follows: LinkedIn, Twitter, Ins</w:t>
      </w:r>
      <w:r w:rsidR="00B83463">
        <w:t xml:space="preserve">tagram, Pinterest, and Google+. </w:t>
      </w:r>
    </w:p>
    <w:p w:rsidR="00FF6F15" w:rsidRPr="00FF6F15" w:rsidRDefault="00FF6F15" w:rsidP="00FF6F15">
      <w:pPr>
        <w:pStyle w:val="Caption"/>
        <w:rPr>
          <w:sz w:val="24"/>
        </w:rPr>
      </w:pPr>
      <w:bookmarkStart w:id="46" w:name="_Toc385536920"/>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10</w:t>
      </w:r>
      <w:r w:rsidRPr="00FF6F15">
        <w:rPr>
          <w:sz w:val="24"/>
        </w:rPr>
        <w:fldChar w:fldCharType="end"/>
      </w:r>
      <w:r w:rsidRPr="00FF6F15">
        <w:rPr>
          <w:sz w:val="24"/>
        </w:rPr>
        <w:t>: Which Social Media Platforms Do Millennials Use</w:t>
      </w:r>
      <w:r>
        <w:rPr>
          <w:sz w:val="24"/>
        </w:rPr>
        <w:t>?</w:t>
      </w:r>
      <w:bookmarkEnd w:id="46"/>
    </w:p>
    <w:p w:rsidR="001C0FF8" w:rsidRDefault="001C0FF8" w:rsidP="00500FAE">
      <w:pPr>
        <w:spacing w:line="360" w:lineRule="auto"/>
      </w:pPr>
      <w:r>
        <w:rPr>
          <w:noProof/>
        </w:rPr>
        <w:drawing>
          <wp:inline distT="0" distB="0" distL="0" distR="0" wp14:anchorId="5AB00BE7" wp14:editId="2EC5873E">
            <wp:extent cx="4591050" cy="22193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52FD" w:rsidRDefault="00617C99" w:rsidP="00500FAE">
      <w:pPr>
        <w:spacing w:line="360" w:lineRule="auto"/>
      </w:pPr>
      <w:r>
        <w:lastRenderedPageBreak/>
        <w:t>When asked how likely respondents would be to share a negative experience with a company on social media the Millennial</w:t>
      </w:r>
      <w:r w:rsidR="000752FD">
        <w:t xml:space="preserve"> answers were very evenly distributed with a slight tendency towards more unlikely than likely, though it was not a very significant difference. </w:t>
      </w:r>
      <w:r w:rsidR="00B83463">
        <w:t>Nevertheless</w:t>
      </w:r>
      <w:r w:rsidR="00261088">
        <w:t xml:space="preserve">, the majority answered positively that it definitely or probably helps a company when they respond to negative comments on their social media pages </w:t>
      </w:r>
      <w:r w:rsidR="000752FD">
        <w:t>(</w:t>
      </w:r>
      <w:r w:rsidR="00784634">
        <w:t>Figure 11</w:t>
      </w:r>
      <w:r w:rsidR="00B83463">
        <w:t xml:space="preserve">). For comparisons sake, </w:t>
      </w:r>
      <w:r w:rsidR="00DE2EAF">
        <w:t xml:space="preserve">non-Millennial respondents also felt similarly as is shown in </w:t>
      </w:r>
      <w:r w:rsidR="00784634">
        <w:t>Figure 12</w:t>
      </w:r>
      <w:r w:rsidR="00DE2EAF">
        <w:t xml:space="preserve">. This could be indicative of a change in what all consumers expect from companies and their customer service. </w:t>
      </w:r>
    </w:p>
    <w:p w:rsidR="00FF6F15" w:rsidRPr="00FF6F15" w:rsidRDefault="00FF6F15" w:rsidP="00FF6F15">
      <w:pPr>
        <w:pStyle w:val="Caption"/>
        <w:rPr>
          <w:sz w:val="24"/>
        </w:rPr>
      </w:pPr>
      <w:bookmarkStart w:id="47" w:name="_Toc385536921"/>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11</w:t>
      </w:r>
      <w:r w:rsidRPr="00FF6F15">
        <w:rPr>
          <w:sz w:val="24"/>
        </w:rPr>
        <w:fldChar w:fldCharType="end"/>
      </w:r>
      <w:r w:rsidRPr="00FF6F15">
        <w:rPr>
          <w:sz w:val="24"/>
        </w:rPr>
        <w:t>: Responding to Negative Comments, Millennial Responses</w:t>
      </w:r>
      <w:bookmarkEnd w:id="47"/>
    </w:p>
    <w:p w:rsidR="000752FD" w:rsidRDefault="000752FD" w:rsidP="00500FAE">
      <w:pPr>
        <w:spacing w:line="360" w:lineRule="auto"/>
      </w:pPr>
      <w:r>
        <w:rPr>
          <w:noProof/>
        </w:rPr>
        <w:drawing>
          <wp:inline distT="0" distB="0" distL="0" distR="0" wp14:anchorId="6AE225B2" wp14:editId="00CD0525">
            <wp:extent cx="4743450" cy="26193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6F15" w:rsidRPr="00FF6F15" w:rsidRDefault="00FF6F15" w:rsidP="00FF6F15">
      <w:pPr>
        <w:pStyle w:val="Caption"/>
        <w:rPr>
          <w:sz w:val="24"/>
        </w:rPr>
      </w:pPr>
      <w:bookmarkStart w:id="48" w:name="_Toc385536922"/>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12</w:t>
      </w:r>
      <w:r w:rsidRPr="00FF6F15">
        <w:rPr>
          <w:sz w:val="24"/>
        </w:rPr>
        <w:fldChar w:fldCharType="end"/>
      </w:r>
      <w:r w:rsidRPr="00FF6F15">
        <w:rPr>
          <w:sz w:val="24"/>
        </w:rPr>
        <w:t>: Responding to Negative Comments, Non-Millennial Responses</w:t>
      </w:r>
      <w:bookmarkEnd w:id="48"/>
    </w:p>
    <w:p w:rsidR="00DE2EAF" w:rsidRDefault="00DE2EAF" w:rsidP="00DE2EAF">
      <w:r>
        <w:rPr>
          <w:noProof/>
        </w:rPr>
        <w:drawing>
          <wp:inline distT="0" distB="0" distL="0" distR="0" wp14:anchorId="544B0A12" wp14:editId="5DCE4621">
            <wp:extent cx="4743450" cy="269557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187F" w:rsidRPr="00DE2EAF" w:rsidRDefault="0073187F" w:rsidP="0073187F">
      <w:pPr>
        <w:spacing w:line="360" w:lineRule="auto"/>
      </w:pPr>
      <w:r>
        <w:lastRenderedPageBreak/>
        <w:t xml:space="preserve">The number of respondents who think companies help their reputation by responding to comments on their social media pages jumps significantly when you cross-reference against people that would be more likely to like or follow a company on social media. Of the 21 respondents who answered they would be very likely to follow or like a company on at least one of the social media choices, 62 percent said that it definitely helps a company’s reputation and an overwhelming, 81 percent answered positively. This indicates that respondents, who are more likely to follow a company on social media, also place a larger stake on companies providing good customer service through social media. </w:t>
      </w:r>
    </w:p>
    <w:p w:rsidR="002D0EB2" w:rsidRDefault="0073187F" w:rsidP="00500FAE">
      <w:pPr>
        <w:spacing w:line="360" w:lineRule="auto"/>
      </w:pPr>
      <w:r>
        <w:t xml:space="preserve">By using social media, companies also have the opportunity to use paid advertisements and gain more information about their </w:t>
      </w:r>
      <w:r w:rsidR="00834A95">
        <w:t>audience. However, this can lead to problems with their customers who don’t want advertisements in their social media or who want more privacy. When asked</w:t>
      </w:r>
      <w:r w:rsidR="00F63B1E">
        <w:t xml:space="preserve"> how they felt about companies paying to place targeted ads on their social media page </w:t>
      </w:r>
      <w:r w:rsidR="00834A95">
        <w:t>t</w:t>
      </w:r>
      <w:r w:rsidR="00F63B1E">
        <w:t xml:space="preserve">he two most popular answers were that they are ineffective and that the respondents don’t notice them. Only 9 of the 47 </w:t>
      </w:r>
      <w:r w:rsidR="00E96883">
        <w:t>Millennials</w:t>
      </w:r>
      <w:r w:rsidR="00F63B1E">
        <w:t xml:space="preserve"> said that they found them useful and persuasive. </w:t>
      </w:r>
      <w:r w:rsidR="00834A95">
        <w:t xml:space="preserve">Additionally, when asked </w:t>
      </w:r>
      <w:r w:rsidR="00F63B1E">
        <w:t xml:space="preserve">how they feel about web browsers and companies tracking their online activity to tailor </w:t>
      </w:r>
      <w:r w:rsidR="00834A95">
        <w:t>ads,</w:t>
      </w:r>
      <w:r w:rsidR="00F63B1E">
        <w:t xml:space="preserve"> </w:t>
      </w:r>
      <w:r w:rsidR="00834A95">
        <w:t>t</w:t>
      </w:r>
      <w:r w:rsidR="00F63B1E">
        <w:t xml:space="preserve">he most popular answer was that respondents would prefer for their online activity to not be tracked </w:t>
      </w:r>
      <w:r w:rsidR="00834A95">
        <w:t xml:space="preserve">(53%) </w:t>
      </w:r>
      <w:r w:rsidR="00F63B1E">
        <w:t xml:space="preserve">with the second most popular answer being that respondents feel it is an invasion of privacy. Only 8 </w:t>
      </w:r>
      <w:r w:rsidR="00834A95">
        <w:t xml:space="preserve">Millennial </w:t>
      </w:r>
      <w:r w:rsidR="00F63B1E">
        <w:t>respondents said that they don’t mind being tracked because they would prefer ads tailored to them personally. In comparison, non-</w:t>
      </w:r>
      <w:r w:rsidR="00E96883">
        <w:t>Millennials</w:t>
      </w:r>
      <w:r w:rsidR="00F63B1E">
        <w:t xml:space="preserve"> had the same opinions except that “invasion of privacy” was the most popular and “prefer to not be tracked”</w:t>
      </w:r>
      <w:r w:rsidR="002D0EB2">
        <w:t xml:space="preserve"> was the second most popular</w:t>
      </w:r>
      <w:r w:rsidR="00834A95">
        <w:t xml:space="preserve"> answer</w:t>
      </w:r>
      <w:r w:rsidR="002D0EB2">
        <w:t>.</w:t>
      </w:r>
    </w:p>
    <w:p w:rsidR="009D490F" w:rsidRDefault="009D490F" w:rsidP="00500FAE">
      <w:pPr>
        <w:spacing w:line="360" w:lineRule="auto"/>
      </w:pPr>
      <w:r>
        <w:t>Additionally, of the 11 Millennial participants who responded that they answered that companies placing paid advertisements on their social media was an “invasion of privacy”, 82 percent felt that companies and browsers tracking their online activity was also an “invasion of privacy” and that they would “prefer not to be tracked at all” (</w:t>
      </w:r>
      <w:r w:rsidR="00784634">
        <w:t>Figure 13</w:t>
      </w:r>
      <w:r>
        <w:t xml:space="preserve">). Even more </w:t>
      </w:r>
      <w:r w:rsidR="00484298">
        <w:t>noteworthy</w:t>
      </w:r>
      <w:r>
        <w:t>, however, was that some of the 11 participants also answered that they found paid advertisements on social media invasive, also answered that they were an “appropriate for of advertising” and that they are “useful and persuasive” (</w:t>
      </w:r>
      <w:r w:rsidR="00784634">
        <w:t>Figure 14</w:t>
      </w:r>
      <w:r>
        <w:t xml:space="preserve">). This either indicates that respondents recognized that they are an invasion of their privacy but feel it’s an appropriate and useful tool for companies in today’s society, or they did not entirely understand the question. </w:t>
      </w:r>
    </w:p>
    <w:p w:rsidR="00FF6F15" w:rsidRDefault="00FF6F15" w:rsidP="00500FAE">
      <w:pPr>
        <w:spacing w:line="360" w:lineRule="auto"/>
      </w:pPr>
    </w:p>
    <w:p w:rsidR="00FF6F15" w:rsidRDefault="00FF6F15" w:rsidP="00500FAE">
      <w:pPr>
        <w:spacing w:line="360" w:lineRule="auto"/>
      </w:pPr>
    </w:p>
    <w:p w:rsidR="00FF6F15" w:rsidRPr="00FF6F15" w:rsidRDefault="00FF6F15" w:rsidP="00FF6F15">
      <w:pPr>
        <w:pStyle w:val="Caption"/>
        <w:rPr>
          <w:sz w:val="24"/>
        </w:rPr>
      </w:pPr>
      <w:bookmarkStart w:id="49" w:name="_Toc385536923"/>
      <w:r w:rsidRPr="00FF6F15">
        <w:rPr>
          <w:sz w:val="24"/>
        </w:rPr>
        <w:lastRenderedPageBreak/>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13</w:t>
      </w:r>
      <w:r w:rsidRPr="00FF6F15">
        <w:rPr>
          <w:sz w:val="24"/>
        </w:rPr>
        <w:fldChar w:fldCharType="end"/>
      </w:r>
      <w:r w:rsidRPr="00FF6F15">
        <w:rPr>
          <w:sz w:val="24"/>
        </w:rPr>
        <w:t>: Tracking Online Activity</w:t>
      </w:r>
      <w:bookmarkEnd w:id="49"/>
    </w:p>
    <w:p w:rsidR="009D490F" w:rsidRDefault="009D490F" w:rsidP="00500FAE">
      <w:pPr>
        <w:spacing w:line="360" w:lineRule="auto"/>
      </w:pPr>
      <w:r>
        <w:rPr>
          <w:noProof/>
        </w:rPr>
        <w:drawing>
          <wp:inline distT="0" distB="0" distL="0" distR="0" wp14:anchorId="4D655361" wp14:editId="433C7F96">
            <wp:extent cx="5305426" cy="3500437"/>
            <wp:effectExtent l="0" t="0" r="9525"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6F15" w:rsidRPr="00FF6F15" w:rsidRDefault="00FF6F15" w:rsidP="00FF6F15">
      <w:pPr>
        <w:pStyle w:val="Caption"/>
        <w:rPr>
          <w:sz w:val="24"/>
        </w:rPr>
      </w:pPr>
      <w:bookmarkStart w:id="50" w:name="_Toc385536924"/>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14</w:t>
      </w:r>
      <w:r w:rsidRPr="00FF6F15">
        <w:rPr>
          <w:sz w:val="24"/>
        </w:rPr>
        <w:fldChar w:fldCharType="end"/>
      </w:r>
      <w:r w:rsidRPr="00FF6F15">
        <w:rPr>
          <w:sz w:val="24"/>
        </w:rPr>
        <w:t>: Paid Ads on Social Media</w:t>
      </w:r>
      <w:bookmarkEnd w:id="50"/>
    </w:p>
    <w:p w:rsidR="009D490F" w:rsidRPr="009D490F" w:rsidRDefault="009D490F" w:rsidP="009D490F">
      <w:r>
        <w:rPr>
          <w:noProof/>
        </w:rPr>
        <w:drawing>
          <wp:inline distT="0" distB="0" distL="0" distR="0" wp14:anchorId="02F7850C" wp14:editId="6CB7D1E2">
            <wp:extent cx="5362575" cy="29051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0EB2" w:rsidRDefault="002D0EB2" w:rsidP="00500FAE">
      <w:pPr>
        <w:spacing w:line="360" w:lineRule="auto"/>
      </w:pPr>
      <w:r>
        <w:t xml:space="preserve">To study how </w:t>
      </w:r>
      <w:r w:rsidR="00E96883">
        <w:t>Millennials</w:t>
      </w:r>
      <w:r>
        <w:t xml:space="preserve"> make purchasing decisions </w:t>
      </w:r>
      <w:r w:rsidR="000A18B8">
        <w:t xml:space="preserve">respondents were asked </w:t>
      </w:r>
      <w:r>
        <w:t xml:space="preserve">how much they use the following tactics: company ads, word-of-mouth, recommendations, online reviews, and independent research. Unsurprisingly, the tactic that </w:t>
      </w:r>
      <w:r w:rsidR="00E96883">
        <w:t>Millennials</w:t>
      </w:r>
      <w:r>
        <w:t xml:space="preserve"> used the most was recommendations from family </w:t>
      </w:r>
      <w:r>
        <w:lastRenderedPageBreak/>
        <w:t>and friends with word-of-mouth as a close second. Company ads were by far the least used. This was also the same for non-</w:t>
      </w:r>
      <w:r w:rsidR="00E96883">
        <w:t>Millennial</w:t>
      </w:r>
      <w:r>
        <w:t xml:space="preserve"> participants. An overwhelming majority</w:t>
      </w:r>
      <w:r w:rsidR="000A18B8">
        <w:t xml:space="preserve"> of Millennials</w:t>
      </w:r>
      <w:r>
        <w:t xml:space="preserve"> (92%) </w:t>
      </w:r>
      <w:r w:rsidR="000A18B8">
        <w:t xml:space="preserve">also </w:t>
      </w:r>
      <w:r>
        <w:t xml:space="preserve">answered positively that they would be likely or very likely to go to their parents </w:t>
      </w:r>
      <w:r w:rsidR="00484298">
        <w:t xml:space="preserve">for advice about purchasing decisions </w:t>
      </w:r>
      <w:r>
        <w:t>(</w:t>
      </w:r>
      <w:r w:rsidR="00784634">
        <w:t>Figure 15</w:t>
      </w:r>
      <w:r>
        <w:t xml:space="preserve">). </w:t>
      </w:r>
      <w:r w:rsidR="00D30E87">
        <w:t xml:space="preserve">Also, none of the </w:t>
      </w:r>
      <w:r w:rsidR="00E96883">
        <w:t>Millennial</w:t>
      </w:r>
      <w:r w:rsidR="00D30E87">
        <w:t xml:space="preserve"> respondents said that they would be very unlikely to go to their parents. Comparatively, the non-</w:t>
      </w:r>
      <w:r w:rsidR="00E96883">
        <w:t>Millennial</w:t>
      </w:r>
      <w:r w:rsidR="00D30E87">
        <w:t xml:space="preserve"> respondents were much more varied with the majority answering that they would be unlikely or very unlikely (</w:t>
      </w:r>
      <w:r w:rsidR="00784634">
        <w:t>Figure 16</w:t>
      </w:r>
      <w:r w:rsidR="00D30E87">
        <w:t>) though this may be more indicative of non-</w:t>
      </w:r>
      <w:r w:rsidR="00E96883">
        <w:t>Millennial</w:t>
      </w:r>
      <w:r w:rsidR="00D30E87">
        <w:t xml:space="preserve"> respondents being older, and therefore, less likely to go to their parents for that reason rather than valuing their opinion less.  </w:t>
      </w:r>
    </w:p>
    <w:p w:rsidR="00FF6F15" w:rsidRPr="00FF6F15" w:rsidRDefault="00FF6F15" w:rsidP="00FF6F15">
      <w:pPr>
        <w:pStyle w:val="Caption"/>
        <w:rPr>
          <w:sz w:val="24"/>
        </w:rPr>
      </w:pPr>
      <w:bookmarkStart w:id="51" w:name="_Toc385536925"/>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15</w:t>
      </w:r>
      <w:r w:rsidRPr="00FF6F15">
        <w:rPr>
          <w:sz w:val="24"/>
        </w:rPr>
        <w:fldChar w:fldCharType="end"/>
      </w:r>
      <w:r w:rsidRPr="00FF6F15">
        <w:rPr>
          <w:sz w:val="24"/>
        </w:rPr>
        <w:t>: Millennials Using their Parents for Advice</w:t>
      </w:r>
      <w:bookmarkEnd w:id="51"/>
    </w:p>
    <w:p w:rsidR="002D0EB2" w:rsidRDefault="002D0EB2" w:rsidP="00500FAE">
      <w:pPr>
        <w:spacing w:line="360" w:lineRule="auto"/>
      </w:pPr>
      <w:bookmarkStart w:id="52" w:name="_GoBack"/>
      <w:r>
        <w:rPr>
          <w:noProof/>
        </w:rPr>
        <w:drawing>
          <wp:inline distT="0" distB="0" distL="0" distR="0" wp14:anchorId="62FBB19B" wp14:editId="6CD9644B">
            <wp:extent cx="4505325" cy="24669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52"/>
    </w:p>
    <w:p w:rsidR="00FF6F15" w:rsidRDefault="00FF6F15" w:rsidP="00FF6F15">
      <w:pPr>
        <w:pStyle w:val="Caption"/>
        <w:rPr>
          <w:sz w:val="24"/>
        </w:rPr>
      </w:pPr>
      <w:bookmarkStart w:id="53" w:name="_Toc385536926"/>
      <w:r w:rsidRPr="00FF6F15">
        <w:rPr>
          <w:sz w:val="24"/>
        </w:rPr>
        <w:t xml:space="preserve">Figure </w:t>
      </w:r>
      <w:r w:rsidRPr="00FF6F15">
        <w:rPr>
          <w:sz w:val="24"/>
        </w:rPr>
        <w:fldChar w:fldCharType="begin"/>
      </w:r>
      <w:r w:rsidRPr="00FF6F15">
        <w:rPr>
          <w:sz w:val="24"/>
        </w:rPr>
        <w:instrText xml:space="preserve"> SEQ Figure \* ARABIC </w:instrText>
      </w:r>
      <w:r w:rsidRPr="00FF6F15">
        <w:rPr>
          <w:sz w:val="24"/>
        </w:rPr>
        <w:fldChar w:fldCharType="separate"/>
      </w:r>
      <w:r w:rsidR="002F0471">
        <w:rPr>
          <w:noProof/>
          <w:sz w:val="24"/>
        </w:rPr>
        <w:t>16</w:t>
      </w:r>
      <w:r w:rsidRPr="00FF6F15">
        <w:rPr>
          <w:sz w:val="24"/>
        </w:rPr>
        <w:fldChar w:fldCharType="end"/>
      </w:r>
      <w:r w:rsidRPr="00FF6F15">
        <w:rPr>
          <w:sz w:val="24"/>
        </w:rPr>
        <w:t>: Non-Millennials Using their Parents for Advice</w:t>
      </w:r>
      <w:bookmarkEnd w:id="53"/>
    </w:p>
    <w:p w:rsidR="00FF6F15" w:rsidRPr="00FF6F15" w:rsidRDefault="00FF6F15" w:rsidP="00FF6F15">
      <w:r>
        <w:rPr>
          <w:noProof/>
        </w:rPr>
        <w:drawing>
          <wp:anchor distT="0" distB="0" distL="114300" distR="114300" simplePos="0" relativeHeight="251663360" behindDoc="0" locked="0" layoutInCell="1" allowOverlap="1" wp14:anchorId="6AE97B0B" wp14:editId="1A22411F">
            <wp:simplePos x="0" y="0"/>
            <wp:positionH relativeFrom="column">
              <wp:align>left</wp:align>
            </wp:positionH>
            <wp:positionV relativeFrom="paragraph">
              <wp:align>top</wp:align>
            </wp:positionV>
            <wp:extent cx="4448175" cy="2324100"/>
            <wp:effectExtent l="0" t="0" r="9525" b="1905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D30E87" w:rsidRDefault="00FF6F15" w:rsidP="00500FAE">
      <w:pPr>
        <w:spacing w:line="360" w:lineRule="auto"/>
      </w:pPr>
      <w:r>
        <w:br w:type="textWrapping" w:clear="all"/>
      </w:r>
    </w:p>
    <w:p w:rsidR="00D66E00" w:rsidRDefault="000A18B8" w:rsidP="00500FAE">
      <w:pPr>
        <w:spacing w:line="360" w:lineRule="auto"/>
      </w:pPr>
      <w:r>
        <w:lastRenderedPageBreak/>
        <w:t xml:space="preserve">Additionally, I </w:t>
      </w:r>
      <w:r w:rsidR="00D30E87">
        <w:t xml:space="preserve">wanted to specifically look at how </w:t>
      </w:r>
      <w:r w:rsidR="00E96883">
        <w:t>Millennials</w:t>
      </w:r>
      <w:r w:rsidR="00D30E87">
        <w:t xml:space="preserve"> respond to online reviews since there were mixed opinions on the subject. </w:t>
      </w:r>
      <w:r>
        <w:t>When asked how</w:t>
      </w:r>
      <w:r w:rsidR="00D30E87">
        <w:t xml:space="preserve"> often they felt online reviews were trustworthy, useful, informative and a good representation of the company/product</w:t>
      </w:r>
      <w:r>
        <w:t xml:space="preserve"> m</w:t>
      </w:r>
      <w:r w:rsidR="00D30E87">
        <w:t xml:space="preserve">ost of the responses were “often” or “sometimes” and the mean values were all very similar and only off by one or two points, except for “a good representation of the company” which was ranked lower than the other options. This means that overall, </w:t>
      </w:r>
      <w:r w:rsidR="00E96883">
        <w:t>Millennial</w:t>
      </w:r>
      <w:r w:rsidR="00D30E87">
        <w:t xml:space="preserve"> respondents found online reviews to often be trustworthy, useful and informative, and they sometimes felt it was a good representation of the company/product. </w:t>
      </w:r>
      <w:r>
        <w:t xml:space="preserve">Respondents were also </w:t>
      </w:r>
      <w:r w:rsidR="00D66E00">
        <w:t xml:space="preserve">asked to rank characteristics they value in effective advertisements. The characteristics were funny, interactive, engaging, informative, entertaining and emotional. Of these choices, a majority of </w:t>
      </w:r>
      <w:r w:rsidR="00E96883">
        <w:t>Millennials</w:t>
      </w:r>
      <w:r w:rsidR="00D66E00">
        <w:t xml:space="preserve"> said that funny was the most important characteristic. The other choices followed in this order: informative, entertaining, engaging, interactive and emotional. </w:t>
      </w:r>
      <w:r>
        <w:t>Also, when questioned which form of advertising they found most engaging, o</w:t>
      </w:r>
      <w:r w:rsidR="00D66E00">
        <w:t xml:space="preserve">ver half of the respondents answered that TV advertising was the most engaging. The other advertisements were chosen as follows: print ads, radio ads, paid social media ads, billboards, email ads, online banner ads, and in-person ads (flyers, brochures, etc.). </w:t>
      </w:r>
    </w:p>
    <w:p w:rsidR="002F3C8B" w:rsidRDefault="00D66E00" w:rsidP="00500FAE">
      <w:pPr>
        <w:spacing w:line="360" w:lineRule="auto"/>
      </w:pPr>
      <w:r>
        <w:t xml:space="preserve">Finally, respondents </w:t>
      </w:r>
      <w:r w:rsidR="000A18B8">
        <w:t xml:space="preserve">were allowed to </w:t>
      </w:r>
      <w:r>
        <w:t>openly write what they believe is the best way for compani</w:t>
      </w:r>
      <w:r w:rsidR="0078263D">
        <w:t xml:space="preserve">es to advertise to </w:t>
      </w:r>
      <w:r w:rsidR="00E96883">
        <w:t>Millennials</w:t>
      </w:r>
      <w:r w:rsidR="0078263D">
        <w:t>.</w:t>
      </w:r>
      <w:r w:rsidR="0073079D">
        <w:t xml:space="preserve"> Obviously, there were plenty of varied </w:t>
      </w:r>
      <w:r w:rsidR="0078263D">
        <w:t>responses but the most popular one, by far</w:t>
      </w:r>
      <w:r w:rsidR="0073079D">
        <w:t>,</w:t>
      </w:r>
      <w:r w:rsidR="0078263D">
        <w:t xml:space="preserve"> was social media. Many other responses included TV ads and digital ads; however, most respondents said that they just wanted companies to be different and creative. One respondent said, </w:t>
      </w:r>
      <w:r w:rsidR="0078263D" w:rsidRPr="0078263D">
        <w:t>“</w:t>
      </w:r>
      <w:r w:rsidR="0078263D" w:rsidRPr="0078263D">
        <w:rPr>
          <w:rFonts w:cs="Arial"/>
          <w:color w:val="000000"/>
          <w:shd w:val="clear" w:color="auto" w:fill="FFFFFF"/>
        </w:rPr>
        <w:t xml:space="preserve">Anything that is interactive online engages a </w:t>
      </w:r>
      <w:r w:rsidR="00E96883">
        <w:rPr>
          <w:rFonts w:cs="Arial"/>
          <w:color w:val="000000"/>
          <w:shd w:val="clear" w:color="auto" w:fill="FFFFFF"/>
        </w:rPr>
        <w:t>Millennial</w:t>
      </w:r>
      <w:r w:rsidR="0078263D" w:rsidRPr="0078263D">
        <w:rPr>
          <w:rFonts w:cs="Arial"/>
          <w:color w:val="000000"/>
          <w:shd w:val="clear" w:color="auto" w:fill="FFFFFF"/>
        </w:rPr>
        <w:t>. Traditional advertising is ignored and social media advertising is as well. I, for instance, use an ad blocker so that I don't even see them.</w:t>
      </w:r>
      <w:r w:rsidR="0078263D">
        <w:rPr>
          <w:rFonts w:cs="Arial"/>
          <w:color w:val="000000"/>
          <w:shd w:val="clear" w:color="auto" w:fill="FFFFFF"/>
        </w:rPr>
        <w:t>” Another respondent answered</w:t>
      </w:r>
      <w:r w:rsidR="0078263D" w:rsidRPr="0078263D">
        <w:rPr>
          <w:rFonts w:cs="Arial"/>
          <w:color w:val="000000"/>
          <w:shd w:val="clear" w:color="auto" w:fill="FFFFFF"/>
        </w:rPr>
        <w:t>, “</w:t>
      </w:r>
      <w:r w:rsidR="0078263D">
        <w:rPr>
          <w:rFonts w:cs="Arial"/>
          <w:color w:val="000000"/>
          <w:shd w:val="clear" w:color="auto" w:fill="FFFFFF"/>
        </w:rPr>
        <w:t>I think for something to really stand out against the plethora of other advertisements we see on daily basis it really needs to be something that is different, and that gets people talking but is still related to the product.”</w:t>
      </w:r>
      <w:r w:rsidR="0073079D">
        <w:rPr>
          <w:rFonts w:cs="Arial"/>
          <w:color w:val="000000"/>
          <w:shd w:val="clear" w:color="auto" w:fill="FFFFFF"/>
        </w:rPr>
        <w:t xml:space="preserve">  </w:t>
      </w:r>
    </w:p>
    <w:p w:rsidR="002F3C8B" w:rsidRDefault="00500FAE" w:rsidP="000A18B8">
      <w:pPr>
        <w:jc w:val="center"/>
      </w:pPr>
      <w:r>
        <w:rPr>
          <w:noProof/>
        </w:rPr>
        <w:drawing>
          <wp:inline distT="0" distB="0" distL="0" distR="0" wp14:anchorId="2F28F9EF" wp14:editId="52091E17">
            <wp:extent cx="1748133" cy="2664397"/>
            <wp:effectExtent l="0" t="953" r="4128" b="412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2.png"/>
                    <pic:cNvPicPr/>
                  </pic:nvPicPr>
                  <pic:blipFill rotWithShape="1">
                    <a:blip r:embed="rId27" cstate="print">
                      <a:extLst>
                        <a:ext uri="{28A0092B-C50C-407E-A947-70E740481C1C}">
                          <a14:useLocalDpi xmlns:a14="http://schemas.microsoft.com/office/drawing/2010/main" val="0"/>
                        </a:ext>
                      </a:extLst>
                    </a:blip>
                    <a:srcRect l="12621" t="9115" r="10657" b="6963"/>
                    <a:stretch/>
                  </pic:blipFill>
                  <pic:spPr bwMode="auto">
                    <a:xfrm rot="16200000">
                      <a:off x="0" y="0"/>
                      <a:ext cx="1761772" cy="2685185"/>
                    </a:xfrm>
                    <a:prstGeom prst="rect">
                      <a:avLst/>
                    </a:prstGeom>
                    <a:ln>
                      <a:noFill/>
                    </a:ln>
                    <a:extLst>
                      <a:ext uri="{53640926-AAD7-44D8-BBD7-CCE9431645EC}">
                        <a14:shadowObscured xmlns:a14="http://schemas.microsoft.com/office/drawing/2010/main"/>
                      </a:ext>
                    </a:extLst>
                  </pic:spPr>
                </pic:pic>
              </a:graphicData>
            </a:graphic>
          </wp:inline>
        </w:drawing>
      </w:r>
    </w:p>
    <w:p w:rsidR="00A535AD" w:rsidRDefault="00A535AD" w:rsidP="0009530E">
      <w:pPr>
        <w:pStyle w:val="Heading1"/>
      </w:pPr>
      <w:bookmarkStart w:id="54" w:name="_Toc385586771"/>
      <w:r>
        <w:lastRenderedPageBreak/>
        <w:t>Discussion</w:t>
      </w:r>
      <w:bookmarkEnd w:id="54"/>
    </w:p>
    <w:p w:rsidR="00037CFB" w:rsidRDefault="008508EC" w:rsidP="00444814">
      <w:pPr>
        <w:spacing w:line="360" w:lineRule="auto"/>
      </w:pPr>
      <w:r>
        <w:t>This study has integrated the use of existing literature with primary research through the use of a focus group, interviews with professionals in the marketing field, and a comprehensive survey of Millennials and no</w:t>
      </w:r>
      <w:r w:rsidR="00C43423">
        <w:t xml:space="preserve">n-Millennials. These different sources of information have produced a plethora of material and theories, some that have correspond and others that contradict which makes it important to weigh the source of the information and determine which information can be used as facts and which need to be explored further. </w:t>
      </w:r>
    </w:p>
    <w:p w:rsidR="00C43423" w:rsidRDefault="00C43423" w:rsidP="00444814">
      <w:pPr>
        <w:spacing w:line="360" w:lineRule="auto"/>
      </w:pPr>
      <w:r>
        <w:t xml:space="preserve">One fact that became clear through the primary research, which is supported by existing literature, is that Millennials are most reliant on recommendations from family and friends and word-of-mouth when making purchasing decisions. Many of the existing research I came across mentioned that word-of-mouth was important to Millennials which inspired my further exploration into this theory. This also became apparent in my own research which first became apparent in the focus group when many of the participants said they would use those methods most when purchasing insurance. This was then supported by the professional interviews when all of the interviewees agreed that Millennials are particularly willing to give and receive recommendations, especially through social media. Finally, this was confirmed in the survey when participants were asked what tools they use when making a purchasing decision and the number one and two choices were recommendations and word-of-mouth. This is unsurprising since Millennials are by far the most connected generation the world has ever known so they are more likely to seek information from their connections rather than from a company or third-party. </w:t>
      </w:r>
    </w:p>
    <w:p w:rsidR="00C43423" w:rsidRDefault="00C43423" w:rsidP="00444814">
      <w:pPr>
        <w:spacing w:line="360" w:lineRule="auto"/>
      </w:pPr>
      <w:r>
        <w:t xml:space="preserve">Building off of this, Millennials rely on their parents for advice in purchase decisions </w:t>
      </w:r>
      <w:r w:rsidR="00426A6C">
        <w:t xml:space="preserve">more </w:t>
      </w:r>
      <w:r>
        <w:t>than previous generations</w:t>
      </w:r>
      <w:r w:rsidR="00426A6C">
        <w:t xml:space="preserve">. While none of the secondary research specifically pointed to this as a previously studied idea, the primary research proved that it was certainly a promising theory. When participants in the focus group were asked how they would </w:t>
      </w:r>
      <w:r w:rsidR="00A655F9">
        <w:t xml:space="preserve">go about buying car insurance for the first time, many indicated that they would go to their parents due to their inexperience in the subject. Dan Schawbel echoed this as well and went as far as to say that parents are the biggest influencer for Millennials. Additionally, in the survey, almost all of the Millennial respondents (92%) answered that they would definitely or probably go to their parents for advice in a purchasing decision. On the other hand, almost 60 percent of the non-Millennial respondents answered that they probably or definitely would not go to their parents for advice. </w:t>
      </w:r>
    </w:p>
    <w:p w:rsidR="00A655F9" w:rsidRDefault="00A655F9" w:rsidP="00444814">
      <w:pPr>
        <w:spacing w:line="360" w:lineRule="auto"/>
      </w:pPr>
      <w:r>
        <w:lastRenderedPageBreak/>
        <w:t xml:space="preserve">A more contested point was </w:t>
      </w:r>
      <w:r w:rsidR="00865F9C">
        <w:t xml:space="preserve">whether TV advertising is still relevant and effective to Millennials. Much of the research—both primary and secondary—agreed that Millennials are watching a significant less amount of TV than previous generations and that when they do it is online. About 75 percent of the Millennial survey respondents said that they subscribe to </w:t>
      </w:r>
      <w:r w:rsidR="00740D71">
        <w:t xml:space="preserve">a TV streaming service. Also when asked how often they watch regular TV the answers were varied and there was no clear trend or leader. Additionally, in the secondary research, one of the studies found that Millennials are the most difficult generation to persuade using TV ads and that they even have a hard time remembering them, possibly because they are so inundated with advertisements. On the other hand, many of the participants in the focus group indicated that they notice TV ads more than other type of advertisements, specifically digital ads such as banner ads or paid social media ads. Many of the professionals also agreed with this assertion on the caveat that Millennials want commercials to be in shortened formats, like on Hulu or YouTube. This notion was supported in the survey as all of the respondents who said they pay for a Hulu Plus subscription enjoy the shortened format of the commercials over traditional commercial breaks. Therefore, this may indicate that TV advertisements are still effective, but that the medium through which Millennials are receiving them has changed. </w:t>
      </w:r>
    </w:p>
    <w:p w:rsidR="00040470" w:rsidRDefault="00740D71" w:rsidP="00444814">
      <w:pPr>
        <w:spacing w:line="360" w:lineRule="auto"/>
      </w:pPr>
      <w:r>
        <w:t xml:space="preserve">In </w:t>
      </w:r>
      <w:r w:rsidR="00040470">
        <w:t>association</w:t>
      </w:r>
      <w:r>
        <w:t xml:space="preserve"> with this, digital advertising is also a gray area in the research, specifically social media. </w:t>
      </w:r>
      <w:r w:rsidR="00040470">
        <w:t>Millennials in both the focus group and survey agreed that it would be strange for a company to not have a social media presence, however, they also said that they would probably not actively seek out companies to follow and that companies posting on social media can be annoying and, if done too often, actually turn them off from that brand or product. In this case, the existing literature is not entirely clear whether advertising online is useful or noticed by Millennials. In the same survey, they found that Millennials were more likely than non-Millennials to interact and favor brands with a social media presence yet, they were also more likely to find brands on social media annoying. Looking specifically at companies using digital and social media ads, it was pretty clear that Millennials found these methods completely ineffective. The focus group’s overall response was that they ignore digital ads and that some even block them purposefully. Additionally, in the survey, Millennial respondents were asked whether they notice digital ads more than TV ads and 55 percent answered probably not or definitely not. Also, paid social media posts was ranked the 4</w:t>
      </w:r>
      <w:r w:rsidR="00040470" w:rsidRPr="00754E74">
        <w:rPr>
          <w:vertAlign w:val="superscript"/>
        </w:rPr>
        <w:t>th</w:t>
      </w:r>
      <w:r w:rsidR="00040470">
        <w:t xml:space="preserve"> most effective advertising method behind TV, print and radio and online banner ads were second to last. However, when respondents were asked what the best way for companies to advertise to Millennials is, a vast majority said social media. This could indicate a confusion of what exactly constitutes a digital ad versus a social media advertisement or it could be Millennials not realizing what they want from companies. </w:t>
      </w:r>
    </w:p>
    <w:p w:rsidR="00444814" w:rsidRDefault="00444814" w:rsidP="00444814">
      <w:pPr>
        <w:spacing w:line="360" w:lineRule="auto"/>
      </w:pPr>
      <w:r>
        <w:lastRenderedPageBreak/>
        <w:t>One use for social media that was agreed to be very important for Millennials, was the ability to interact with brands and companies, specifically to provide feedback on their experiences. In the existing literature Millennials indicated that not only do they want to give companies feedback publicly, they feel it is their responsibility. This plays back into the fact that Millennials rely on word-of-mouth for purchasing decisions so they think it is important to share what they know with others. The research also supported the idea that customers, specifically Millennials, expect more from companies in customer service and communication, especially on social media. They expect to be acknowledged and have some kind of action take place. In the focus group, the participants said that this can be a positive for a company’s reputation because customers will post negative comments, regardless of whether they have a social media presence, so they should take advantage of their opportunity to address their customers’ concerns and provide good customer service for all of their followers to see.</w:t>
      </w:r>
    </w:p>
    <w:p w:rsidR="00444814" w:rsidRDefault="00444814" w:rsidP="00040470">
      <w:pPr>
        <w:spacing w:line="360" w:lineRule="auto"/>
      </w:pPr>
      <w:r>
        <w:t>There were some overarching themes and concepts that were mentioned or supported in some way throughout the research. One of these ideas was that advertisements need to be different, creative and interactive in some way to be effective in capturing Millennials’ attention. Many of the participants in the focus group</w:t>
      </w:r>
      <w:r w:rsidR="00BE6FB5">
        <w:t>,</w:t>
      </w:r>
      <w:r>
        <w:t xml:space="preserve"> interviews</w:t>
      </w:r>
      <w:r w:rsidR="00BE6FB5">
        <w:t>, and survey</w:t>
      </w:r>
      <w:r>
        <w:t xml:space="preserve"> expressed that they think Millennials are so bombarded with advertisements that it’s hard for companies to break through and so being different and bold is the only way to get your message out. </w:t>
      </w:r>
      <w:r w:rsidR="00BE6FB5">
        <w:t xml:space="preserve">Another common point was that Millennials don’t trust advertisements, yet trust is a huge component of who they decide to purchase products from. Therefore, it is important for companies to be transparent about their product and not make promises or claims that they can’t live up to since Millennials have such a wealth of knowledge at their fingertips which can be used to disprove advertisements easily. Finally, because Millennials are so used to tuning out advertisements, using customer targeting is more important than ever. It is not just enough for companies to throw advertisements everywhere and at everyone. They must understand not only what Millennials want, but also where they are and how is the best way to get the advertisement to them or they will fail. </w:t>
      </w:r>
    </w:p>
    <w:p w:rsidR="00C179E4" w:rsidRDefault="00C179E4" w:rsidP="0009530E">
      <w:pPr>
        <w:pStyle w:val="Heading1"/>
      </w:pPr>
      <w:bookmarkStart w:id="55" w:name="_Toc385586772"/>
      <w:r>
        <w:t>Conclusio</w:t>
      </w:r>
      <w:r w:rsidR="008A11B9">
        <w:t>n</w:t>
      </w:r>
      <w:bookmarkEnd w:id="55"/>
    </w:p>
    <w:p w:rsidR="00C179E4" w:rsidRDefault="00BE6FB5" w:rsidP="008A11B9">
      <w:pPr>
        <w:spacing w:line="360" w:lineRule="auto"/>
      </w:pPr>
      <w:r>
        <w:t xml:space="preserve">This research has provided us with a few very specific conclusions and recommendations for companies when targeting Millennials as a whole. First, my original hypothesis—the effectiveness of TV, print and other traditional advertising methods are declining and digital advertising will become the preferred method among Millennials—was disproven. TV advertising is still effective, just not in the traditional sense. Millennials have moved online when watching TV and companies must do the same with their </w:t>
      </w:r>
      <w:r>
        <w:lastRenderedPageBreak/>
        <w:t xml:space="preserve">advertisements. They must also work to provide shortened and more entertaining content than traditional TV commercials or they will simply be ignored online as well. </w:t>
      </w:r>
    </w:p>
    <w:p w:rsidR="00BE6FB5" w:rsidRDefault="00BE6FB5" w:rsidP="008A11B9">
      <w:pPr>
        <w:spacing w:line="360" w:lineRule="auto"/>
      </w:pPr>
      <w:r>
        <w:t>My second hypothesis</w:t>
      </w:r>
      <w:r w:rsidR="00336468">
        <w:t>,</w:t>
      </w:r>
      <w:r>
        <w:t xml:space="preserve"> that Millennials will rely on recommendations and word-of-mouth more when marking purchasing decisions</w:t>
      </w:r>
      <w:r w:rsidR="00336468">
        <w:t>,</w:t>
      </w:r>
      <w:r>
        <w:t xml:space="preserve"> was proven true. </w:t>
      </w:r>
      <w:r w:rsidR="00336468">
        <w:t xml:space="preserve">Throughout the entire study Millennials indicated that this was their number one source when making a purchasing decision over advertising or even researching. For Millennials, it’s all about what people say about a product and brand that determines whether they buy something because they trust their friends or even acquaintances more than companies and advertisements. What this means for companies is that they should take some of the money that they would use for advertising and instead innovate ways to make millennials want to be their brand advocates. In today’s society, companies will find a much larger return on investing in their customers rather than spending money advertising to them. Additionally, companies should consider that Millennials refer to their parents quite a lot when making purchasing decisions, especially for products they are unfamiliar with. Therefore, they might benefit from creating better relationships with the parents as well, as they can be a company’s biggest supporter when trying to gain Millennial customers. </w:t>
      </w:r>
    </w:p>
    <w:p w:rsidR="00336468" w:rsidRDefault="00336468" w:rsidP="008A11B9">
      <w:pPr>
        <w:spacing w:line="360" w:lineRule="auto"/>
      </w:pPr>
      <w:r>
        <w:t>When companies do advertise to customers, they must make the advertisements different and bold in order to stand out from the competition. As the research has shown, Millennials are over-flooded with advertisements every day and they have become very good at blocking them out either mentally or literally</w:t>
      </w:r>
      <w:r w:rsidR="004F7A76">
        <w:t xml:space="preserve"> or simply avoiding them altogether</w:t>
      </w:r>
      <w:r>
        <w:t xml:space="preserve">. </w:t>
      </w:r>
      <w:r w:rsidR="004F7A76">
        <w:t xml:space="preserve">Therefore, it is up to companies to make their advertisements into content that customers feel is different and that they will want to share with others. </w:t>
      </w:r>
    </w:p>
    <w:p w:rsidR="004F7A76" w:rsidRDefault="004F7A76" w:rsidP="008A11B9">
      <w:pPr>
        <w:spacing w:line="360" w:lineRule="auto"/>
      </w:pPr>
      <w:r>
        <w:t xml:space="preserve">My final hypothesis deals with companies providing better and more individualized customer service to Millennials. This is definitely true of Millennials and may also be applied to the population as a whole. Because customers have the ability to comment or complain to a company immediately through social media platforms, they also expect companies to respond in real time and to interact with them about their specific problem. It is also important for companies to expect this of themselves because customer service is such a crucial factor in how customers feel about your company. If a company provides poor customer service to one Millennial, by the end of the week they will probably have lost more like 5-10 Millennial customers, due to the importance Millennials place on recommendations. Therefore, companies need to be aware of what people are saying about them and do everything in their power to rectify negative situations for the customer. </w:t>
      </w:r>
    </w:p>
    <w:p w:rsidR="008A11B9" w:rsidRDefault="007C2C85" w:rsidP="008A11B9">
      <w:pPr>
        <w:spacing w:line="360" w:lineRule="auto"/>
      </w:pPr>
      <w:r>
        <w:lastRenderedPageBreak/>
        <w:t>In conclusion,</w:t>
      </w:r>
      <w:r w:rsidR="004F7A76">
        <w:t xml:space="preserve"> there is a way to advertise to Millennials, it is just not the way that companies are used to. Instead of spending large amounts of money producing twenty different ads using the same spokesman or jingle, companies should go out and film a flash-mob and post it to their social media page.</w:t>
      </w:r>
      <w:r w:rsidR="008A11B9">
        <w:t xml:space="preserve"> When they do create advertisements they should be</w:t>
      </w:r>
      <w:r>
        <w:t xml:space="preserve"> videos that are short, funny</w:t>
      </w:r>
      <w:r w:rsidR="008A11B9">
        <w:t xml:space="preserve"> and </w:t>
      </w:r>
      <w:r>
        <w:t>engaging</w:t>
      </w:r>
      <w:r w:rsidR="008A11B9">
        <w:t>.</w:t>
      </w:r>
      <w:r>
        <w:t xml:space="preserve"> Company advertisements need to be actual content that Millennials not only find appealing, but also, that they so want to share with other people.</w:t>
      </w:r>
      <w:r w:rsidR="004F7A76">
        <w:t xml:space="preserve"> They should</w:t>
      </w:r>
      <w:r w:rsidR="008A11B9">
        <w:t xml:space="preserve"> also</w:t>
      </w:r>
      <w:r w:rsidR="004F7A76">
        <w:t xml:space="preserve"> focus on their customer’s individual experience, whether this is by providing good customer service in-stores with sales associates, online with free shipping both ways, or on social media after a negative experience. Each Millennial should, and will expect, to get great customer service or else they will find another company and t</w:t>
      </w:r>
      <w:r w:rsidR="008A11B9">
        <w:t xml:space="preserve">ake not only their business, but plenty of their family and friends with them. Finally, companies need to be innovative and creative when marketing to Millennials. While an advertisement may work once, using it over and over again will not appeal to the masses, most especially Millennials, so they will need to find something else to reach their target market. It used to be that companies could simply follow the leader and they would do relatively well, but in today’s fast-paced, technology-driven society, if you’re doing what you used to do, then you’re doing it wrong. </w:t>
      </w:r>
    </w:p>
    <w:p w:rsidR="006751E5" w:rsidRDefault="006751E5">
      <w:r>
        <w:br w:type="page"/>
      </w:r>
    </w:p>
    <w:p w:rsidR="00C179E4" w:rsidRDefault="001647B7" w:rsidP="001647B7">
      <w:pPr>
        <w:pStyle w:val="Heading1"/>
      </w:pPr>
      <w:bookmarkStart w:id="56" w:name="_Toc385586773"/>
      <w:r>
        <w:lastRenderedPageBreak/>
        <w:t>Appendices</w:t>
      </w:r>
      <w:bookmarkEnd w:id="56"/>
    </w:p>
    <w:p w:rsidR="006751E5" w:rsidRDefault="006751E5" w:rsidP="006751E5">
      <w:pPr>
        <w:pStyle w:val="Heading2"/>
      </w:pPr>
      <w:bookmarkStart w:id="57" w:name="_Toc385586774"/>
      <w:r>
        <w:t>Survey</w:t>
      </w:r>
      <w:r>
        <w:rPr>
          <w:noProof/>
        </w:rPr>
        <w:drawing>
          <wp:inline distT="0" distB="0" distL="0" distR="0" wp14:anchorId="08B8670C" wp14:editId="2555EAFD">
            <wp:extent cx="5674710" cy="73437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89100" cy="7362398"/>
                    </a:xfrm>
                    <a:prstGeom prst="rect">
                      <a:avLst/>
                    </a:prstGeom>
                  </pic:spPr>
                </pic:pic>
              </a:graphicData>
            </a:graphic>
          </wp:inline>
        </w:drawing>
      </w:r>
      <w:bookmarkEnd w:id="57"/>
    </w:p>
    <w:p w:rsidR="006751E5" w:rsidRDefault="006751E5" w:rsidP="006751E5">
      <w:r>
        <w:rPr>
          <w:noProof/>
        </w:rPr>
        <w:lastRenderedPageBreak/>
        <w:drawing>
          <wp:inline distT="0" distB="0" distL="0" distR="0" wp14:anchorId="78E274D2" wp14:editId="6EBE1383">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6751E5" w:rsidRDefault="006751E5" w:rsidP="006751E5">
      <w:r>
        <w:rPr>
          <w:noProof/>
        </w:rPr>
        <w:lastRenderedPageBreak/>
        <w:drawing>
          <wp:inline distT="0" distB="0" distL="0" distR="0" wp14:anchorId="5440F174" wp14:editId="049BD3F2">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6751E5" w:rsidRDefault="006751E5" w:rsidP="006751E5">
      <w:r>
        <w:rPr>
          <w:noProof/>
        </w:rPr>
        <w:lastRenderedPageBreak/>
        <w:drawing>
          <wp:inline distT="0" distB="0" distL="0" distR="0" wp14:anchorId="44A1FEE9" wp14:editId="36FFC8A9">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6751E5" w:rsidRDefault="006751E5" w:rsidP="006751E5">
      <w:r>
        <w:rPr>
          <w:noProof/>
        </w:rPr>
        <w:lastRenderedPageBreak/>
        <w:drawing>
          <wp:inline distT="0" distB="0" distL="0" distR="0" wp14:anchorId="2526A633" wp14:editId="0ABE679F">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6751E5" w:rsidRDefault="006751E5" w:rsidP="006751E5">
      <w:r>
        <w:rPr>
          <w:noProof/>
        </w:rPr>
        <w:lastRenderedPageBreak/>
        <w:drawing>
          <wp:inline distT="0" distB="0" distL="0" distR="0" wp14:anchorId="656ADDF1" wp14:editId="1F3CA72F">
            <wp:extent cx="5943600" cy="2847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62974"/>
                    <a:stretch/>
                  </pic:blipFill>
                  <pic:spPr bwMode="auto">
                    <a:xfrm>
                      <a:off x="0" y="0"/>
                      <a:ext cx="5943600" cy="2847975"/>
                    </a:xfrm>
                    <a:prstGeom prst="rect">
                      <a:avLst/>
                    </a:prstGeom>
                    <a:ln>
                      <a:noFill/>
                    </a:ln>
                    <a:extLst>
                      <a:ext uri="{53640926-AAD7-44D8-BBD7-CCE9431645EC}">
                        <a14:shadowObscured xmlns:a14="http://schemas.microsoft.com/office/drawing/2010/main"/>
                      </a:ext>
                    </a:extLst>
                  </pic:spPr>
                </pic:pic>
              </a:graphicData>
            </a:graphic>
          </wp:inline>
        </w:drawing>
      </w:r>
    </w:p>
    <w:p w:rsidR="006751E5" w:rsidRDefault="006751E5" w:rsidP="006751E5"/>
    <w:p w:rsidR="006751E5" w:rsidRDefault="006751E5" w:rsidP="006751E5">
      <w:pPr>
        <w:pStyle w:val="Heading2"/>
      </w:pPr>
      <w:bookmarkStart w:id="58" w:name="_Toc385586775"/>
      <w:r>
        <w:t>Survey Frequencies</w:t>
      </w:r>
      <w:bookmarkEnd w:id="58"/>
    </w:p>
    <w:p w:rsidR="009A2743" w:rsidRDefault="009A2743" w:rsidP="009A2743">
      <w:pPr>
        <w:pStyle w:val="QLabel"/>
        <w:jc w:val="right"/>
        <w:rPr>
          <w:szCs w:val="50"/>
        </w:rPr>
      </w:pPr>
      <w:r>
        <w:t>Completed Surveys</w:t>
      </w:r>
    </w:p>
    <w:p w:rsidR="009A2743" w:rsidRDefault="009A2743" w:rsidP="009A2743">
      <w:pPr>
        <w:pStyle w:val="QSummary"/>
        <w:jc w:val="right"/>
        <w:rPr>
          <w:szCs w:val="14"/>
        </w:rPr>
      </w:pPr>
      <w:r>
        <w:t>Last Modified: 04/08/2014</w:t>
      </w:r>
    </w:p>
    <w:p w:rsidR="009A2743" w:rsidRDefault="009A2743" w:rsidP="009A2743">
      <w:pPr>
        <w:pStyle w:val="SingleLineText"/>
        <w:jc w:val="right"/>
        <w:rPr>
          <w:szCs w:val="12"/>
        </w:rPr>
      </w:pPr>
      <w:r>
        <w:t>Completion Status: Completed</w:t>
      </w:r>
    </w:p>
    <w:p w:rsidR="009A2743" w:rsidRDefault="009A2743" w:rsidP="009A2743">
      <w:pPr>
        <w:pStyle w:val="QLabel"/>
        <w:keepNext/>
      </w:pPr>
      <w:r>
        <w:t>1.  What is your gender?</w:t>
      </w:r>
    </w:p>
    <w:tbl>
      <w:tblPr>
        <w:tblStyle w:val="QTable"/>
        <w:tblW w:w="9576" w:type="auto"/>
        <w:tblLook w:val="04E0" w:firstRow="1" w:lastRow="1" w:firstColumn="1" w:lastColumn="0" w:noHBand="0" w:noVBand="1"/>
      </w:tblPr>
      <w:tblGrid>
        <w:gridCol w:w="1349"/>
        <w:gridCol w:w="1551"/>
        <w:gridCol w:w="3588"/>
        <w:gridCol w:w="1617"/>
        <w:gridCol w:w="1485"/>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Male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15"/>
              <w:gridCol w:w="2963"/>
            </w:tblGrid>
            <w:tr w:rsidR="009A2743" w:rsidTr="00EF5ED5">
              <w:tc>
                <w:tcPr>
                  <w:cnfStyle w:val="001000000000" w:firstRow="0" w:lastRow="0" w:firstColumn="1" w:lastColumn="0" w:oddVBand="0" w:evenVBand="0" w:oddHBand="0" w:evenHBand="0" w:firstRowFirstColumn="0" w:firstRowLastColumn="0" w:lastRowFirstColumn="0" w:lastRowLastColumn="0"/>
                  <w:tcW w:w="615" w:type="dxa"/>
                </w:tcPr>
                <w:p w:rsidR="009A2743" w:rsidRDefault="009A2743" w:rsidP="00EF5ED5">
                  <w:pPr>
                    <w:pStyle w:val="WhiteText"/>
                    <w:rPr>
                      <w:szCs w:val="14"/>
                    </w:rPr>
                  </w:pPr>
                </w:p>
              </w:tc>
              <w:tc>
                <w:tcPr>
                  <w:tcW w:w="2963"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11</w:t>
            </w:r>
          </w:p>
        </w:tc>
        <w:tc>
          <w:tcPr>
            <w:tcW w:w="1915" w:type="dxa"/>
            <w:shd w:val="clear" w:color="auto" w:fill="FEFBE7"/>
          </w:tcPr>
          <w:p w:rsidR="009A2743" w:rsidRDefault="009A2743" w:rsidP="00EF5ED5">
            <w:pPr>
              <w:keepNext/>
              <w:jc w:val="center"/>
            </w:pPr>
            <w:r>
              <w:t>17%</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Female</w:t>
            </w:r>
          </w:p>
        </w:tc>
        <w:tc>
          <w:tcPr>
            <w:tcW w:w="3588" w:type="dxa"/>
            <w:noWrap/>
            <w:tcMar>
              <w:left w:w="0" w:type="dxa"/>
              <w:right w:w="0" w:type="dxa"/>
            </w:tcMar>
          </w:tcPr>
          <w:tbl>
            <w:tblPr>
              <w:tblStyle w:val="QBar"/>
              <w:tblW w:w="3578" w:type="auto"/>
              <w:tblLook w:val="04A0" w:firstRow="1" w:lastRow="0" w:firstColumn="1" w:lastColumn="0" w:noHBand="0" w:noVBand="1"/>
            </w:tblPr>
            <w:tblGrid>
              <w:gridCol w:w="2963"/>
              <w:gridCol w:w="615"/>
            </w:tblGrid>
            <w:tr w:rsidR="009A2743" w:rsidTr="00EF5ED5">
              <w:tc>
                <w:tcPr>
                  <w:cnfStyle w:val="001000000000" w:firstRow="0" w:lastRow="0" w:firstColumn="1" w:lastColumn="0" w:oddVBand="0" w:evenVBand="0" w:oddHBand="0" w:evenHBand="0" w:firstRowFirstColumn="0" w:firstRowLastColumn="0" w:lastRowFirstColumn="0" w:lastRowLastColumn="0"/>
                  <w:tcW w:w="2963" w:type="dxa"/>
                </w:tcPr>
                <w:p w:rsidR="009A2743" w:rsidRDefault="009A2743" w:rsidP="00EF5ED5">
                  <w:pPr>
                    <w:pStyle w:val="WhiteText"/>
                    <w:rPr>
                      <w:szCs w:val="14"/>
                    </w:rPr>
                  </w:pPr>
                </w:p>
              </w:tc>
              <w:tc>
                <w:tcPr>
                  <w:tcW w:w="615"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53</w:t>
            </w:r>
          </w:p>
        </w:tc>
        <w:tc>
          <w:tcPr>
            <w:tcW w:w="1915" w:type="dxa"/>
          </w:tcPr>
          <w:p w:rsidR="009A2743" w:rsidRDefault="009A2743" w:rsidP="00EF5ED5">
            <w:pPr>
              <w:keepNext/>
              <w:jc w:val="center"/>
            </w:pPr>
            <w:r>
              <w:t>83%</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64</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2</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1.83</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0.14</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0.38</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64</w:t>
            </w:r>
          </w:p>
        </w:tc>
      </w:tr>
    </w:tbl>
    <w:p w:rsidR="009A2743" w:rsidRDefault="009A2743" w:rsidP="009A2743"/>
    <w:p w:rsidR="009A2743" w:rsidRDefault="009A2743" w:rsidP="009A2743">
      <w:pPr>
        <w:pStyle w:val="QLabel"/>
        <w:keepNext/>
      </w:pPr>
      <w:r>
        <w:t>2.  What is your age?</w:t>
      </w:r>
    </w:p>
    <w:p w:rsidR="009A2743" w:rsidRDefault="009A2743" w:rsidP="009A2743">
      <w:pPr>
        <w:keepNext/>
      </w:pPr>
      <w:r>
        <w:rPr>
          <w:noProof/>
        </w:rPr>
        <w:drawing>
          <wp:inline distT="0" distB="0" distL="0" distR="0" wp14:anchorId="2845FF7E" wp14:editId="20675194">
            <wp:extent cx="0" cy="0"/>
            <wp:effectExtent l="0" t="0" r="0" b="0"/>
            <wp:docPr id="23" name="Graphic.php?BackendID=906aab0d5e14d4054245fc40e9591969416b2e1423a4ce3ef428a1807076a0b4&amp;IM=REV_bdZqBW7S12x4acR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bdZqBW7S12x4acR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E0" w:firstRow="1" w:lastRow="1" w:firstColumn="1" w:lastColumn="0" w:noHBand="0" w:noVBand="1"/>
      </w:tblPr>
      <w:tblGrid>
        <w:gridCol w:w="1349"/>
        <w:gridCol w:w="1551"/>
        <w:gridCol w:w="3588"/>
        <w:gridCol w:w="1617"/>
        <w:gridCol w:w="1485"/>
      </w:tblGrid>
      <w:tr w:rsidR="009A2743" w:rsidTr="00EF5ED5">
        <w:tc>
          <w:tcPr>
            <w:tcW w:w="1915" w:type="dxa"/>
            <w:shd w:val="clear" w:color="auto" w:fill="58595B"/>
          </w:tcPr>
          <w:p w:rsidR="009A2743" w:rsidRDefault="009A2743" w:rsidP="00EF5ED5">
            <w:pPr>
              <w:pStyle w:val="WhiteText"/>
              <w:keepNext/>
              <w:jc w:val="center"/>
            </w:pPr>
            <w:r>
              <w:lastRenderedPageBreak/>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Under 12 years old</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0</w:t>
            </w:r>
          </w:p>
        </w:tc>
        <w:tc>
          <w:tcPr>
            <w:tcW w:w="1915" w:type="dxa"/>
            <w:shd w:val="clear" w:color="auto" w:fill="FEFBE7"/>
          </w:tcPr>
          <w:p w:rsidR="009A2743" w:rsidRDefault="009A2743" w:rsidP="00EF5ED5">
            <w:pPr>
              <w:keepNext/>
              <w:jc w:val="center"/>
            </w:pPr>
            <w:r>
              <w:t>0%</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12-17 years old</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4"/>
              <w:gridCol w:w="3464"/>
            </w:tblGrid>
            <w:tr w:rsidR="009A2743" w:rsidTr="00EF5ED5">
              <w:tc>
                <w:tcPr>
                  <w:cnfStyle w:val="001000000000" w:firstRow="0" w:lastRow="0" w:firstColumn="1" w:lastColumn="0" w:oddVBand="0" w:evenVBand="0" w:oddHBand="0" w:evenHBand="0" w:firstRowFirstColumn="0" w:firstRowLastColumn="0" w:lastRowFirstColumn="0" w:lastRowLastColumn="0"/>
                  <w:tcW w:w="114" w:type="dxa"/>
                </w:tcPr>
                <w:p w:rsidR="009A2743" w:rsidRDefault="009A2743" w:rsidP="00EF5ED5">
                  <w:pPr>
                    <w:pStyle w:val="WhiteText"/>
                    <w:rPr>
                      <w:szCs w:val="14"/>
                    </w:rPr>
                  </w:pPr>
                </w:p>
              </w:tc>
              <w:tc>
                <w:tcPr>
                  <w:tcW w:w="346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2</w:t>
            </w:r>
          </w:p>
        </w:tc>
        <w:tc>
          <w:tcPr>
            <w:tcW w:w="1915" w:type="dxa"/>
          </w:tcPr>
          <w:p w:rsidR="009A2743" w:rsidRDefault="009A2743" w:rsidP="00EF5ED5">
            <w:pPr>
              <w:keepNext/>
              <w:jc w:val="center"/>
            </w:pPr>
            <w:r>
              <w:t>3%</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18-24 years old</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499"/>
              <w:gridCol w:w="1079"/>
            </w:tblGrid>
            <w:tr w:rsidR="009A2743" w:rsidTr="00EF5ED5">
              <w:tc>
                <w:tcPr>
                  <w:cnfStyle w:val="001000000000" w:firstRow="0" w:lastRow="0" w:firstColumn="1" w:lastColumn="0" w:oddVBand="0" w:evenVBand="0" w:oddHBand="0" w:evenHBand="0" w:firstRowFirstColumn="0" w:firstRowLastColumn="0" w:lastRowFirstColumn="0" w:lastRowLastColumn="0"/>
                  <w:tcW w:w="2499" w:type="dxa"/>
                </w:tcPr>
                <w:p w:rsidR="009A2743" w:rsidRDefault="009A2743" w:rsidP="00EF5ED5">
                  <w:pPr>
                    <w:pStyle w:val="WhiteText"/>
                    <w:rPr>
                      <w:szCs w:val="14"/>
                    </w:rPr>
                  </w:pPr>
                </w:p>
              </w:tc>
              <w:tc>
                <w:tcPr>
                  <w:tcW w:w="1079"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44</w:t>
            </w:r>
          </w:p>
        </w:tc>
        <w:tc>
          <w:tcPr>
            <w:tcW w:w="1915" w:type="dxa"/>
            <w:shd w:val="clear" w:color="auto" w:fill="FEFBE7"/>
          </w:tcPr>
          <w:p w:rsidR="009A2743" w:rsidRDefault="009A2743" w:rsidP="00EF5ED5">
            <w:pPr>
              <w:keepNext/>
              <w:jc w:val="center"/>
            </w:pPr>
            <w:r>
              <w:t>70%</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25-34 years old</w:t>
            </w:r>
          </w:p>
        </w:tc>
        <w:tc>
          <w:tcPr>
            <w:tcW w:w="3588" w:type="dxa"/>
            <w:noWrap/>
            <w:tcMar>
              <w:left w:w="0" w:type="dxa"/>
              <w:right w:w="0" w:type="dxa"/>
            </w:tcMar>
          </w:tcPr>
          <w:tbl>
            <w:tblPr>
              <w:tblStyle w:val="QBar"/>
              <w:tblW w:w="3578" w:type="auto"/>
              <w:tblLook w:val="04A0" w:firstRow="1" w:lastRow="0" w:firstColumn="1" w:lastColumn="0" w:noHBand="0" w:noVBand="1"/>
            </w:tblPr>
            <w:tblGrid>
              <w:gridCol w:w="170"/>
              <w:gridCol w:w="3408"/>
            </w:tblGrid>
            <w:tr w:rsidR="009A2743" w:rsidTr="00EF5ED5">
              <w:tc>
                <w:tcPr>
                  <w:cnfStyle w:val="001000000000" w:firstRow="0" w:lastRow="0" w:firstColumn="1" w:lastColumn="0" w:oddVBand="0" w:evenVBand="0" w:oddHBand="0" w:evenHBand="0" w:firstRowFirstColumn="0" w:firstRowLastColumn="0" w:lastRowFirstColumn="0" w:lastRowLastColumn="0"/>
                  <w:tcW w:w="170" w:type="dxa"/>
                </w:tcPr>
                <w:p w:rsidR="009A2743" w:rsidRDefault="009A2743" w:rsidP="00EF5ED5">
                  <w:pPr>
                    <w:pStyle w:val="WhiteText"/>
                    <w:rPr>
                      <w:szCs w:val="14"/>
                    </w:rPr>
                  </w:pPr>
                </w:p>
              </w:tc>
              <w:tc>
                <w:tcPr>
                  <w:tcW w:w="340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3</w:t>
            </w:r>
          </w:p>
        </w:tc>
        <w:tc>
          <w:tcPr>
            <w:tcW w:w="1915" w:type="dxa"/>
          </w:tcPr>
          <w:p w:rsidR="009A2743" w:rsidRDefault="009A2743" w:rsidP="00EF5ED5">
            <w:pPr>
              <w:keepNext/>
              <w:jc w:val="center"/>
            </w:pPr>
            <w:r>
              <w:t>5%</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35-44 years old</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14"/>
              <w:gridCol w:w="3464"/>
            </w:tblGrid>
            <w:tr w:rsidR="009A2743" w:rsidTr="00EF5ED5">
              <w:tc>
                <w:tcPr>
                  <w:cnfStyle w:val="001000000000" w:firstRow="0" w:lastRow="0" w:firstColumn="1" w:lastColumn="0" w:oddVBand="0" w:evenVBand="0" w:oddHBand="0" w:evenHBand="0" w:firstRowFirstColumn="0" w:firstRowLastColumn="0" w:lastRowFirstColumn="0" w:lastRowLastColumn="0"/>
                  <w:tcW w:w="114" w:type="dxa"/>
                </w:tcPr>
                <w:p w:rsidR="009A2743" w:rsidRDefault="009A2743" w:rsidP="00EF5ED5">
                  <w:pPr>
                    <w:pStyle w:val="WhiteText"/>
                    <w:rPr>
                      <w:szCs w:val="14"/>
                    </w:rPr>
                  </w:pPr>
                </w:p>
              </w:tc>
              <w:tc>
                <w:tcPr>
                  <w:tcW w:w="346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2</w:t>
            </w:r>
          </w:p>
        </w:tc>
        <w:tc>
          <w:tcPr>
            <w:tcW w:w="1915" w:type="dxa"/>
            <w:shd w:val="clear" w:color="auto" w:fill="FEFBE7"/>
          </w:tcPr>
          <w:p w:rsidR="009A2743" w:rsidRDefault="009A2743" w:rsidP="00EF5ED5">
            <w:pPr>
              <w:keepNext/>
              <w:jc w:val="center"/>
            </w:pPr>
            <w:r>
              <w:t>3%</w:t>
            </w:r>
          </w:p>
        </w:tc>
      </w:tr>
      <w:tr w:rsidR="009A2743" w:rsidTr="00EF5ED5">
        <w:tc>
          <w:tcPr>
            <w:tcW w:w="1915" w:type="dxa"/>
          </w:tcPr>
          <w:p w:rsidR="009A2743" w:rsidRDefault="009A2743" w:rsidP="00EF5ED5">
            <w:pPr>
              <w:keepNext/>
              <w:jc w:val="center"/>
            </w:pPr>
            <w:r>
              <w:t>6</w:t>
            </w:r>
          </w:p>
        </w:tc>
        <w:tc>
          <w:tcPr>
            <w:tcW w:w="1915" w:type="dxa"/>
          </w:tcPr>
          <w:p w:rsidR="009A2743" w:rsidRDefault="009A2743" w:rsidP="00EF5ED5">
            <w:pPr>
              <w:keepNext/>
            </w:pPr>
            <w:r>
              <w:t>45-54 years old</w:t>
            </w:r>
          </w:p>
        </w:tc>
        <w:tc>
          <w:tcPr>
            <w:tcW w:w="3588" w:type="dxa"/>
            <w:noWrap/>
            <w:tcMar>
              <w:left w:w="0" w:type="dxa"/>
              <w:right w:w="0" w:type="dxa"/>
            </w:tcMar>
          </w:tcPr>
          <w:tbl>
            <w:tblPr>
              <w:tblStyle w:val="QBar"/>
              <w:tblW w:w="3578" w:type="auto"/>
              <w:tblLook w:val="04A0" w:firstRow="1" w:lastRow="0" w:firstColumn="1" w:lastColumn="0" w:noHBand="0" w:noVBand="1"/>
            </w:tblPr>
            <w:tblGrid>
              <w:gridCol w:w="568"/>
              <w:gridCol w:w="3010"/>
            </w:tblGrid>
            <w:tr w:rsidR="009A2743" w:rsidTr="00EF5ED5">
              <w:tc>
                <w:tcPr>
                  <w:cnfStyle w:val="001000000000" w:firstRow="0" w:lastRow="0" w:firstColumn="1" w:lastColumn="0" w:oddVBand="0" w:evenVBand="0" w:oddHBand="0" w:evenHBand="0" w:firstRowFirstColumn="0" w:firstRowLastColumn="0" w:lastRowFirstColumn="0" w:lastRowLastColumn="0"/>
                  <w:tcW w:w="568" w:type="dxa"/>
                </w:tcPr>
                <w:p w:rsidR="009A2743" w:rsidRDefault="009A2743" w:rsidP="00EF5ED5">
                  <w:pPr>
                    <w:pStyle w:val="WhiteText"/>
                    <w:rPr>
                      <w:szCs w:val="14"/>
                    </w:rPr>
                  </w:pPr>
                </w:p>
              </w:tc>
              <w:tc>
                <w:tcPr>
                  <w:tcW w:w="301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10</w:t>
            </w:r>
          </w:p>
        </w:tc>
        <w:tc>
          <w:tcPr>
            <w:tcW w:w="1915" w:type="dxa"/>
          </w:tcPr>
          <w:p w:rsidR="009A2743" w:rsidRDefault="009A2743" w:rsidP="00EF5ED5">
            <w:pPr>
              <w:keepNext/>
              <w:jc w:val="center"/>
            </w:pPr>
            <w:r>
              <w:t>16%</w:t>
            </w:r>
          </w:p>
        </w:tc>
      </w:tr>
      <w:tr w:rsidR="009A2743" w:rsidTr="00EF5ED5">
        <w:tc>
          <w:tcPr>
            <w:tcW w:w="1915" w:type="dxa"/>
            <w:shd w:val="clear" w:color="auto" w:fill="FEFBE7"/>
          </w:tcPr>
          <w:p w:rsidR="009A2743" w:rsidRDefault="009A2743" w:rsidP="00EF5ED5">
            <w:pPr>
              <w:keepNext/>
              <w:jc w:val="center"/>
            </w:pPr>
            <w:r>
              <w:t>7</w:t>
            </w:r>
          </w:p>
        </w:tc>
        <w:tc>
          <w:tcPr>
            <w:tcW w:w="1915" w:type="dxa"/>
            <w:shd w:val="clear" w:color="auto" w:fill="FEFBE7"/>
          </w:tcPr>
          <w:p w:rsidR="009A2743" w:rsidRDefault="009A2743" w:rsidP="00EF5ED5">
            <w:pPr>
              <w:keepNext/>
            </w:pPr>
            <w:r>
              <w:t>55-64 years old</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7"/>
              <w:gridCol w:w="3521"/>
            </w:tblGrid>
            <w:tr w:rsidR="009A2743" w:rsidTr="00EF5ED5">
              <w:tc>
                <w:tcPr>
                  <w:cnfStyle w:val="001000000000" w:firstRow="0" w:lastRow="0" w:firstColumn="1" w:lastColumn="0" w:oddVBand="0" w:evenVBand="0" w:oddHBand="0" w:evenHBand="0" w:firstRowFirstColumn="0" w:firstRowLastColumn="0" w:lastRowFirstColumn="0" w:lastRowLastColumn="0"/>
                  <w:tcW w:w="57" w:type="dxa"/>
                </w:tcPr>
                <w:p w:rsidR="009A2743" w:rsidRDefault="009A2743" w:rsidP="00EF5ED5">
                  <w:pPr>
                    <w:pStyle w:val="WhiteText"/>
                    <w:rPr>
                      <w:szCs w:val="14"/>
                    </w:rPr>
                  </w:pPr>
                </w:p>
              </w:tc>
              <w:tc>
                <w:tcPr>
                  <w:tcW w:w="352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2%</w:t>
            </w:r>
          </w:p>
        </w:tc>
      </w:tr>
      <w:tr w:rsidR="009A2743" w:rsidTr="00EF5ED5">
        <w:tc>
          <w:tcPr>
            <w:tcW w:w="1915" w:type="dxa"/>
          </w:tcPr>
          <w:p w:rsidR="009A2743" w:rsidRDefault="009A2743" w:rsidP="00EF5ED5">
            <w:pPr>
              <w:keepNext/>
              <w:jc w:val="center"/>
            </w:pPr>
            <w:r>
              <w:t>8</w:t>
            </w:r>
          </w:p>
        </w:tc>
        <w:tc>
          <w:tcPr>
            <w:tcW w:w="1915" w:type="dxa"/>
          </w:tcPr>
          <w:p w:rsidR="009A2743" w:rsidRDefault="009A2743" w:rsidP="00EF5ED5">
            <w:pPr>
              <w:keepNext/>
            </w:pPr>
            <w:r>
              <w:t>65-74 years old</w:t>
            </w:r>
          </w:p>
        </w:tc>
        <w:tc>
          <w:tcPr>
            <w:tcW w:w="3588" w:type="dxa"/>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0</w:t>
            </w:r>
          </w:p>
        </w:tc>
        <w:tc>
          <w:tcPr>
            <w:tcW w:w="1915" w:type="dxa"/>
          </w:tcPr>
          <w:p w:rsidR="009A2743" w:rsidRDefault="009A2743" w:rsidP="00EF5ED5">
            <w:pPr>
              <w:keepNext/>
              <w:jc w:val="center"/>
            </w:pPr>
            <w:r>
              <w:t>0%</w:t>
            </w:r>
          </w:p>
        </w:tc>
      </w:tr>
      <w:tr w:rsidR="009A2743" w:rsidTr="00EF5ED5">
        <w:tc>
          <w:tcPr>
            <w:tcW w:w="1915" w:type="dxa"/>
            <w:shd w:val="clear" w:color="auto" w:fill="FEFBE7"/>
          </w:tcPr>
          <w:p w:rsidR="009A2743" w:rsidRDefault="009A2743" w:rsidP="00EF5ED5">
            <w:pPr>
              <w:keepNext/>
              <w:jc w:val="center"/>
            </w:pPr>
            <w:r>
              <w:t>9</w:t>
            </w:r>
          </w:p>
        </w:tc>
        <w:tc>
          <w:tcPr>
            <w:tcW w:w="1915" w:type="dxa"/>
            <w:shd w:val="clear" w:color="auto" w:fill="FEFBE7"/>
          </w:tcPr>
          <w:p w:rsidR="009A2743" w:rsidRDefault="009A2743" w:rsidP="00EF5ED5">
            <w:pPr>
              <w:keepNext/>
            </w:pPr>
            <w:r>
              <w:t>75 or older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7"/>
              <w:gridCol w:w="3521"/>
            </w:tblGrid>
            <w:tr w:rsidR="009A2743" w:rsidTr="00EF5ED5">
              <w:tc>
                <w:tcPr>
                  <w:cnfStyle w:val="001000000000" w:firstRow="0" w:lastRow="0" w:firstColumn="1" w:lastColumn="0" w:oddVBand="0" w:evenVBand="0" w:oddHBand="0" w:evenHBand="0" w:firstRowFirstColumn="0" w:firstRowLastColumn="0" w:lastRowFirstColumn="0" w:lastRowLastColumn="0"/>
                  <w:tcW w:w="57" w:type="dxa"/>
                </w:tcPr>
                <w:p w:rsidR="009A2743" w:rsidRDefault="009A2743" w:rsidP="00EF5ED5">
                  <w:pPr>
                    <w:pStyle w:val="WhiteText"/>
                    <w:rPr>
                      <w:szCs w:val="14"/>
                    </w:rPr>
                  </w:pPr>
                </w:p>
              </w:tc>
              <w:tc>
                <w:tcPr>
                  <w:tcW w:w="352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2%</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63</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2</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9</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3.71</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1.98</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1.41</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63</w:t>
            </w:r>
          </w:p>
        </w:tc>
      </w:tr>
    </w:tbl>
    <w:p w:rsidR="009A2743" w:rsidRDefault="009A2743" w:rsidP="009A2743"/>
    <w:p w:rsidR="009A2743" w:rsidRDefault="009A2743" w:rsidP="009A2743">
      <w:pPr>
        <w:pStyle w:val="QLabel"/>
        <w:keepNext/>
      </w:pPr>
      <w:r>
        <w:t>3.  Please specify your ethnicity.</w:t>
      </w:r>
    </w:p>
    <w:tbl>
      <w:tblPr>
        <w:tblStyle w:val="QTable"/>
        <w:tblW w:w="9576" w:type="auto"/>
        <w:tblLook w:val="04E0" w:firstRow="1" w:lastRow="1" w:firstColumn="1" w:lastColumn="0" w:noHBand="0" w:noVBand="1"/>
      </w:tblPr>
      <w:tblGrid>
        <w:gridCol w:w="1325"/>
        <w:gridCol w:w="1604"/>
        <w:gridCol w:w="3588"/>
        <w:gridCol w:w="1605"/>
        <w:gridCol w:w="1468"/>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White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294"/>
              <w:gridCol w:w="284"/>
            </w:tblGrid>
            <w:tr w:rsidR="009A2743" w:rsidTr="00EF5ED5">
              <w:tc>
                <w:tcPr>
                  <w:cnfStyle w:val="001000000000" w:firstRow="0" w:lastRow="0" w:firstColumn="1" w:lastColumn="0" w:oddVBand="0" w:evenVBand="0" w:oddHBand="0" w:evenHBand="0" w:firstRowFirstColumn="0" w:firstRowLastColumn="0" w:lastRowFirstColumn="0" w:lastRowLastColumn="0"/>
                  <w:tcW w:w="3294" w:type="dxa"/>
                </w:tcPr>
                <w:p w:rsidR="009A2743" w:rsidRDefault="009A2743" w:rsidP="00EF5ED5">
                  <w:pPr>
                    <w:pStyle w:val="WhiteText"/>
                    <w:rPr>
                      <w:szCs w:val="14"/>
                    </w:rPr>
                  </w:pPr>
                </w:p>
              </w:tc>
              <w:tc>
                <w:tcPr>
                  <w:tcW w:w="28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58</w:t>
            </w:r>
          </w:p>
        </w:tc>
        <w:tc>
          <w:tcPr>
            <w:tcW w:w="1915" w:type="dxa"/>
            <w:shd w:val="clear" w:color="auto" w:fill="FEFBE7"/>
          </w:tcPr>
          <w:p w:rsidR="009A2743" w:rsidRDefault="009A2743" w:rsidP="00EF5ED5">
            <w:pPr>
              <w:keepNext/>
              <w:jc w:val="center"/>
            </w:pPr>
            <w:r>
              <w:t>92%</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Hispanic or Latino</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4"/>
              <w:gridCol w:w="3464"/>
            </w:tblGrid>
            <w:tr w:rsidR="009A2743" w:rsidTr="00EF5ED5">
              <w:tc>
                <w:tcPr>
                  <w:cnfStyle w:val="001000000000" w:firstRow="0" w:lastRow="0" w:firstColumn="1" w:lastColumn="0" w:oddVBand="0" w:evenVBand="0" w:oddHBand="0" w:evenHBand="0" w:firstRowFirstColumn="0" w:firstRowLastColumn="0" w:lastRowFirstColumn="0" w:lastRowLastColumn="0"/>
                  <w:tcW w:w="114" w:type="dxa"/>
                </w:tcPr>
                <w:p w:rsidR="009A2743" w:rsidRDefault="009A2743" w:rsidP="00EF5ED5">
                  <w:pPr>
                    <w:pStyle w:val="WhiteText"/>
                    <w:rPr>
                      <w:szCs w:val="14"/>
                    </w:rPr>
                  </w:pPr>
                </w:p>
              </w:tc>
              <w:tc>
                <w:tcPr>
                  <w:tcW w:w="346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2</w:t>
            </w:r>
          </w:p>
        </w:tc>
        <w:tc>
          <w:tcPr>
            <w:tcW w:w="1915" w:type="dxa"/>
          </w:tcPr>
          <w:p w:rsidR="009A2743" w:rsidRDefault="009A2743" w:rsidP="00EF5ED5">
            <w:pPr>
              <w:keepNext/>
              <w:jc w:val="center"/>
            </w:pPr>
            <w:r>
              <w:t>3%</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African American</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7"/>
              <w:gridCol w:w="3521"/>
            </w:tblGrid>
            <w:tr w:rsidR="009A2743" w:rsidTr="00EF5ED5">
              <w:tc>
                <w:tcPr>
                  <w:cnfStyle w:val="001000000000" w:firstRow="0" w:lastRow="0" w:firstColumn="1" w:lastColumn="0" w:oddVBand="0" w:evenVBand="0" w:oddHBand="0" w:evenHBand="0" w:firstRowFirstColumn="0" w:firstRowLastColumn="0" w:lastRowFirstColumn="0" w:lastRowLastColumn="0"/>
                  <w:tcW w:w="57" w:type="dxa"/>
                </w:tcPr>
                <w:p w:rsidR="009A2743" w:rsidRDefault="009A2743" w:rsidP="00EF5ED5">
                  <w:pPr>
                    <w:pStyle w:val="WhiteText"/>
                    <w:rPr>
                      <w:szCs w:val="14"/>
                    </w:rPr>
                  </w:pPr>
                </w:p>
              </w:tc>
              <w:tc>
                <w:tcPr>
                  <w:tcW w:w="352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2%</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Native American</w:t>
            </w:r>
          </w:p>
        </w:tc>
        <w:tc>
          <w:tcPr>
            <w:tcW w:w="3588" w:type="dxa"/>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0</w:t>
            </w:r>
          </w:p>
        </w:tc>
        <w:tc>
          <w:tcPr>
            <w:tcW w:w="1915" w:type="dxa"/>
          </w:tcPr>
          <w:p w:rsidR="009A2743" w:rsidRDefault="009A2743" w:rsidP="00EF5ED5">
            <w:pPr>
              <w:keepNext/>
              <w:jc w:val="center"/>
            </w:pPr>
            <w:r>
              <w:t>0%</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Asian/ Pacific Islander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14"/>
              <w:gridCol w:w="3464"/>
            </w:tblGrid>
            <w:tr w:rsidR="009A2743" w:rsidTr="00EF5ED5">
              <w:tc>
                <w:tcPr>
                  <w:cnfStyle w:val="001000000000" w:firstRow="0" w:lastRow="0" w:firstColumn="1" w:lastColumn="0" w:oddVBand="0" w:evenVBand="0" w:oddHBand="0" w:evenHBand="0" w:firstRowFirstColumn="0" w:firstRowLastColumn="0" w:lastRowFirstColumn="0" w:lastRowLastColumn="0"/>
                  <w:tcW w:w="114" w:type="dxa"/>
                </w:tcPr>
                <w:p w:rsidR="009A2743" w:rsidRDefault="009A2743" w:rsidP="00EF5ED5">
                  <w:pPr>
                    <w:pStyle w:val="WhiteText"/>
                    <w:rPr>
                      <w:szCs w:val="14"/>
                    </w:rPr>
                  </w:pPr>
                </w:p>
              </w:tc>
              <w:tc>
                <w:tcPr>
                  <w:tcW w:w="346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2</w:t>
            </w:r>
          </w:p>
        </w:tc>
        <w:tc>
          <w:tcPr>
            <w:tcW w:w="1915" w:type="dxa"/>
            <w:shd w:val="clear" w:color="auto" w:fill="FEFBE7"/>
          </w:tcPr>
          <w:p w:rsidR="009A2743" w:rsidRDefault="009A2743" w:rsidP="00EF5ED5">
            <w:pPr>
              <w:keepNext/>
              <w:jc w:val="center"/>
            </w:pPr>
            <w:r>
              <w:t>3%</w:t>
            </w:r>
          </w:p>
        </w:tc>
      </w:tr>
      <w:tr w:rsidR="009A2743" w:rsidTr="00EF5ED5">
        <w:tc>
          <w:tcPr>
            <w:tcW w:w="1915" w:type="dxa"/>
          </w:tcPr>
          <w:p w:rsidR="009A2743" w:rsidRDefault="009A2743" w:rsidP="00EF5ED5">
            <w:pPr>
              <w:keepNext/>
              <w:jc w:val="center"/>
            </w:pPr>
            <w:r>
              <w:t>6</w:t>
            </w:r>
          </w:p>
        </w:tc>
        <w:tc>
          <w:tcPr>
            <w:tcW w:w="1915" w:type="dxa"/>
          </w:tcPr>
          <w:p w:rsidR="009A2743" w:rsidRDefault="009A2743" w:rsidP="00EF5ED5">
            <w:pPr>
              <w:keepNext/>
            </w:pPr>
            <w:r>
              <w:t>Other</w:t>
            </w:r>
          </w:p>
        </w:tc>
        <w:tc>
          <w:tcPr>
            <w:tcW w:w="3588" w:type="dxa"/>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0</w:t>
            </w:r>
          </w:p>
        </w:tc>
        <w:tc>
          <w:tcPr>
            <w:tcW w:w="1915" w:type="dxa"/>
          </w:tcPr>
          <w:p w:rsidR="009A2743" w:rsidRDefault="009A2743" w:rsidP="00EF5ED5">
            <w:pPr>
              <w:keepNext/>
              <w:jc w:val="center"/>
            </w:pPr>
            <w:r>
              <w:t>0%</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63</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lastRenderedPageBreak/>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5</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1.19</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0.58</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0.76</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63</w:t>
            </w:r>
          </w:p>
        </w:tc>
      </w:tr>
    </w:tbl>
    <w:p w:rsidR="009A2743" w:rsidRDefault="009A2743" w:rsidP="009A2743"/>
    <w:p w:rsidR="009A2743" w:rsidRDefault="009A2743" w:rsidP="009A2743">
      <w:pPr>
        <w:pStyle w:val="QLabel"/>
        <w:keepNext/>
      </w:pPr>
      <w:r>
        <w:lastRenderedPageBreak/>
        <w:t>4.  What is your home zip code? </w:t>
      </w:r>
    </w:p>
    <w:tbl>
      <w:tblPr>
        <w:tblStyle w:val="QTable"/>
        <w:tblW w:w="9576" w:type="auto"/>
        <w:tblLook w:val="04A0" w:firstRow="1" w:lastRow="0" w:firstColumn="1" w:lastColumn="0" w:noHBand="0" w:noVBand="1"/>
      </w:tblPr>
      <w:tblGrid>
        <w:gridCol w:w="9576"/>
      </w:tblGrid>
      <w:tr w:rsidR="009A2743" w:rsidTr="00EF5ED5">
        <w:tc>
          <w:tcPr>
            <w:tcW w:w="9576" w:type="dxa"/>
            <w:shd w:val="clear" w:color="auto" w:fill="58595B"/>
          </w:tcPr>
          <w:p w:rsidR="009A2743" w:rsidRDefault="009A2743" w:rsidP="00EF5ED5">
            <w:pPr>
              <w:pStyle w:val="WhiteText"/>
              <w:keepNext/>
            </w:pPr>
            <w:r>
              <w:t>Text Response</w:t>
            </w:r>
          </w:p>
        </w:tc>
      </w:tr>
      <w:tr w:rsidR="009A2743" w:rsidTr="00EF5ED5">
        <w:tc>
          <w:tcPr>
            <w:tcW w:w="9576" w:type="dxa"/>
            <w:shd w:val="clear" w:color="auto" w:fill="FEFBE7"/>
          </w:tcPr>
          <w:p w:rsidR="009A2743" w:rsidRDefault="009A2743" w:rsidP="00EF5ED5">
            <w:pPr>
              <w:keepNext/>
            </w:pPr>
            <w:r>
              <w:t>06712</w:t>
            </w:r>
          </w:p>
        </w:tc>
      </w:tr>
      <w:tr w:rsidR="009A2743" w:rsidTr="00EF5ED5">
        <w:tc>
          <w:tcPr>
            <w:tcW w:w="9576" w:type="dxa"/>
          </w:tcPr>
          <w:p w:rsidR="009A2743" w:rsidRDefault="009A2743" w:rsidP="00EF5ED5">
            <w:pPr>
              <w:keepNext/>
            </w:pPr>
            <w:r>
              <w:t>02452</w:t>
            </w:r>
          </w:p>
        </w:tc>
      </w:tr>
      <w:tr w:rsidR="009A2743" w:rsidTr="00EF5ED5">
        <w:tc>
          <w:tcPr>
            <w:tcW w:w="9576" w:type="dxa"/>
            <w:shd w:val="clear" w:color="auto" w:fill="FEFBE7"/>
          </w:tcPr>
          <w:p w:rsidR="009A2743" w:rsidRDefault="009A2743" w:rsidP="00EF5ED5">
            <w:pPr>
              <w:keepNext/>
            </w:pPr>
            <w:r>
              <w:t>14223</w:t>
            </w:r>
          </w:p>
        </w:tc>
      </w:tr>
      <w:tr w:rsidR="009A2743" w:rsidTr="00EF5ED5">
        <w:tc>
          <w:tcPr>
            <w:tcW w:w="9576" w:type="dxa"/>
          </w:tcPr>
          <w:p w:rsidR="009A2743" w:rsidRDefault="009A2743" w:rsidP="00EF5ED5">
            <w:pPr>
              <w:keepNext/>
            </w:pPr>
            <w:r>
              <w:t>90016</w:t>
            </w:r>
          </w:p>
        </w:tc>
      </w:tr>
      <w:tr w:rsidR="009A2743" w:rsidTr="00EF5ED5">
        <w:tc>
          <w:tcPr>
            <w:tcW w:w="9576" w:type="dxa"/>
            <w:shd w:val="clear" w:color="auto" w:fill="FEFBE7"/>
          </w:tcPr>
          <w:p w:rsidR="009A2743" w:rsidRDefault="009A2743" w:rsidP="00EF5ED5">
            <w:pPr>
              <w:keepNext/>
            </w:pPr>
            <w:r>
              <w:t>06611</w:t>
            </w:r>
          </w:p>
        </w:tc>
      </w:tr>
      <w:tr w:rsidR="009A2743" w:rsidTr="00EF5ED5">
        <w:tc>
          <w:tcPr>
            <w:tcW w:w="9576" w:type="dxa"/>
          </w:tcPr>
          <w:p w:rsidR="009A2743" w:rsidRDefault="009A2743" w:rsidP="00EF5ED5">
            <w:pPr>
              <w:keepNext/>
            </w:pPr>
            <w:r>
              <w:t>06468</w:t>
            </w:r>
          </w:p>
        </w:tc>
      </w:tr>
      <w:tr w:rsidR="009A2743" w:rsidTr="00EF5ED5">
        <w:tc>
          <w:tcPr>
            <w:tcW w:w="9576" w:type="dxa"/>
            <w:shd w:val="clear" w:color="auto" w:fill="FEFBE7"/>
          </w:tcPr>
          <w:p w:rsidR="009A2743" w:rsidRDefault="009A2743" w:rsidP="00EF5ED5">
            <w:pPr>
              <w:keepNext/>
            </w:pPr>
            <w:r>
              <w:t>06468</w:t>
            </w:r>
          </w:p>
        </w:tc>
      </w:tr>
      <w:tr w:rsidR="009A2743" w:rsidTr="00EF5ED5">
        <w:tc>
          <w:tcPr>
            <w:tcW w:w="9576" w:type="dxa"/>
          </w:tcPr>
          <w:p w:rsidR="009A2743" w:rsidRDefault="009A2743" w:rsidP="00EF5ED5">
            <w:pPr>
              <w:keepNext/>
            </w:pPr>
            <w:r>
              <w:t>12603</w:t>
            </w:r>
          </w:p>
        </w:tc>
      </w:tr>
      <w:tr w:rsidR="009A2743" w:rsidTr="00EF5ED5">
        <w:tc>
          <w:tcPr>
            <w:tcW w:w="9576" w:type="dxa"/>
            <w:shd w:val="clear" w:color="auto" w:fill="FEFBE7"/>
          </w:tcPr>
          <w:p w:rsidR="009A2743" w:rsidRDefault="009A2743" w:rsidP="00EF5ED5">
            <w:pPr>
              <w:keepNext/>
            </w:pPr>
            <w:r>
              <w:t>01844</w:t>
            </w:r>
          </w:p>
        </w:tc>
      </w:tr>
      <w:tr w:rsidR="009A2743" w:rsidTr="00EF5ED5">
        <w:tc>
          <w:tcPr>
            <w:tcW w:w="9576" w:type="dxa"/>
          </w:tcPr>
          <w:p w:rsidR="009A2743" w:rsidRDefault="009A2743" w:rsidP="00EF5ED5">
            <w:pPr>
              <w:keepNext/>
            </w:pPr>
            <w:r>
              <w:t>06117</w:t>
            </w:r>
          </w:p>
        </w:tc>
      </w:tr>
      <w:tr w:rsidR="009A2743" w:rsidTr="00EF5ED5">
        <w:tc>
          <w:tcPr>
            <w:tcW w:w="9576" w:type="dxa"/>
            <w:shd w:val="clear" w:color="auto" w:fill="FEFBE7"/>
          </w:tcPr>
          <w:p w:rsidR="009A2743" w:rsidRDefault="009A2743" w:rsidP="00EF5ED5">
            <w:pPr>
              <w:keepNext/>
            </w:pPr>
            <w:r>
              <w:t>06489</w:t>
            </w:r>
          </w:p>
        </w:tc>
      </w:tr>
      <w:tr w:rsidR="009A2743" w:rsidTr="00EF5ED5">
        <w:tc>
          <w:tcPr>
            <w:tcW w:w="9576" w:type="dxa"/>
          </w:tcPr>
          <w:p w:rsidR="009A2743" w:rsidRDefault="009A2743" w:rsidP="00EF5ED5">
            <w:pPr>
              <w:keepNext/>
            </w:pPr>
            <w:r>
              <w:t>06511</w:t>
            </w:r>
          </w:p>
        </w:tc>
      </w:tr>
      <w:tr w:rsidR="009A2743" w:rsidTr="00EF5ED5">
        <w:tc>
          <w:tcPr>
            <w:tcW w:w="9576" w:type="dxa"/>
            <w:shd w:val="clear" w:color="auto" w:fill="FEFBE7"/>
          </w:tcPr>
          <w:p w:rsidR="009A2743" w:rsidRDefault="009A2743" w:rsidP="00EF5ED5">
            <w:pPr>
              <w:keepNext/>
            </w:pPr>
            <w:r>
              <w:t>21133</w:t>
            </w:r>
          </w:p>
        </w:tc>
      </w:tr>
      <w:tr w:rsidR="009A2743" w:rsidTr="00EF5ED5">
        <w:tc>
          <w:tcPr>
            <w:tcW w:w="9576" w:type="dxa"/>
          </w:tcPr>
          <w:p w:rsidR="009A2743" w:rsidRDefault="009A2743" w:rsidP="00EF5ED5">
            <w:pPr>
              <w:keepNext/>
            </w:pPr>
            <w:r>
              <w:t>10506</w:t>
            </w:r>
          </w:p>
        </w:tc>
      </w:tr>
      <w:tr w:rsidR="009A2743" w:rsidTr="00EF5ED5">
        <w:tc>
          <w:tcPr>
            <w:tcW w:w="9576" w:type="dxa"/>
            <w:shd w:val="clear" w:color="auto" w:fill="FEFBE7"/>
          </w:tcPr>
          <w:p w:rsidR="009A2743" w:rsidRDefault="009A2743" w:rsidP="00EF5ED5">
            <w:pPr>
              <w:keepNext/>
            </w:pPr>
            <w:r>
              <w:t>05482</w:t>
            </w:r>
          </w:p>
        </w:tc>
      </w:tr>
      <w:tr w:rsidR="009A2743" w:rsidTr="00EF5ED5">
        <w:tc>
          <w:tcPr>
            <w:tcW w:w="9576" w:type="dxa"/>
          </w:tcPr>
          <w:p w:rsidR="009A2743" w:rsidRDefault="009A2743" w:rsidP="00EF5ED5">
            <w:pPr>
              <w:keepNext/>
            </w:pPr>
            <w:r>
              <w:t>06851</w:t>
            </w:r>
          </w:p>
        </w:tc>
      </w:tr>
      <w:tr w:rsidR="009A2743" w:rsidTr="00EF5ED5">
        <w:tc>
          <w:tcPr>
            <w:tcW w:w="9576" w:type="dxa"/>
            <w:shd w:val="clear" w:color="auto" w:fill="FEFBE7"/>
          </w:tcPr>
          <w:p w:rsidR="009A2743" w:rsidRDefault="009A2743" w:rsidP="00EF5ED5">
            <w:pPr>
              <w:keepNext/>
            </w:pPr>
            <w:r>
              <w:t>02839</w:t>
            </w:r>
          </w:p>
        </w:tc>
      </w:tr>
      <w:tr w:rsidR="009A2743" w:rsidTr="00EF5ED5">
        <w:tc>
          <w:tcPr>
            <w:tcW w:w="9576" w:type="dxa"/>
          </w:tcPr>
          <w:p w:rsidR="009A2743" w:rsidRDefault="009A2743" w:rsidP="00EF5ED5">
            <w:pPr>
              <w:keepNext/>
            </w:pPr>
            <w:r>
              <w:t>06010</w:t>
            </w:r>
          </w:p>
        </w:tc>
      </w:tr>
      <w:tr w:rsidR="009A2743" w:rsidTr="00EF5ED5">
        <w:tc>
          <w:tcPr>
            <w:tcW w:w="9576" w:type="dxa"/>
            <w:shd w:val="clear" w:color="auto" w:fill="FEFBE7"/>
          </w:tcPr>
          <w:p w:rsidR="009A2743" w:rsidRDefault="009A2743" w:rsidP="00EF5ED5">
            <w:pPr>
              <w:keepNext/>
            </w:pPr>
            <w:r>
              <w:t>03106</w:t>
            </w:r>
          </w:p>
        </w:tc>
      </w:tr>
      <w:tr w:rsidR="009A2743" w:rsidTr="00EF5ED5">
        <w:tc>
          <w:tcPr>
            <w:tcW w:w="9576" w:type="dxa"/>
          </w:tcPr>
          <w:p w:rsidR="009A2743" w:rsidRDefault="009A2743" w:rsidP="00EF5ED5">
            <w:pPr>
              <w:keepNext/>
            </w:pPr>
            <w:r>
              <w:t>03304</w:t>
            </w:r>
          </w:p>
        </w:tc>
      </w:tr>
      <w:tr w:rsidR="009A2743" w:rsidTr="00EF5ED5">
        <w:tc>
          <w:tcPr>
            <w:tcW w:w="9576" w:type="dxa"/>
            <w:shd w:val="clear" w:color="auto" w:fill="FEFBE7"/>
          </w:tcPr>
          <w:p w:rsidR="009A2743" w:rsidRDefault="009A2743" w:rsidP="00EF5ED5">
            <w:pPr>
              <w:keepNext/>
            </w:pPr>
            <w:r>
              <w:t>02478</w:t>
            </w:r>
          </w:p>
        </w:tc>
      </w:tr>
      <w:tr w:rsidR="009A2743" w:rsidTr="00EF5ED5">
        <w:tc>
          <w:tcPr>
            <w:tcW w:w="9576" w:type="dxa"/>
          </w:tcPr>
          <w:p w:rsidR="009A2743" w:rsidRDefault="009A2743" w:rsidP="00EF5ED5">
            <w:pPr>
              <w:keepNext/>
            </w:pPr>
            <w:r>
              <w:t>01748</w:t>
            </w:r>
          </w:p>
        </w:tc>
      </w:tr>
      <w:tr w:rsidR="009A2743" w:rsidTr="00EF5ED5">
        <w:tc>
          <w:tcPr>
            <w:tcW w:w="9576" w:type="dxa"/>
            <w:shd w:val="clear" w:color="auto" w:fill="FEFBE7"/>
          </w:tcPr>
          <w:p w:rsidR="009A2743" w:rsidRDefault="009A2743" w:rsidP="00EF5ED5">
            <w:pPr>
              <w:keepNext/>
            </w:pPr>
            <w:r>
              <w:t>06468</w:t>
            </w:r>
          </w:p>
        </w:tc>
      </w:tr>
      <w:tr w:rsidR="009A2743" w:rsidTr="00EF5ED5">
        <w:tc>
          <w:tcPr>
            <w:tcW w:w="9576" w:type="dxa"/>
          </w:tcPr>
          <w:p w:rsidR="009A2743" w:rsidRDefault="009A2743" w:rsidP="00EF5ED5">
            <w:pPr>
              <w:keepNext/>
            </w:pPr>
            <w:r>
              <w:t>06468</w:t>
            </w:r>
          </w:p>
        </w:tc>
      </w:tr>
      <w:tr w:rsidR="009A2743" w:rsidTr="00EF5ED5">
        <w:tc>
          <w:tcPr>
            <w:tcW w:w="9576" w:type="dxa"/>
            <w:shd w:val="clear" w:color="auto" w:fill="FEFBE7"/>
          </w:tcPr>
          <w:p w:rsidR="009A2743" w:rsidRDefault="009A2743" w:rsidP="00EF5ED5">
            <w:pPr>
              <w:keepNext/>
            </w:pPr>
            <w:r>
              <w:t>06468</w:t>
            </w:r>
          </w:p>
        </w:tc>
      </w:tr>
      <w:tr w:rsidR="009A2743" w:rsidTr="00EF5ED5">
        <w:tc>
          <w:tcPr>
            <w:tcW w:w="9576" w:type="dxa"/>
          </w:tcPr>
          <w:p w:rsidR="009A2743" w:rsidRDefault="009A2743" w:rsidP="00EF5ED5">
            <w:pPr>
              <w:keepNext/>
            </w:pPr>
            <w:r>
              <w:t>34109</w:t>
            </w:r>
          </w:p>
        </w:tc>
      </w:tr>
      <w:tr w:rsidR="009A2743" w:rsidTr="00EF5ED5">
        <w:tc>
          <w:tcPr>
            <w:tcW w:w="9576" w:type="dxa"/>
            <w:shd w:val="clear" w:color="auto" w:fill="FEFBE7"/>
          </w:tcPr>
          <w:p w:rsidR="009A2743" w:rsidRDefault="009A2743" w:rsidP="00EF5ED5">
            <w:pPr>
              <w:keepNext/>
            </w:pPr>
            <w:r>
              <w:t>06614</w:t>
            </w:r>
          </w:p>
        </w:tc>
      </w:tr>
      <w:tr w:rsidR="009A2743" w:rsidTr="00EF5ED5">
        <w:tc>
          <w:tcPr>
            <w:tcW w:w="9576" w:type="dxa"/>
          </w:tcPr>
          <w:p w:rsidR="009A2743" w:rsidRDefault="009A2743" w:rsidP="00EF5ED5">
            <w:pPr>
              <w:keepNext/>
            </w:pPr>
            <w:r>
              <w:t>06611</w:t>
            </w:r>
          </w:p>
        </w:tc>
      </w:tr>
      <w:tr w:rsidR="009A2743" w:rsidTr="00EF5ED5">
        <w:tc>
          <w:tcPr>
            <w:tcW w:w="9576" w:type="dxa"/>
            <w:shd w:val="clear" w:color="auto" w:fill="FEFBE7"/>
          </w:tcPr>
          <w:p w:rsidR="009A2743" w:rsidRDefault="009A2743" w:rsidP="00EF5ED5">
            <w:pPr>
              <w:keepNext/>
            </w:pPr>
            <w:r>
              <w:t>08844</w:t>
            </w:r>
          </w:p>
        </w:tc>
      </w:tr>
      <w:tr w:rsidR="009A2743" w:rsidTr="00EF5ED5">
        <w:tc>
          <w:tcPr>
            <w:tcW w:w="9576" w:type="dxa"/>
          </w:tcPr>
          <w:p w:rsidR="009A2743" w:rsidRDefault="009A2743" w:rsidP="00EF5ED5">
            <w:pPr>
              <w:keepNext/>
            </w:pPr>
            <w:r>
              <w:t>06468</w:t>
            </w:r>
          </w:p>
        </w:tc>
      </w:tr>
      <w:tr w:rsidR="009A2743" w:rsidTr="00EF5ED5">
        <w:tc>
          <w:tcPr>
            <w:tcW w:w="9576" w:type="dxa"/>
            <w:shd w:val="clear" w:color="auto" w:fill="FEFBE7"/>
          </w:tcPr>
          <w:p w:rsidR="009A2743" w:rsidRDefault="009A2743" w:rsidP="00EF5ED5">
            <w:pPr>
              <w:keepNext/>
            </w:pPr>
            <w:r>
              <w:t>60543</w:t>
            </w:r>
          </w:p>
        </w:tc>
      </w:tr>
      <w:tr w:rsidR="009A2743" w:rsidTr="00EF5ED5">
        <w:tc>
          <w:tcPr>
            <w:tcW w:w="9576" w:type="dxa"/>
          </w:tcPr>
          <w:p w:rsidR="009A2743" w:rsidRDefault="009A2743" w:rsidP="00EF5ED5">
            <w:pPr>
              <w:keepNext/>
            </w:pPr>
            <w:r>
              <w:t>06468</w:t>
            </w:r>
          </w:p>
        </w:tc>
      </w:tr>
      <w:tr w:rsidR="009A2743" w:rsidTr="00EF5ED5">
        <w:tc>
          <w:tcPr>
            <w:tcW w:w="9576" w:type="dxa"/>
            <w:shd w:val="clear" w:color="auto" w:fill="FEFBE7"/>
          </w:tcPr>
          <w:p w:rsidR="009A2743" w:rsidRDefault="009A2743" w:rsidP="00EF5ED5">
            <w:pPr>
              <w:keepNext/>
            </w:pPr>
            <w:r>
              <w:t>01880</w:t>
            </w:r>
          </w:p>
        </w:tc>
      </w:tr>
      <w:tr w:rsidR="009A2743" w:rsidTr="00EF5ED5">
        <w:tc>
          <w:tcPr>
            <w:tcW w:w="9576" w:type="dxa"/>
          </w:tcPr>
          <w:p w:rsidR="009A2743" w:rsidRDefault="009A2743" w:rsidP="00EF5ED5">
            <w:pPr>
              <w:keepNext/>
            </w:pPr>
            <w:r>
              <w:t>06468</w:t>
            </w:r>
          </w:p>
        </w:tc>
      </w:tr>
      <w:tr w:rsidR="009A2743" w:rsidTr="00EF5ED5">
        <w:tc>
          <w:tcPr>
            <w:tcW w:w="9576" w:type="dxa"/>
            <w:shd w:val="clear" w:color="auto" w:fill="FEFBE7"/>
          </w:tcPr>
          <w:p w:rsidR="009A2743" w:rsidRDefault="009A2743" w:rsidP="00EF5ED5">
            <w:pPr>
              <w:keepNext/>
            </w:pPr>
            <w:r>
              <w:t>02169</w:t>
            </w:r>
          </w:p>
        </w:tc>
      </w:tr>
      <w:tr w:rsidR="009A2743" w:rsidTr="00EF5ED5">
        <w:tc>
          <w:tcPr>
            <w:tcW w:w="9576" w:type="dxa"/>
          </w:tcPr>
          <w:p w:rsidR="009A2743" w:rsidRDefault="009A2743" w:rsidP="00EF5ED5">
            <w:pPr>
              <w:keepNext/>
            </w:pPr>
            <w:r>
              <w:t>06614</w:t>
            </w:r>
          </w:p>
        </w:tc>
      </w:tr>
      <w:tr w:rsidR="009A2743" w:rsidTr="00EF5ED5">
        <w:tc>
          <w:tcPr>
            <w:tcW w:w="9576" w:type="dxa"/>
            <w:shd w:val="clear" w:color="auto" w:fill="FEFBE7"/>
          </w:tcPr>
          <w:p w:rsidR="009A2743" w:rsidRDefault="009A2743" w:rsidP="00EF5ED5">
            <w:pPr>
              <w:keepNext/>
            </w:pPr>
            <w:r>
              <w:t>01803</w:t>
            </w:r>
          </w:p>
        </w:tc>
      </w:tr>
      <w:tr w:rsidR="009A2743" w:rsidTr="00EF5ED5">
        <w:tc>
          <w:tcPr>
            <w:tcW w:w="9576" w:type="dxa"/>
          </w:tcPr>
          <w:p w:rsidR="009A2743" w:rsidRDefault="009A2743" w:rsidP="00EF5ED5">
            <w:pPr>
              <w:keepNext/>
            </w:pPr>
            <w:r>
              <w:t>02664</w:t>
            </w:r>
          </w:p>
        </w:tc>
      </w:tr>
      <w:tr w:rsidR="009A2743" w:rsidTr="00EF5ED5">
        <w:tc>
          <w:tcPr>
            <w:tcW w:w="9576" w:type="dxa"/>
            <w:shd w:val="clear" w:color="auto" w:fill="FEFBE7"/>
          </w:tcPr>
          <w:p w:rsidR="009A2743" w:rsidRDefault="009A2743" w:rsidP="00EF5ED5">
            <w:pPr>
              <w:keepNext/>
            </w:pPr>
            <w:r>
              <w:t>03801</w:t>
            </w:r>
          </w:p>
        </w:tc>
      </w:tr>
      <w:tr w:rsidR="009A2743" w:rsidTr="00EF5ED5">
        <w:tc>
          <w:tcPr>
            <w:tcW w:w="9576" w:type="dxa"/>
          </w:tcPr>
          <w:p w:rsidR="009A2743" w:rsidRDefault="009A2743" w:rsidP="00EF5ED5">
            <w:pPr>
              <w:keepNext/>
            </w:pPr>
            <w:r>
              <w:t>02668</w:t>
            </w:r>
          </w:p>
        </w:tc>
      </w:tr>
      <w:tr w:rsidR="009A2743" w:rsidTr="00EF5ED5">
        <w:tc>
          <w:tcPr>
            <w:tcW w:w="9576" w:type="dxa"/>
            <w:shd w:val="clear" w:color="auto" w:fill="FEFBE7"/>
          </w:tcPr>
          <w:p w:rsidR="009A2743" w:rsidRDefault="009A2743" w:rsidP="00EF5ED5">
            <w:pPr>
              <w:keepNext/>
            </w:pPr>
            <w:r>
              <w:t>06060</w:t>
            </w:r>
          </w:p>
        </w:tc>
      </w:tr>
      <w:tr w:rsidR="009A2743" w:rsidTr="00EF5ED5">
        <w:tc>
          <w:tcPr>
            <w:tcW w:w="9576" w:type="dxa"/>
          </w:tcPr>
          <w:p w:rsidR="009A2743" w:rsidRDefault="009A2743" w:rsidP="00EF5ED5">
            <w:pPr>
              <w:keepNext/>
            </w:pPr>
            <w:r>
              <w:t>02322</w:t>
            </w:r>
          </w:p>
        </w:tc>
      </w:tr>
      <w:tr w:rsidR="009A2743" w:rsidTr="00EF5ED5">
        <w:tc>
          <w:tcPr>
            <w:tcW w:w="9576" w:type="dxa"/>
            <w:shd w:val="clear" w:color="auto" w:fill="FEFBE7"/>
          </w:tcPr>
          <w:p w:rsidR="009A2743" w:rsidRDefault="009A2743" w:rsidP="00EF5ED5">
            <w:pPr>
              <w:keepNext/>
            </w:pPr>
            <w:r>
              <w:t>01002</w:t>
            </w:r>
          </w:p>
        </w:tc>
      </w:tr>
      <w:tr w:rsidR="009A2743" w:rsidTr="00EF5ED5">
        <w:tc>
          <w:tcPr>
            <w:tcW w:w="9576" w:type="dxa"/>
          </w:tcPr>
          <w:p w:rsidR="009A2743" w:rsidRDefault="009A2743" w:rsidP="00EF5ED5">
            <w:pPr>
              <w:keepNext/>
            </w:pPr>
            <w:r>
              <w:t>02532</w:t>
            </w:r>
          </w:p>
        </w:tc>
      </w:tr>
      <w:tr w:rsidR="009A2743" w:rsidTr="00EF5ED5">
        <w:tc>
          <w:tcPr>
            <w:tcW w:w="9576" w:type="dxa"/>
            <w:shd w:val="clear" w:color="auto" w:fill="FEFBE7"/>
          </w:tcPr>
          <w:p w:rsidR="009A2743" w:rsidRDefault="009A2743" w:rsidP="00EF5ED5">
            <w:pPr>
              <w:keepNext/>
            </w:pPr>
            <w:r>
              <w:t>02421</w:t>
            </w:r>
          </w:p>
        </w:tc>
      </w:tr>
      <w:tr w:rsidR="009A2743" w:rsidTr="00EF5ED5">
        <w:tc>
          <w:tcPr>
            <w:tcW w:w="9576" w:type="dxa"/>
          </w:tcPr>
          <w:p w:rsidR="009A2743" w:rsidRDefault="009A2743" w:rsidP="00EF5ED5">
            <w:pPr>
              <w:keepNext/>
            </w:pPr>
            <w:r>
              <w:lastRenderedPageBreak/>
              <w:t>33326</w:t>
            </w:r>
          </w:p>
        </w:tc>
      </w:tr>
      <w:tr w:rsidR="009A2743" w:rsidTr="00EF5ED5">
        <w:tc>
          <w:tcPr>
            <w:tcW w:w="9576" w:type="dxa"/>
            <w:shd w:val="clear" w:color="auto" w:fill="FEFBE7"/>
          </w:tcPr>
          <w:p w:rsidR="009A2743" w:rsidRDefault="009A2743" w:rsidP="00EF5ED5">
            <w:pPr>
              <w:keepNext/>
            </w:pPr>
            <w:r>
              <w:t>10591</w:t>
            </w:r>
          </w:p>
        </w:tc>
      </w:tr>
      <w:tr w:rsidR="009A2743" w:rsidTr="00EF5ED5">
        <w:tc>
          <w:tcPr>
            <w:tcW w:w="9576" w:type="dxa"/>
          </w:tcPr>
          <w:p w:rsidR="009A2743" w:rsidRDefault="009A2743" w:rsidP="00EF5ED5">
            <w:pPr>
              <w:keepNext/>
            </w:pPr>
            <w:r>
              <w:t>02478</w:t>
            </w:r>
          </w:p>
        </w:tc>
      </w:tr>
      <w:tr w:rsidR="009A2743" w:rsidTr="00EF5ED5">
        <w:tc>
          <w:tcPr>
            <w:tcW w:w="9576" w:type="dxa"/>
            <w:shd w:val="clear" w:color="auto" w:fill="FEFBE7"/>
          </w:tcPr>
          <w:p w:rsidR="009A2743" w:rsidRDefault="009A2743" w:rsidP="00EF5ED5">
            <w:pPr>
              <w:keepNext/>
            </w:pPr>
            <w:r>
              <w:t>06825</w:t>
            </w:r>
          </w:p>
        </w:tc>
      </w:tr>
      <w:tr w:rsidR="009A2743" w:rsidTr="00EF5ED5">
        <w:tc>
          <w:tcPr>
            <w:tcW w:w="9576" w:type="dxa"/>
          </w:tcPr>
          <w:p w:rsidR="009A2743" w:rsidRDefault="009A2743" w:rsidP="00EF5ED5">
            <w:pPr>
              <w:keepNext/>
            </w:pPr>
            <w:r>
              <w:t>40223</w:t>
            </w:r>
          </w:p>
        </w:tc>
      </w:tr>
      <w:tr w:rsidR="009A2743" w:rsidTr="00EF5ED5">
        <w:tc>
          <w:tcPr>
            <w:tcW w:w="9576" w:type="dxa"/>
            <w:shd w:val="clear" w:color="auto" w:fill="FEFBE7"/>
          </w:tcPr>
          <w:p w:rsidR="009A2743" w:rsidRDefault="009A2743" w:rsidP="00EF5ED5">
            <w:pPr>
              <w:keepNext/>
            </w:pPr>
            <w:r>
              <w:t>92024</w:t>
            </w:r>
          </w:p>
        </w:tc>
      </w:tr>
      <w:tr w:rsidR="009A2743" w:rsidTr="00EF5ED5">
        <w:tc>
          <w:tcPr>
            <w:tcW w:w="9576" w:type="dxa"/>
          </w:tcPr>
          <w:p w:rsidR="009A2743" w:rsidRDefault="009A2743" w:rsidP="00EF5ED5">
            <w:pPr>
              <w:keepNext/>
            </w:pPr>
            <w:r>
              <w:t>12603</w:t>
            </w:r>
          </w:p>
        </w:tc>
      </w:tr>
      <w:tr w:rsidR="009A2743" w:rsidTr="00EF5ED5">
        <w:tc>
          <w:tcPr>
            <w:tcW w:w="9576" w:type="dxa"/>
            <w:shd w:val="clear" w:color="auto" w:fill="FEFBE7"/>
          </w:tcPr>
          <w:p w:rsidR="009A2743" w:rsidRDefault="009A2743" w:rsidP="00EF5ED5">
            <w:pPr>
              <w:keepNext/>
            </w:pPr>
            <w:r>
              <w:t>02852</w:t>
            </w:r>
          </w:p>
        </w:tc>
      </w:tr>
      <w:tr w:rsidR="009A2743" w:rsidTr="00EF5ED5">
        <w:tc>
          <w:tcPr>
            <w:tcW w:w="9576" w:type="dxa"/>
          </w:tcPr>
          <w:p w:rsidR="009A2743" w:rsidRDefault="009A2743" w:rsidP="00EF5ED5">
            <w:pPr>
              <w:keepNext/>
            </w:pPr>
            <w:r>
              <w:t>11901</w:t>
            </w:r>
          </w:p>
        </w:tc>
      </w:tr>
      <w:tr w:rsidR="009A2743" w:rsidTr="00EF5ED5">
        <w:tc>
          <w:tcPr>
            <w:tcW w:w="9576" w:type="dxa"/>
            <w:shd w:val="clear" w:color="auto" w:fill="FEFBE7"/>
          </w:tcPr>
          <w:p w:rsidR="009A2743" w:rsidRDefault="009A2743" w:rsidP="00EF5ED5">
            <w:pPr>
              <w:keepNext/>
            </w:pPr>
            <w:r>
              <w:t>02136</w:t>
            </w:r>
          </w:p>
        </w:tc>
      </w:tr>
      <w:tr w:rsidR="009A2743" w:rsidTr="00EF5ED5">
        <w:tc>
          <w:tcPr>
            <w:tcW w:w="9576" w:type="dxa"/>
          </w:tcPr>
          <w:p w:rsidR="009A2743" w:rsidRDefault="009A2743" w:rsidP="00EF5ED5">
            <w:pPr>
              <w:keepNext/>
            </w:pPr>
            <w:r>
              <w:t>02364</w:t>
            </w:r>
          </w:p>
        </w:tc>
      </w:tr>
      <w:tr w:rsidR="009A2743" w:rsidTr="00EF5ED5">
        <w:tc>
          <w:tcPr>
            <w:tcW w:w="9576" w:type="dxa"/>
            <w:shd w:val="clear" w:color="auto" w:fill="FEFBE7"/>
          </w:tcPr>
          <w:p w:rsidR="009A2743" w:rsidRDefault="009A2743" w:rsidP="00EF5ED5">
            <w:pPr>
              <w:keepNext/>
            </w:pPr>
            <w:r>
              <w:t>60134</w:t>
            </w:r>
          </w:p>
        </w:tc>
      </w:tr>
      <w:tr w:rsidR="009A2743" w:rsidTr="00EF5ED5">
        <w:tc>
          <w:tcPr>
            <w:tcW w:w="9576" w:type="dxa"/>
          </w:tcPr>
          <w:p w:rsidR="009A2743" w:rsidRDefault="009A2743" w:rsidP="00EF5ED5">
            <w:pPr>
              <w:keepNext/>
            </w:pPr>
            <w:r>
              <w:t>01863</w:t>
            </w:r>
          </w:p>
        </w:tc>
      </w:tr>
      <w:tr w:rsidR="009A2743" w:rsidTr="00EF5ED5">
        <w:tc>
          <w:tcPr>
            <w:tcW w:w="9576" w:type="dxa"/>
            <w:shd w:val="clear" w:color="auto" w:fill="FEFBE7"/>
          </w:tcPr>
          <w:p w:rsidR="009A2743" w:rsidRDefault="009A2743" w:rsidP="00EF5ED5">
            <w:pPr>
              <w:keepNext/>
            </w:pPr>
            <w:r>
              <w:t>06468</w:t>
            </w:r>
          </w:p>
        </w:tc>
      </w:tr>
      <w:tr w:rsidR="009A2743" w:rsidTr="00EF5ED5">
        <w:tc>
          <w:tcPr>
            <w:tcW w:w="9576" w:type="dxa"/>
          </w:tcPr>
          <w:p w:rsidR="009A2743" w:rsidRDefault="009A2743" w:rsidP="00EF5ED5">
            <w:pPr>
              <w:keepNext/>
            </w:pPr>
            <w:r>
              <w:t>01776</w:t>
            </w:r>
          </w:p>
        </w:tc>
      </w:tr>
      <w:tr w:rsidR="009A2743" w:rsidTr="00EF5ED5">
        <w:tc>
          <w:tcPr>
            <w:tcW w:w="9576" w:type="dxa"/>
            <w:shd w:val="clear" w:color="auto" w:fill="FEFBE7"/>
          </w:tcPr>
          <w:p w:rsidR="009A2743" w:rsidRDefault="009A2743" w:rsidP="00EF5ED5">
            <w:pPr>
              <w:keepNext/>
            </w:pPr>
            <w:r>
              <w:t>55438</w:t>
            </w:r>
          </w:p>
        </w:tc>
      </w:tr>
      <w:tr w:rsidR="009A2743" w:rsidTr="00EF5ED5">
        <w:tc>
          <w:tcPr>
            <w:tcW w:w="9576" w:type="dxa"/>
          </w:tcPr>
          <w:p w:rsidR="009A2743" w:rsidRDefault="009A2743" w:rsidP="00EF5ED5">
            <w:pPr>
              <w:keepNext/>
            </w:pPr>
            <w:r>
              <w:t>06468</w:t>
            </w:r>
          </w:p>
        </w:tc>
      </w:tr>
      <w:tr w:rsidR="009A2743" w:rsidTr="00EF5ED5">
        <w:tc>
          <w:tcPr>
            <w:tcW w:w="9576" w:type="dxa"/>
            <w:shd w:val="clear" w:color="auto" w:fill="FEFBE7"/>
          </w:tcPr>
          <w:p w:rsidR="009A2743" w:rsidRDefault="009A2743" w:rsidP="00EF5ED5">
            <w:pPr>
              <w:keepNext/>
            </w:pPr>
            <w:r>
              <w:t>02452</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Total Responses</w:t>
            </w:r>
          </w:p>
        </w:tc>
        <w:tc>
          <w:tcPr>
            <w:tcW w:w="4788" w:type="dxa"/>
            <w:shd w:val="clear" w:color="auto" w:fill="FEFBE7"/>
          </w:tcPr>
          <w:p w:rsidR="009A2743" w:rsidRDefault="009A2743" w:rsidP="00EF5ED5">
            <w:pPr>
              <w:keepNext/>
              <w:jc w:val="right"/>
            </w:pPr>
            <w:r>
              <w:t>63</w:t>
            </w:r>
          </w:p>
        </w:tc>
      </w:tr>
    </w:tbl>
    <w:p w:rsidR="009A2743" w:rsidRDefault="009A2743" w:rsidP="009A2743"/>
    <w:p w:rsidR="009A2743" w:rsidRDefault="009A2743" w:rsidP="009A2743">
      <w:pPr>
        <w:pStyle w:val="QLabel"/>
        <w:keepNext/>
      </w:pPr>
      <w:r>
        <w:t>5.  How often do you notice traditional advertisements such as magazine, billboard or radio ads? </w:t>
      </w:r>
    </w:p>
    <w:p w:rsidR="009A2743" w:rsidRDefault="009A2743" w:rsidP="009A2743">
      <w:pPr>
        <w:keepNext/>
      </w:pPr>
      <w:r>
        <w:rPr>
          <w:noProof/>
        </w:rPr>
        <w:drawing>
          <wp:inline distT="0" distB="0" distL="0" distR="0" wp14:anchorId="42973FA5" wp14:editId="3F71852B">
            <wp:extent cx="0" cy="0"/>
            <wp:effectExtent l="0" t="0" r="0" b="0"/>
            <wp:docPr id="24" name="Graphic.php?BackendID=906aab0d5e14d4054245fc40e9591969416b2e1423a4ce3ef428a1807076a0b4&amp;IM=REV_ezgiQlCQMqxA2TH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ezgiQlCQMqxA2TH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E0" w:firstRow="1" w:lastRow="1" w:firstColumn="1" w:lastColumn="0" w:noHBand="0" w:noVBand="1"/>
      </w:tblPr>
      <w:tblGrid>
        <w:gridCol w:w="1305"/>
        <w:gridCol w:w="1649"/>
        <w:gridCol w:w="3588"/>
        <w:gridCol w:w="1595"/>
        <w:gridCol w:w="1453"/>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Always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41"/>
              <w:gridCol w:w="3237"/>
            </w:tblGrid>
            <w:tr w:rsidR="009A2743" w:rsidTr="00EF5ED5">
              <w:tc>
                <w:tcPr>
                  <w:cnfStyle w:val="001000000000" w:firstRow="0" w:lastRow="0" w:firstColumn="1" w:lastColumn="0" w:oddVBand="0" w:evenVBand="0" w:oddHBand="0" w:evenHBand="0" w:firstRowFirstColumn="0" w:firstRowLastColumn="0" w:lastRowFirstColumn="0" w:lastRowLastColumn="0"/>
                  <w:tcW w:w="341" w:type="dxa"/>
                </w:tcPr>
                <w:p w:rsidR="009A2743" w:rsidRDefault="009A2743" w:rsidP="00EF5ED5">
                  <w:pPr>
                    <w:pStyle w:val="WhiteText"/>
                    <w:rPr>
                      <w:szCs w:val="14"/>
                    </w:rPr>
                  </w:pPr>
                </w:p>
              </w:tc>
              <w:tc>
                <w:tcPr>
                  <w:tcW w:w="323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6</w:t>
            </w:r>
          </w:p>
        </w:tc>
        <w:tc>
          <w:tcPr>
            <w:tcW w:w="1915" w:type="dxa"/>
            <w:shd w:val="clear" w:color="auto" w:fill="FEFBE7"/>
          </w:tcPr>
          <w:p w:rsidR="009A2743" w:rsidRDefault="009A2743" w:rsidP="00EF5ED5">
            <w:pPr>
              <w:keepNext/>
              <w:jc w:val="center"/>
            </w:pPr>
            <w:r>
              <w:t>10%</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Most of the Time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647"/>
              <w:gridCol w:w="1931"/>
            </w:tblGrid>
            <w:tr w:rsidR="009A2743" w:rsidTr="00EF5ED5">
              <w:tc>
                <w:tcPr>
                  <w:cnfStyle w:val="001000000000" w:firstRow="0" w:lastRow="0" w:firstColumn="1" w:lastColumn="0" w:oddVBand="0" w:evenVBand="0" w:oddHBand="0" w:evenHBand="0" w:firstRowFirstColumn="0" w:firstRowLastColumn="0" w:lastRowFirstColumn="0" w:lastRowLastColumn="0"/>
                  <w:tcW w:w="1647" w:type="dxa"/>
                </w:tcPr>
                <w:p w:rsidR="009A2743" w:rsidRDefault="009A2743" w:rsidP="00EF5ED5">
                  <w:pPr>
                    <w:pStyle w:val="WhiteText"/>
                    <w:rPr>
                      <w:szCs w:val="14"/>
                    </w:rPr>
                  </w:pPr>
                </w:p>
              </w:tc>
              <w:tc>
                <w:tcPr>
                  <w:tcW w:w="193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29</w:t>
            </w:r>
          </w:p>
        </w:tc>
        <w:tc>
          <w:tcPr>
            <w:tcW w:w="1915" w:type="dxa"/>
          </w:tcPr>
          <w:p w:rsidR="009A2743" w:rsidRDefault="009A2743" w:rsidP="00EF5ED5">
            <w:pPr>
              <w:keepNext/>
              <w:jc w:val="center"/>
            </w:pPr>
            <w:r>
              <w:t>46%</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Sometimes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079"/>
              <w:gridCol w:w="2499"/>
            </w:tblGrid>
            <w:tr w:rsidR="009A2743" w:rsidTr="00EF5ED5">
              <w:tc>
                <w:tcPr>
                  <w:cnfStyle w:val="001000000000" w:firstRow="0" w:lastRow="0" w:firstColumn="1" w:lastColumn="0" w:oddVBand="0" w:evenVBand="0" w:oddHBand="0" w:evenHBand="0" w:firstRowFirstColumn="0" w:firstRowLastColumn="0" w:lastRowFirstColumn="0" w:lastRowLastColumn="0"/>
                  <w:tcW w:w="1079" w:type="dxa"/>
                </w:tcPr>
                <w:p w:rsidR="009A2743" w:rsidRDefault="009A2743" w:rsidP="00EF5ED5">
                  <w:pPr>
                    <w:pStyle w:val="WhiteText"/>
                    <w:rPr>
                      <w:szCs w:val="14"/>
                    </w:rPr>
                  </w:pPr>
                </w:p>
              </w:tc>
              <w:tc>
                <w:tcPr>
                  <w:tcW w:w="2499"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19</w:t>
            </w:r>
          </w:p>
        </w:tc>
        <w:tc>
          <w:tcPr>
            <w:tcW w:w="1915" w:type="dxa"/>
            <w:shd w:val="clear" w:color="auto" w:fill="FEFBE7"/>
          </w:tcPr>
          <w:p w:rsidR="009A2743" w:rsidRDefault="009A2743" w:rsidP="00EF5ED5">
            <w:pPr>
              <w:keepNext/>
              <w:jc w:val="center"/>
            </w:pPr>
            <w:r>
              <w:t>30%</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Barely Ever</w:t>
            </w:r>
          </w:p>
        </w:tc>
        <w:tc>
          <w:tcPr>
            <w:tcW w:w="3588" w:type="dxa"/>
            <w:noWrap/>
            <w:tcMar>
              <w:left w:w="0" w:type="dxa"/>
              <w:right w:w="0" w:type="dxa"/>
            </w:tcMar>
          </w:tcPr>
          <w:tbl>
            <w:tblPr>
              <w:tblStyle w:val="QBar"/>
              <w:tblW w:w="3578" w:type="auto"/>
              <w:tblLook w:val="04A0" w:firstRow="1" w:lastRow="0" w:firstColumn="1" w:lastColumn="0" w:noHBand="0" w:noVBand="1"/>
            </w:tblPr>
            <w:tblGrid>
              <w:gridCol w:w="454"/>
              <w:gridCol w:w="3124"/>
            </w:tblGrid>
            <w:tr w:rsidR="009A2743" w:rsidTr="00EF5ED5">
              <w:tc>
                <w:tcPr>
                  <w:cnfStyle w:val="001000000000" w:firstRow="0" w:lastRow="0" w:firstColumn="1" w:lastColumn="0" w:oddVBand="0" w:evenVBand="0" w:oddHBand="0" w:evenHBand="0" w:firstRowFirstColumn="0" w:firstRowLastColumn="0" w:lastRowFirstColumn="0" w:lastRowLastColumn="0"/>
                  <w:tcW w:w="454" w:type="dxa"/>
                </w:tcPr>
                <w:p w:rsidR="009A2743" w:rsidRDefault="009A2743" w:rsidP="00EF5ED5">
                  <w:pPr>
                    <w:pStyle w:val="WhiteText"/>
                    <w:rPr>
                      <w:szCs w:val="14"/>
                    </w:rPr>
                  </w:pPr>
                </w:p>
              </w:tc>
              <w:tc>
                <w:tcPr>
                  <w:tcW w:w="312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8</w:t>
            </w:r>
          </w:p>
        </w:tc>
        <w:tc>
          <w:tcPr>
            <w:tcW w:w="1915" w:type="dxa"/>
          </w:tcPr>
          <w:p w:rsidR="009A2743" w:rsidRDefault="009A2743" w:rsidP="00EF5ED5">
            <w:pPr>
              <w:keepNext/>
              <w:jc w:val="center"/>
            </w:pPr>
            <w:r>
              <w:t>13%</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Never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7"/>
              <w:gridCol w:w="3521"/>
            </w:tblGrid>
            <w:tr w:rsidR="009A2743" w:rsidTr="00EF5ED5">
              <w:tc>
                <w:tcPr>
                  <w:cnfStyle w:val="001000000000" w:firstRow="0" w:lastRow="0" w:firstColumn="1" w:lastColumn="0" w:oddVBand="0" w:evenVBand="0" w:oddHBand="0" w:evenHBand="0" w:firstRowFirstColumn="0" w:firstRowLastColumn="0" w:lastRowFirstColumn="0" w:lastRowLastColumn="0"/>
                  <w:tcW w:w="57" w:type="dxa"/>
                </w:tcPr>
                <w:p w:rsidR="009A2743" w:rsidRDefault="009A2743" w:rsidP="00EF5ED5">
                  <w:pPr>
                    <w:pStyle w:val="WhiteText"/>
                    <w:rPr>
                      <w:szCs w:val="14"/>
                    </w:rPr>
                  </w:pPr>
                </w:p>
              </w:tc>
              <w:tc>
                <w:tcPr>
                  <w:tcW w:w="352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2%</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63</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lastRenderedPageBreak/>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5</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2.51</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0.80</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0.90</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63</w:t>
            </w:r>
          </w:p>
        </w:tc>
      </w:tr>
    </w:tbl>
    <w:p w:rsidR="009A2743" w:rsidRDefault="009A2743" w:rsidP="009A2743"/>
    <w:p w:rsidR="009A2743" w:rsidRDefault="009A2743" w:rsidP="009A2743">
      <w:pPr>
        <w:pStyle w:val="QLabel"/>
        <w:keepNext/>
      </w:pPr>
      <w:r>
        <w:t>6.  How effective do you find traditional advertisements in the following categories:</w:t>
      </w:r>
    </w:p>
    <w:tbl>
      <w:tblPr>
        <w:tblStyle w:val="QTable"/>
        <w:tblW w:w="9576" w:type="auto"/>
        <w:tblLook w:val="04A0" w:firstRow="1" w:lastRow="0" w:firstColumn="1" w:lastColumn="0" w:noHBand="0" w:noVBand="1"/>
      </w:tblPr>
      <w:tblGrid>
        <w:gridCol w:w="317"/>
        <w:gridCol w:w="1092"/>
        <w:gridCol w:w="977"/>
        <w:gridCol w:w="977"/>
        <w:gridCol w:w="980"/>
        <w:gridCol w:w="977"/>
        <w:gridCol w:w="980"/>
        <w:gridCol w:w="841"/>
        <w:gridCol w:w="841"/>
        <w:gridCol w:w="971"/>
        <w:gridCol w:w="637"/>
      </w:tblGrid>
      <w:tr w:rsidR="009A2743" w:rsidTr="00EF5ED5">
        <w:tc>
          <w:tcPr>
            <w:tcW w:w="871" w:type="dxa"/>
            <w:shd w:val="clear" w:color="auto" w:fill="58595B"/>
          </w:tcPr>
          <w:p w:rsidR="009A2743" w:rsidRDefault="009A2743" w:rsidP="00EF5ED5">
            <w:pPr>
              <w:pStyle w:val="WhiteText"/>
              <w:keepNext/>
              <w:jc w:val="center"/>
            </w:pPr>
            <w:r>
              <w:t>#</w:t>
            </w:r>
          </w:p>
        </w:tc>
        <w:tc>
          <w:tcPr>
            <w:tcW w:w="871" w:type="dxa"/>
            <w:shd w:val="clear" w:color="auto" w:fill="58595B"/>
          </w:tcPr>
          <w:p w:rsidR="009A2743" w:rsidRDefault="009A2743" w:rsidP="00EF5ED5">
            <w:pPr>
              <w:pStyle w:val="WhiteText"/>
              <w:keepNext/>
            </w:pPr>
            <w:r>
              <w:t>Question</w:t>
            </w:r>
          </w:p>
        </w:tc>
        <w:tc>
          <w:tcPr>
            <w:tcW w:w="871" w:type="dxa"/>
            <w:shd w:val="clear" w:color="auto" w:fill="58595B"/>
          </w:tcPr>
          <w:p w:rsidR="009A2743" w:rsidRDefault="009A2743" w:rsidP="00EF5ED5">
            <w:pPr>
              <w:pStyle w:val="WhiteText"/>
              <w:keepNext/>
              <w:jc w:val="center"/>
            </w:pPr>
            <w:r>
              <w:t>Very Ineffective</w:t>
            </w:r>
          </w:p>
        </w:tc>
        <w:tc>
          <w:tcPr>
            <w:tcW w:w="871" w:type="dxa"/>
            <w:shd w:val="clear" w:color="auto" w:fill="58595B"/>
          </w:tcPr>
          <w:p w:rsidR="009A2743" w:rsidRDefault="009A2743" w:rsidP="00EF5ED5">
            <w:pPr>
              <w:pStyle w:val="WhiteText"/>
              <w:keepNext/>
              <w:jc w:val="center"/>
            </w:pPr>
            <w:r>
              <w:t>Ineffective</w:t>
            </w:r>
          </w:p>
        </w:tc>
        <w:tc>
          <w:tcPr>
            <w:tcW w:w="871" w:type="dxa"/>
            <w:shd w:val="clear" w:color="auto" w:fill="58595B"/>
          </w:tcPr>
          <w:p w:rsidR="009A2743" w:rsidRDefault="009A2743" w:rsidP="00EF5ED5">
            <w:pPr>
              <w:pStyle w:val="WhiteText"/>
              <w:keepNext/>
              <w:jc w:val="center"/>
            </w:pPr>
            <w:r>
              <w:t>Somewhat Ineffective</w:t>
            </w:r>
          </w:p>
        </w:tc>
        <w:tc>
          <w:tcPr>
            <w:tcW w:w="871" w:type="dxa"/>
            <w:shd w:val="clear" w:color="auto" w:fill="58595B"/>
          </w:tcPr>
          <w:p w:rsidR="009A2743" w:rsidRDefault="009A2743" w:rsidP="00EF5ED5">
            <w:pPr>
              <w:pStyle w:val="WhiteText"/>
              <w:keepNext/>
              <w:jc w:val="center"/>
            </w:pPr>
            <w:r>
              <w:t>Neither Effective nor Ineffective</w:t>
            </w:r>
          </w:p>
        </w:tc>
        <w:tc>
          <w:tcPr>
            <w:tcW w:w="871" w:type="dxa"/>
            <w:shd w:val="clear" w:color="auto" w:fill="58595B"/>
          </w:tcPr>
          <w:p w:rsidR="009A2743" w:rsidRDefault="009A2743" w:rsidP="00EF5ED5">
            <w:pPr>
              <w:pStyle w:val="WhiteText"/>
              <w:keepNext/>
              <w:jc w:val="center"/>
            </w:pPr>
            <w:r>
              <w:t>Somewhat Effective</w:t>
            </w:r>
          </w:p>
        </w:tc>
        <w:tc>
          <w:tcPr>
            <w:tcW w:w="871" w:type="dxa"/>
            <w:shd w:val="clear" w:color="auto" w:fill="58595B"/>
          </w:tcPr>
          <w:p w:rsidR="009A2743" w:rsidRDefault="009A2743" w:rsidP="00EF5ED5">
            <w:pPr>
              <w:pStyle w:val="WhiteText"/>
              <w:keepNext/>
              <w:jc w:val="center"/>
            </w:pPr>
            <w:r>
              <w:t>Effective</w:t>
            </w:r>
          </w:p>
        </w:tc>
        <w:tc>
          <w:tcPr>
            <w:tcW w:w="871" w:type="dxa"/>
            <w:shd w:val="clear" w:color="auto" w:fill="58595B"/>
          </w:tcPr>
          <w:p w:rsidR="009A2743" w:rsidRDefault="009A2743" w:rsidP="00EF5ED5">
            <w:pPr>
              <w:pStyle w:val="WhiteText"/>
              <w:keepNext/>
              <w:jc w:val="center"/>
            </w:pPr>
            <w:r>
              <w:t>Very Effective</w:t>
            </w:r>
          </w:p>
        </w:tc>
        <w:tc>
          <w:tcPr>
            <w:tcW w:w="871" w:type="dxa"/>
            <w:shd w:val="clear" w:color="auto" w:fill="58595B"/>
          </w:tcPr>
          <w:p w:rsidR="009A2743" w:rsidRDefault="009A2743" w:rsidP="00EF5ED5">
            <w:pPr>
              <w:pStyle w:val="WhiteText"/>
              <w:keepNext/>
              <w:jc w:val="center"/>
            </w:pPr>
            <w:r>
              <w:t>Total Responses</w:t>
            </w:r>
          </w:p>
        </w:tc>
        <w:tc>
          <w:tcPr>
            <w:tcW w:w="871" w:type="dxa"/>
            <w:shd w:val="clear" w:color="auto" w:fill="58595B"/>
          </w:tcPr>
          <w:p w:rsidR="009A2743" w:rsidRDefault="009A2743" w:rsidP="00EF5ED5">
            <w:pPr>
              <w:pStyle w:val="WhiteText"/>
              <w:keepNext/>
              <w:jc w:val="center"/>
            </w:pPr>
            <w:r>
              <w:t>Mean</w:t>
            </w:r>
          </w:p>
        </w:tc>
      </w:tr>
      <w:tr w:rsidR="009A2743" w:rsidTr="00EF5ED5">
        <w:tc>
          <w:tcPr>
            <w:tcW w:w="871" w:type="dxa"/>
            <w:shd w:val="clear" w:color="auto" w:fill="FEFBE7"/>
          </w:tcPr>
          <w:p w:rsidR="009A2743" w:rsidRDefault="009A2743" w:rsidP="00EF5ED5">
            <w:pPr>
              <w:keepNext/>
              <w:jc w:val="center"/>
            </w:pPr>
            <w:r>
              <w:t>1</w:t>
            </w:r>
          </w:p>
        </w:tc>
        <w:tc>
          <w:tcPr>
            <w:tcW w:w="871" w:type="dxa"/>
            <w:shd w:val="clear" w:color="auto" w:fill="FEFBE7"/>
          </w:tcPr>
          <w:p w:rsidR="009A2743" w:rsidRDefault="009A2743" w:rsidP="00EF5ED5">
            <w:pPr>
              <w:keepNext/>
            </w:pPr>
            <w:r>
              <w:t>Informative</w:t>
            </w:r>
          </w:p>
        </w:tc>
        <w:tc>
          <w:tcPr>
            <w:tcW w:w="871" w:type="dxa"/>
            <w:shd w:val="clear" w:color="auto" w:fill="FEFBE7"/>
          </w:tcPr>
          <w:p w:rsidR="009A2743" w:rsidRDefault="009A2743" w:rsidP="00EF5ED5">
            <w:pPr>
              <w:keepNext/>
              <w:jc w:val="center"/>
            </w:pPr>
            <w:r>
              <w:t>1</w:t>
            </w:r>
          </w:p>
        </w:tc>
        <w:tc>
          <w:tcPr>
            <w:tcW w:w="871" w:type="dxa"/>
            <w:shd w:val="clear" w:color="auto" w:fill="FEFBE7"/>
          </w:tcPr>
          <w:p w:rsidR="009A2743" w:rsidRDefault="009A2743" w:rsidP="00EF5ED5">
            <w:pPr>
              <w:keepNext/>
              <w:jc w:val="center"/>
            </w:pPr>
            <w:r>
              <w:t>8</w:t>
            </w:r>
          </w:p>
        </w:tc>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jc w:val="center"/>
            </w:pPr>
            <w:r>
              <w:t>2</w:t>
            </w:r>
          </w:p>
        </w:tc>
        <w:tc>
          <w:tcPr>
            <w:tcW w:w="871" w:type="dxa"/>
            <w:shd w:val="clear" w:color="auto" w:fill="FEFBE7"/>
          </w:tcPr>
          <w:p w:rsidR="009A2743" w:rsidRDefault="009A2743" w:rsidP="00EF5ED5">
            <w:pPr>
              <w:keepNext/>
              <w:jc w:val="center"/>
            </w:pPr>
            <w:r>
              <w:t>24</w:t>
            </w:r>
          </w:p>
        </w:tc>
        <w:tc>
          <w:tcPr>
            <w:tcW w:w="871" w:type="dxa"/>
            <w:shd w:val="clear" w:color="auto" w:fill="FEFBE7"/>
          </w:tcPr>
          <w:p w:rsidR="009A2743" w:rsidRDefault="009A2743" w:rsidP="00EF5ED5">
            <w:pPr>
              <w:keepNext/>
              <w:jc w:val="center"/>
            </w:pPr>
            <w:r>
              <w:t>18</w:t>
            </w:r>
          </w:p>
        </w:tc>
        <w:tc>
          <w:tcPr>
            <w:tcW w:w="871" w:type="dxa"/>
            <w:shd w:val="clear" w:color="auto" w:fill="FEFBE7"/>
          </w:tcPr>
          <w:p w:rsidR="009A2743" w:rsidRDefault="009A2743" w:rsidP="00EF5ED5">
            <w:pPr>
              <w:keepNext/>
              <w:jc w:val="center"/>
            </w:pPr>
            <w:r>
              <w:t>3</w:t>
            </w:r>
          </w:p>
        </w:tc>
        <w:tc>
          <w:tcPr>
            <w:tcW w:w="871" w:type="dxa"/>
            <w:shd w:val="clear" w:color="auto" w:fill="FEFBE7"/>
          </w:tcPr>
          <w:p w:rsidR="009A2743" w:rsidRDefault="009A2743" w:rsidP="00EF5ED5">
            <w:pPr>
              <w:keepNext/>
              <w:jc w:val="center"/>
            </w:pPr>
            <w:r>
              <w:t>63</w:t>
            </w:r>
          </w:p>
        </w:tc>
        <w:tc>
          <w:tcPr>
            <w:tcW w:w="871" w:type="dxa"/>
            <w:shd w:val="clear" w:color="auto" w:fill="FEFBE7"/>
          </w:tcPr>
          <w:p w:rsidR="009A2743" w:rsidRDefault="009A2743" w:rsidP="00EF5ED5">
            <w:pPr>
              <w:keepNext/>
              <w:jc w:val="center"/>
            </w:pPr>
            <w:r>
              <w:t>4.68</w:t>
            </w:r>
          </w:p>
        </w:tc>
      </w:tr>
      <w:tr w:rsidR="009A2743" w:rsidTr="00EF5ED5">
        <w:tc>
          <w:tcPr>
            <w:tcW w:w="871" w:type="dxa"/>
          </w:tcPr>
          <w:p w:rsidR="009A2743" w:rsidRDefault="009A2743" w:rsidP="00EF5ED5">
            <w:pPr>
              <w:keepNext/>
              <w:jc w:val="center"/>
            </w:pPr>
            <w:r>
              <w:t>2</w:t>
            </w:r>
          </w:p>
        </w:tc>
        <w:tc>
          <w:tcPr>
            <w:tcW w:w="871" w:type="dxa"/>
          </w:tcPr>
          <w:p w:rsidR="009A2743" w:rsidRDefault="009A2743" w:rsidP="00EF5ED5">
            <w:pPr>
              <w:keepNext/>
            </w:pPr>
            <w:r>
              <w:t>Funny</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11</w:t>
            </w:r>
          </w:p>
        </w:tc>
        <w:tc>
          <w:tcPr>
            <w:tcW w:w="871" w:type="dxa"/>
          </w:tcPr>
          <w:p w:rsidR="009A2743" w:rsidRDefault="009A2743" w:rsidP="00EF5ED5">
            <w:pPr>
              <w:keepNext/>
              <w:jc w:val="center"/>
            </w:pPr>
            <w:r>
              <w:t>4</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11</w:t>
            </w:r>
          </w:p>
        </w:tc>
        <w:tc>
          <w:tcPr>
            <w:tcW w:w="871" w:type="dxa"/>
          </w:tcPr>
          <w:p w:rsidR="009A2743" w:rsidRDefault="009A2743" w:rsidP="00EF5ED5">
            <w:pPr>
              <w:keepNext/>
              <w:jc w:val="center"/>
            </w:pPr>
            <w:r>
              <w:t>18</w:t>
            </w:r>
          </w:p>
        </w:tc>
        <w:tc>
          <w:tcPr>
            <w:tcW w:w="871" w:type="dxa"/>
          </w:tcPr>
          <w:p w:rsidR="009A2743" w:rsidRDefault="009A2743" w:rsidP="00EF5ED5">
            <w:pPr>
              <w:keepNext/>
              <w:jc w:val="center"/>
            </w:pPr>
            <w:r>
              <w:t>9</w:t>
            </w:r>
          </w:p>
        </w:tc>
        <w:tc>
          <w:tcPr>
            <w:tcW w:w="871" w:type="dxa"/>
          </w:tcPr>
          <w:p w:rsidR="009A2743" w:rsidRDefault="009A2743" w:rsidP="00EF5ED5">
            <w:pPr>
              <w:keepNext/>
              <w:jc w:val="center"/>
            </w:pPr>
            <w:r>
              <w:t>63</w:t>
            </w:r>
          </w:p>
        </w:tc>
        <w:tc>
          <w:tcPr>
            <w:tcW w:w="871" w:type="dxa"/>
          </w:tcPr>
          <w:p w:rsidR="009A2743" w:rsidRDefault="009A2743" w:rsidP="00EF5ED5">
            <w:pPr>
              <w:keepNext/>
              <w:jc w:val="center"/>
            </w:pPr>
            <w:r>
              <w:t>4.52</w:t>
            </w:r>
          </w:p>
        </w:tc>
      </w:tr>
      <w:tr w:rsidR="009A2743" w:rsidTr="00EF5ED5">
        <w:tc>
          <w:tcPr>
            <w:tcW w:w="871" w:type="dxa"/>
            <w:shd w:val="clear" w:color="auto" w:fill="FEFBE7"/>
          </w:tcPr>
          <w:p w:rsidR="009A2743" w:rsidRDefault="009A2743" w:rsidP="00EF5ED5">
            <w:pPr>
              <w:keepNext/>
              <w:jc w:val="center"/>
            </w:pPr>
            <w:r>
              <w:t>3</w:t>
            </w:r>
          </w:p>
        </w:tc>
        <w:tc>
          <w:tcPr>
            <w:tcW w:w="871" w:type="dxa"/>
            <w:shd w:val="clear" w:color="auto" w:fill="FEFBE7"/>
          </w:tcPr>
          <w:p w:rsidR="009A2743" w:rsidRDefault="009A2743" w:rsidP="00EF5ED5">
            <w:pPr>
              <w:keepNext/>
            </w:pPr>
            <w:r>
              <w:t>Engaging</w:t>
            </w:r>
          </w:p>
        </w:tc>
        <w:tc>
          <w:tcPr>
            <w:tcW w:w="871" w:type="dxa"/>
            <w:shd w:val="clear" w:color="auto" w:fill="FEFBE7"/>
          </w:tcPr>
          <w:p w:rsidR="009A2743" w:rsidRDefault="009A2743" w:rsidP="00EF5ED5">
            <w:pPr>
              <w:keepNext/>
              <w:jc w:val="center"/>
            </w:pPr>
            <w:r>
              <w:t>4</w:t>
            </w:r>
          </w:p>
        </w:tc>
        <w:tc>
          <w:tcPr>
            <w:tcW w:w="871" w:type="dxa"/>
            <w:shd w:val="clear" w:color="auto" w:fill="FEFBE7"/>
          </w:tcPr>
          <w:p w:rsidR="009A2743" w:rsidRDefault="009A2743" w:rsidP="00EF5ED5">
            <w:pPr>
              <w:keepNext/>
              <w:jc w:val="center"/>
            </w:pPr>
            <w:r>
              <w:t>10</w:t>
            </w:r>
          </w:p>
        </w:tc>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jc w:val="center"/>
            </w:pPr>
            <w:r>
              <w:t>11</w:t>
            </w:r>
          </w:p>
        </w:tc>
        <w:tc>
          <w:tcPr>
            <w:tcW w:w="871" w:type="dxa"/>
            <w:shd w:val="clear" w:color="auto" w:fill="FEFBE7"/>
          </w:tcPr>
          <w:p w:rsidR="009A2743" w:rsidRDefault="009A2743" w:rsidP="00EF5ED5">
            <w:pPr>
              <w:keepNext/>
              <w:jc w:val="center"/>
            </w:pPr>
            <w:r>
              <w:t>14</w:t>
            </w:r>
          </w:p>
        </w:tc>
        <w:tc>
          <w:tcPr>
            <w:tcW w:w="871" w:type="dxa"/>
            <w:shd w:val="clear" w:color="auto" w:fill="FEFBE7"/>
          </w:tcPr>
          <w:p w:rsidR="009A2743" w:rsidRDefault="009A2743" w:rsidP="00EF5ED5">
            <w:pPr>
              <w:keepNext/>
              <w:jc w:val="center"/>
            </w:pPr>
            <w:r>
              <w:t>13</w:t>
            </w:r>
          </w:p>
        </w:tc>
        <w:tc>
          <w:tcPr>
            <w:tcW w:w="871" w:type="dxa"/>
            <w:shd w:val="clear" w:color="auto" w:fill="FEFBE7"/>
          </w:tcPr>
          <w:p w:rsidR="009A2743" w:rsidRDefault="009A2743" w:rsidP="00EF5ED5">
            <w:pPr>
              <w:keepNext/>
              <w:jc w:val="center"/>
            </w:pPr>
            <w:r>
              <w:t>4</w:t>
            </w:r>
          </w:p>
        </w:tc>
        <w:tc>
          <w:tcPr>
            <w:tcW w:w="871" w:type="dxa"/>
            <w:shd w:val="clear" w:color="auto" w:fill="FEFBE7"/>
          </w:tcPr>
          <w:p w:rsidR="009A2743" w:rsidRDefault="009A2743" w:rsidP="00EF5ED5">
            <w:pPr>
              <w:keepNext/>
              <w:jc w:val="center"/>
            </w:pPr>
            <w:r>
              <w:t>63</w:t>
            </w:r>
          </w:p>
        </w:tc>
        <w:tc>
          <w:tcPr>
            <w:tcW w:w="871" w:type="dxa"/>
            <w:shd w:val="clear" w:color="auto" w:fill="FEFBE7"/>
          </w:tcPr>
          <w:p w:rsidR="009A2743" w:rsidRDefault="009A2743" w:rsidP="00EF5ED5">
            <w:pPr>
              <w:keepNext/>
              <w:jc w:val="center"/>
            </w:pPr>
            <w:r>
              <w:t>4.21</w:t>
            </w:r>
          </w:p>
        </w:tc>
      </w:tr>
      <w:tr w:rsidR="009A2743" w:rsidTr="00EF5ED5">
        <w:tc>
          <w:tcPr>
            <w:tcW w:w="871" w:type="dxa"/>
          </w:tcPr>
          <w:p w:rsidR="009A2743" w:rsidRDefault="009A2743" w:rsidP="00EF5ED5">
            <w:pPr>
              <w:keepNext/>
              <w:jc w:val="center"/>
            </w:pPr>
            <w:r>
              <w:t>4</w:t>
            </w:r>
          </w:p>
        </w:tc>
        <w:tc>
          <w:tcPr>
            <w:tcW w:w="871" w:type="dxa"/>
          </w:tcPr>
          <w:p w:rsidR="009A2743" w:rsidRDefault="009A2743" w:rsidP="00EF5ED5">
            <w:pPr>
              <w:keepNext/>
            </w:pPr>
            <w:r>
              <w:t>Persuasive</w:t>
            </w:r>
          </w:p>
        </w:tc>
        <w:tc>
          <w:tcPr>
            <w:tcW w:w="871" w:type="dxa"/>
          </w:tcPr>
          <w:p w:rsidR="009A2743" w:rsidRDefault="009A2743" w:rsidP="00EF5ED5">
            <w:pPr>
              <w:keepNext/>
              <w:jc w:val="center"/>
            </w:pPr>
            <w:r>
              <w:t>3</w:t>
            </w:r>
          </w:p>
        </w:tc>
        <w:tc>
          <w:tcPr>
            <w:tcW w:w="871" w:type="dxa"/>
          </w:tcPr>
          <w:p w:rsidR="009A2743" w:rsidRDefault="009A2743" w:rsidP="00EF5ED5">
            <w:pPr>
              <w:keepNext/>
              <w:jc w:val="center"/>
            </w:pPr>
            <w:r>
              <w:t>10</w:t>
            </w:r>
          </w:p>
        </w:tc>
        <w:tc>
          <w:tcPr>
            <w:tcW w:w="871" w:type="dxa"/>
          </w:tcPr>
          <w:p w:rsidR="009A2743" w:rsidRDefault="009A2743" w:rsidP="00EF5ED5">
            <w:pPr>
              <w:keepNext/>
              <w:jc w:val="center"/>
            </w:pPr>
            <w:r>
              <w:t>9</w:t>
            </w:r>
          </w:p>
        </w:tc>
        <w:tc>
          <w:tcPr>
            <w:tcW w:w="871" w:type="dxa"/>
          </w:tcPr>
          <w:p w:rsidR="009A2743" w:rsidRDefault="009A2743" w:rsidP="00EF5ED5">
            <w:pPr>
              <w:keepNext/>
              <w:jc w:val="center"/>
            </w:pPr>
            <w:r>
              <w:t>11</w:t>
            </w:r>
          </w:p>
        </w:tc>
        <w:tc>
          <w:tcPr>
            <w:tcW w:w="871" w:type="dxa"/>
          </w:tcPr>
          <w:p w:rsidR="009A2743" w:rsidRDefault="009A2743" w:rsidP="00EF5ED5">
            <w:pPr>
              <w:keepNext/>
              <w:jc w:val="center"/>
            </w:pPr>
            <w:r>
              <w:t>19</w:t>
            </w:r>
          </w:p>
        </w:tc>
        <w:tc>
          <w:tcPr>
            <w:tcW w:w="871" w:type="dxa"/>
          </w:tcPr>
          <w:p w:rsidR="009A2743" w:rsidRDefault="009A2743" w:rsidP="00EF5ED5">
            <w:pPr>
              <w:keepNext/>
              <w:jc w:val="center"/>
            </w:pPr>
            <w:r>
              <w:t>8</w:t>
            </w:r>
          </w:p>
        </w:tc>
        <w:tc>
          <w:tcPr>
            <w:tcW w:w="871" w:type="dxa"/>
          </w:tcPr>
          <w:p w:rsidR="009A2743" w:rsidRDefault="009A2743" w:rsidP="00EF5ED5">
            <w:pPr>
              <w:keepNext/>
              <w:jc w:val="center"/>
            </w:pPr>
            <w:r>
              <w:t>3</w:t>
            </w:r>
          </w:p>
        </w:tc>
        <w:tc>
          <w:tcPr>
            <w:tcW w:w="871" w:type="dxa"/>
          </w:tcPr>
          <w:p w:rsidR="009A2743" w:rsidRDefault="009A2743" w:rsidP="00EF5ED5">
            <w:pPr>
              <w:keepNext/>
              <w:jc w:val="center"/>
            </w:pPr>
            <w:r>
              <w:t>63</w:t>
            </w:r>
          </w:p>
        </w:tc>
        <w:tc>
          <w:tcPr>
            <w:tcW w:w="871" w:type="dxa"/>
          </w:tcPr>
          <w:p w:rsidR="009A2743" w:rsidRDefault="009A2743" w:rsidP="00EF5ED5">
            <w:pPr>
              <w:keepNext/>
              <w:jc w:val="center"/>
            </w:pPr>
            <w:r>
              <w:t>4.10</w:t>
            </w:r>
          </w:p>
        </w:tc>
      </w:tr>
      <w:tr w:rsidR="009A2743" w:rsidTr="00EF5ED5">
        <w:tc>
          <w:tcPr>
            <w:tcW w:w="871" w:type="dxa"/>
            <w:shd w:val="clear" w:color="auto" w:fill="FEFBE7"/>
          </w:tcPr>
          <w:p w:rsidR="009A2743" w:rsidRDefault="009A2743" w:rsidP="00EF5ED5">
            <w:pPr>
              <w:keepNext/>
              <w:jc w:val="center"/>
            </w:pPr>
            <w:r>
              <w:t>5</w:t>
            </w:r>
          </w:p>
        </w:tc>
        <w:tc>
          <w:tcPr>
            <w:tcW w:w="871" w:type="dxa"/>
            <w:shd w:val="clear" w:color="auto" w:fill="FEFBE7"/>
          </w:tcPr>
          <w:p w:rsidR="009A2743" w:rsidRDefault="009A2743" w:rsidP="00EF5ED5">
            <w:pPr>
              <w:keepNext/>
            </w:pPr>
            <w:r>
              <w:t>Entertaining</w:t>
            </w:r>
          </w:p>
        </w:tc>
        <w:tc>
          <w:tcPr>
            <w:tcW w:w="871" w:type="dxa"/>
            <w:shd w:val="clear" w:color="auto" w:fill="FEFBE7"/>
          </w:tcPr>
          <w:p w:rsidR="009A2743" w:rsidRDefault="009A2743" w:rsidP="00EF5ED5">
            <w:pPr>
              <w:keepNext/>
              <w:jc w:val="center"/>
            </w:pPr>
            <w:r>
              <w:t>5</w:t>
            </w:r>
          </w:p>
        </w:tc>
        <w:tc>
          <w:tcPr>
            <w:tcW w:w="871" w:type="dxa"/>
            <w:shd w:val="clear" w:color="auto" w:fill="FEFBE7"/>
          </w:tcPr>
          <w:p w:rsidR="009A2743" w:rsidRDefault="009A2743" w:rsidP="00EF5ED5">
            <w:pPr>
              <w:keepNext/>
              <w:jc w:val="center"/>
            </w:pPr>
            <w:r>
              <w:t>5</w:t>
            </w:r>
          </w:p>
        </w:tc>
        <w:tc>
          <w:tcPr>
            <w:tcW w:w="871" w:type="dxa"/>
            <w:shd w:val="clear" w:color="auto" w:fill="FEFBE7"/>
          </w:tcPr>
          <w:p w:rsidR="009A2743" w:rsidRDefault="009A2743" w:rsidP="00EF5ED5">
            <w:pPr>
              <w:keepNext/>
              <w:jc w:val="center"/>
            </w:pPr>
            <w:r>
              <w:t>10</w:t>
            </w:r>
          </w:p>
        </w:tc>
        <w:tc>
          <w:tcPr>
            <w:tcW w:w="871" w:type="dxa"/>
            <w:shd w:val="clear" w:color="auto" w:fill="FEFBE7"/>
          </w:tcPr>
          <w:p w:rsidR="009A2743" w:rsidRDefault="009A2743" w:rsidP="00EF5ED5">
            <w:pPr>
              <w:keepNext/>
              <w:jc w:val="center"/>
            </w:pPr>
            <w:r>
              <w:t>5</w:t>
            </w:r>
          </w:p>
        </w:tc>
        <w:tc>
          <w:tcPr>
            <w:tcW w:w="871" w:type="dxa"/>
            <w:shd w:val="clear" w:color="auto" w:fill="FEFBE7"/>
          </w:tcPr>
          <w:p w:rsidR="009A2743" w:rsidRDefault="009A2743" w:rsidP="00EF5ED5">
            <w:pPr>
              <w:keepNext/>
              <w:jc w:val="center"/>
            </w:pPr>
            <w:r>
              <w:t>11</w:t>
            </w:r>
          </w:p>
        </w:tc>
        <w:tc>
          <w:tcPr>
            <w:tcW w:w="871" w:type="dxa"/>
            <w:shd w:val="clear" w:color="auto" w:fill="FEFBE7"/>
          </w:tcPr>
          <w:p w:rsidR="009A2743" w:rsidRDefault="009A2743" w:rsidP="00EF5ED5">
            <w:pPr>
              <w:keepNext/>
              <w:jc w:val="center"/>
            </w:pPr>
            <w:r>
              <w:t>20</w:t>
            </w:r>
          </w:p>
        </w:tc>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jc w:val="center"/>
            </w:pPr>
            <w:r>
              <w:t>63</w:t>
            </w:r>
          </w:p>
        </w:tc>
        <w:tc>
          <w:tcPr>
            <w:tcW w:w="871" w:type="dxa"/>
            <w:shd w:val="clear" w:color="auto" w:fill="FEFBE7"/>
          </w:tcPr>
          <w:p w:rsidR="009A2743" w:rsidRDefault="009A2743" w:rsidP="00EF5ED5">
            <w:pPr>
              <w:keepNext/>
              <w:jc w:val="center"/>
            </w:pPr>
            <w:r>
              <w:t>4.59</w:t>
            </w:r>
          </w:p>
        </w:tc>
      </w:tr>
    </w:tbl>
    <w:p w:rsidR="009A2743" w:rsidRDefault="009A2743" w:rsidP="009A2743"/>
    <w:tbl>
      <w:tblPr>
        <w:tblStyle w:val="QTable"/>
        <w:tblW w:w="9576" w:type="auto"/>
        <w:tblLook w:val="04A0" w:firstRow="1" w:lastRow="0" w:firstColumn="1" w:lastColumn="0" w:noHBand="0" w:noVBand="1"/>
      </w:tblPr>
      <w:tblGrid>
        <w:gridCol w:w="1596"/>
        <w:gridCol w:w="1596"/>
        <w:gridCol w:w="1596"/>
        <w:gridCol w:w="1596"/>
        <w:gridCol w:w="1596"/>
        <w:gridCol w:w="1596"/>
      </w:tblGrid>
      <w:tr w:rsidR="009A2743" w:rsidTr="00EF5ED5">
        <w:tc>
          <w:tcPr>
            <w:tcW w:w="1596" w:type="dxa"/>
            <w:shd w:val="clear" w:color="auto" w:fill="58595B"/>
          </w:tcPr>
          <w:p w:rsidR="009A2743" w:rsidRDefault="009A2743" w:rsidP="00EF5ED5">
            <w:pPr>
              <w:pStyle w:val="WhiteText"/>
              <w:keepNext/>
            </w:pPr>
            <w:r>
              <w:t>Statistic</w:t>
            </w:r>
          </w:p>
        </w:tc>
        <w:tc>
          <w:tcPr>
            <w:tcW w:w="1596" w:type="dxa"/>
            <w:shd w:val="clear" w:color="auto" w:fill="58595B"/>
          </w:tcPr>
          <w:p w:rsidR="009A2743" w:rsidRDefault="009A2743" w:rsidP="00EF5ED5">
            <w:pPr>
              <w:pStyle w:val="WhiteText"/>
              <w:keepNext/>
              <w:jc w:val="center"/>
            </w:pPr>
            <w:r>
              <w:t>Informative</w:t>
            </w:r>
          </w:p>
        </w:tc>
        <w:tc>
          <w:tcPr>
            <w:tcW w:w="1596" w:type="dxa"/>
            <w:shd w:val="clear" w:color="auto" w:fill="58595B"/>
          </w:tcPr>
          <w:p w:rsidR="009A2743" w:rsidRDefault="009A2743" w:rsidP="00EF5ED5">
            <w:pPr>
              <w:pStyle w:val="WhiteText"/>
              <w:keepNext/>
              <w:jc w:val="center"/>
            </w:pPr>
            <w:r>
              <w:t>Funny</w:t>
            </w:r>
          </w:p>
        </w:tc>
        <w:tc>
          <w:tcPr>
            <w:tcW w:w="1596" w:type="dxa"/>
            <w:shd w:val="clear" w:color="auto" w:fill="58595B"/>
          </w:tcPr>
          <w:p w:rsidR="009A2743" w:rsidRDefault="009A2743" w:rsidP="00EF5ED5">
            <w:pPr>
              <w:pStyle w:val="WhiteText"/>
              <w:keepNext/>
              <w:jc w:val="center"/>
            </w:pPr>
            <w:r>
              <w:t>Engaging</w:t>
            </w:r>
          </w:p>
        </w:tc>
        <w:tc>
          <w:tcPr>
            <w:tcW w:w="1596" w:type="dxa"/>
            <w:shd w:val="clear" w:color="auto" w:fill="58595B"/>
          </w:tcPr>
          <w:p w:rsidR="009A2743" w:rsidRDefault="009A2743" w:rsidP="00EF5ED5">
            <w:pPr>
              <w:pStyle w:val="WhiteText"/>
              <w:keepNext/>
              <w:jc w:val="center"/>
            </w:pPr>
            <w:r>
              <w:t>Persuasive</w:t>
            </w:r>
          </w:p>
        </w:tc>
        <w:tc>
          <w:tcPr>
            <w:tcW w:w="1596" w:type="dxa"/>
            <w:shd w:val="clear" w:color="auto" w:fill="58595B"/>
          </w:tcPr>
          <w:p w:rsidR="009A2743" w:rsidRDefault="009A2743" w:rsidP="00EF5ED5">
            <w:pPr>
              <w:pStyle w:val="WhiteText"/>
              <w:keepNext/>
              <w:jc w:val="center"/>
            </w:pPr>
            <w:r>
              <w:t>Entertaining</w:t>
            </w:r>
          </w:p>
        </w:tc>
      </w:tr>
      <w:tr w:rsidR="009A2743" w:rsidTr="00EF5ED5">
        <w:tc>
          <w:tcPr>
            <w:tcW w:w="1596" w:type="dxa"/>
            <w:shd w:val="clear" w:color="auto" w:fill="FEFBE7"/>
          </w:tcPr>
          <w:p w:rsidR="009A2743" w:rsidRDefault="009A2743" w:rsidP="00EF5ED5">
            <w:pPr>
              <w:keepNext/>
            </w:pPr>
            <w:r>
              <w:t>Min Value</w:t>
            </w:r>
          </w:p>
        </w:tc>
        <w:tc>
          <w:tcPr>
            <w:tcW w:w="1596" w:type="dxa"/>
            <w:shd w:val="clear" w:color="auto" w:fill="FEFBE7"/>
          </w:tcPr>
          <w:p w:rsidR="009A2743" w:rsidRDefault="009A2743" w:rsidP="00EF5ED5">
            <w:pPr>
              <w:keepNext/>
              <w:jc w:val="center"/>
            </w:pPr>
            <w:r>
              <w:t>1</w:t>
            </w:r>
          </w:p>
        </w:tc>
        <w:tc>
          <w:tcPr>
            <w:tcW w:w="1596" w:type="dxa"/>
            <w:shd w:val="clear" w:color="auto" w:fill="FEFBE7"/>
          </w:tcPr>
          <w:p w:rsidR="009A2743" w:rsidRDefault="009A2743" w:rsidP="00EF5ED5">
            <w:pPr>
              <w:keepNext/>
              <w:jc w:val="center"/>
            </w:pPr>
            <w:r>
              <w:t>1</w:t>
            </w:r>
          </w:p>
        </w:tc>
        <w:tc>
          <w:tcPr>
            <w:tcW w:w="1596" w:type="dxa"/>
            <w:shd w:val="clear" w:color="auto" w:fill="FEFBE7"/>
          </w:tcPr>
          <w:p w:rsidR="009A2743" w:rsidRDefault="009A2743" w:rsidP="00EF5ED5">
            <w:pPr>
              <w:keepNext/>
              <w:jc w:val="center"/>
            </w:pPr>
            <w:r>
              <w:t>1</w:t>
            </w:r>
          </w:p>
        </w:tc>
        <w:tc>
          <w:tcPr>
            <w:tcW w:w="1596" w:type="dxa"/>
            <w:shd w:val="clear" w:color="auto" w:fill="FEFBE7"/>
          </w:tcPr>
          <w:p w:rsidR="009A2743" w:rsidRDefault="009A2743" w:rsidP="00EF5ED5">
            <w:pPr>
              <w:keepNext/>
              <w:jc w:val="center"/>
            </w:pPr>
            <w:r>
              <w:t>1</w:t>
            </w:r>
          </w:p>
        </w:tc>
        <w:tc>
          <w:tcPr>
            <w:tcW w:w="1596" w:type="dxa"/>
            <w:shd w:val="clear" w:color="auto" w:fill="FEFBE7"/>
          </w:tcPr>
          <w:p w:rsidR="009A2743" w:rsidRDefault="009A2743" w:rsidP="00EF5ED5">
            <w:pPr>
              <w:keepNext/>
              <w:jc w:val="center"/>
            </w:pPr>
            <w:r>
              <w:t>1</w:t>
            </w:r>
          </w:p>
        </w:tc>
      </w:tr>
      <w:tr w:rsidR="009A2743" w:rsidTr="00EF5ED5">
        <w:tc>
          <w:tcPr>
            <w:tcW w:w="1596" w:type="dxa"/>
          </w:tcPr>
          <w:p w:rsidR="009A2743" w:rsidRDefault="009A2743" w:rsidP="00EF5ED5">
            <w:pPr>
              <w:keepNext/>
            </w:pPr>
            <w:r>
              <w:t>Max Value</w:t>
            </w:r>
          </w:p>
        </w:tc>
        <w:tc>
          <w:tcPr>
            <w:tcW w:w="1596" w:type="dxa"/>
          </w:tcPr>
          <w:p w:rsidR="009A2743" w:rsidRDefault="009A2743" w:rsidP="00EF5ED5">
            <w:pPr>
              <w:keepNext/>
              <w:jc w:val="center"/>
            </w:pPr>
            <w:r>
              <w:t>7</w:t>
            </w:r>
          </w:p>
        </w:tc>
        <w:tc>
          <w:tcPr>
            <w:tcW w:w="1596" w:type="dxa"/>
          </w:tcPr>
          <w:p w:rsidR="009A2743" w:rsidRDefault="009A2743" w:rsidP="00EF5ED5">
            <w:pPr>
              <w:keepNext/>
              <w:jc w:val="center"/>
            </w:pPr>
            <w:r>
              <w:t>7</w:t>
            </w:r>
          </w:p>
        </w:tc>
        <w:tc>
          <w:tcPr>
            <w:tcW w:w="1596" w:type="dxa"/>
          </w:tcPr>
          <w:p w:rsidR="009A2743" w:rsidRDefault="009A2743" w:rsidP="00EF5ED5">
            <w:pPr>
              <w:keepNext/>
              <w:jc w:val="center"/>
            </w:pPr>
            <w:r>
              <w:t>7</w:t>
            </w:r>
          </w:p>
        </w:tc>
        <w:tc>
          <w:tcPr>
            <w:tcW w:w="1596" w:type="dxa"/>
          </w:tcPr>
          <w:p w:rsidR="009A2743" w:rsidRDefault="009A2743" w:rsidP="00EF5ED5">
            <w:pPr>
              <w:keepNext/>
              <w:jc w:val="center"/>
            </w:pPr>
            <w:r>
              <w:t>7</w:t>
            </w:r>
          </w:p>
        </w:tc>
        <w:tc>
          <w:tcPr>
            <w:tcW w:w="1596" w:type="dxa"/>
          </w:tcPr>
          <w:p w:rsidR="009A2743" w:rsidRDefault="009A2743" w:rsidP="00EF5ED5">
            <w:pPr>
              <w:keepNext/>
              <w:jc w:val="center"/>
            </w:pPr>
            <w:r>
              <w:t>7</w:t>
            </w:r>
          </w:p>
        </w:tc>
      </w:tr>
      <w:tr w:rsidR="009A2743" w:rsidTr="00EF5ED5">
        <w:tc>
          <w:tcPr>
            <w:tcW w:w="1596" w:type="dxa"/>
            <w:shd w:val="clear" w:color="auto" w:fill="FEFBE7"/>
          </w:tcPr>
          <w:p w:rsidR="009A2743" w:rsidRDefault="009A2743" w:rsidP="00EF5ED5">
            <w:pPr>
              <w:keepNext/>
            </w:pPr>
            <w:r>
              <w:t>Mean</w:t>
            </w:r>
          </w:p>
        </w:tc>
        <w:tc>
          <w:tcPr>
            <w:tcW w:w="1596" w:type="dxa"/>
            <w:shd w:val="clear" w:color="auto" w:fill="FEFBE7"/>
          </w:tcPr>
          <w:p w:rsidR="009A2743" w:rsidRDefault="009A2743" w:rsidP="00EF5ED5">
            <w:pPr>
              <w:keepNext/>
              <w:jc w:val="center"/>
            </w:pPr>
            <w:r>
              <w:t>4.68</w:t>
            </w:r>
          </w:p>
        </w:tc>
        <w:tc>
          <w:tcPr>
            <w:tcW w:w="1596" w:type="dxa"/>
            <w:shd w:val="clear" w:color="auto" w:fill="FEFBE7"/>
          </w:tcPr>
          <w:p w:rsidR="009A2743" w:rsidRDefault="009A2743" w:rsidP="00EF5ED5">
            <w:pPr>
              <w:keepNext/>
              <w:jc w:val="center"/>
            </w:pPr>
            <w:r>
              <w:t>4.52</w:t>
            </w:r>
          </w:p>
        </w:tc>
        <w:tc>
          <w:tcPr>
            <w:tcW w:w="1596" w:type="dxa"/>
            <w:shd w:val="clear" w:color="auto" w:fill="FEFBE7"/>
          </w:tcPr>
          <w:p w:rsidR="009A2743" w:rsidRDefault="009A2743" w:rsidP="00EF5ED5">
            <w:pPr>
              <w:keepNext/>
              <w:jc w:val="center"/>
            </w:pPr>
            <w:r>
              <w:t>4.21</w:t>
            </w:r>
          </w:p>
        </w:tc>
        <w:tc>
          <w:tcPr>
            <w:tcW w:w="1596" w:type="dxa"/>
            <w:shd w:val="clear" w:color="auto" w:fill="FEFBE7"/>
          </w:tcPr>
          <w:p w:rsidR="009A2743" w:rsidRDefault="009A2743" w:rsidP="00EF5ED5">
            <w:pPr>
              <w:keepNext/>
              <w:jc w:val="center"/>
            </w:pPr>
            <w:r>
              <w:t>4.10</w:t>
            </w:r>
          </w:p>
        </w:tc>
        <w:tc>
          <w:tcPr>
            <w:tcW w:w="1596" w:type="dxa"/>
            <w:shd w:val="clear" w:color="auto" w:fill="FEFBE7"/>
          </w:tcPr>
          <w:p w:rsidR="009A2743" w:rsidRDefault="009A2743" w:rsidP="00EF5ED5">
            <w:pPr>
              <w:keepNext/>
              <w:jc w:val="center"/>
            </w:pPr>
            <w:r>
              <w:t>4.59</w:t>
            </w:r>
          </w:p>
        </w:tc>
      </w:tr>
      <w:tr w:rsidR="009A2743" w:rsidTr="00EF5ED5">
        <w:tc>
          <w:tcPr>
            <w:tcW w:w="1596" w:type="dxa"/>
          </w:tcPr>
          <w:p w:rsidR="009A2743" w:rsidRDefault="009A2743" w:rsidP="00EF5ED5">
            <w:pPr>
              <w:keepNext/>
            </w:pPr>
            <w:r>
              <w:t>Variance</w:t>
            </w:r>
          </w:p>
        </w:tc>
        <w:tc>
          <w:tcPr>
            <w:tcW w:w="1596" w:type="dxa"/>
          </w:tcPr>
          <w:p w:rsidR="009A2743" w:rsidRDefault="009A2743" w:rsidP="00EF5ED5">
            <w:pPr>
              <w:keepNext/>
              <w:jc w:val="center"/>
            </w:pPr>
            <w:r>
              <w:t>2.28</w:t>
            </w:r>
          </w:p>
        </w:tc>
        <w:tc>
          <w:tcPr>
            <w:tcW w:w="1596" w:type="dxa"/>
          </w:tcPr>
          <w:p w:rsidR="009A2743" w:rsidRDefault="009A2743" w:rsidP="00EF5ED5">
            <w:pPr>
              <w:keepNext/>
              <w:jc w:val="center"/>
            </w:pPr>
            <w:r>
              <w:t>3.87</w:t>
            </w:r>
          </w:p>
        </w:tc>
        <w:tc>
          <w:tcPr>
            <w:tcW w:w="1596" w:type="dxa"/>
          </w:tcPr>
          <w:p w:rsidR="009A2743" w:rsidRDefault="009A2743" w:rsidP="00EF5ED5">
            <w:pPr>
              <w:keepNext/>
              <w:jc w:val="center"/>
            </w:pPr>
            <w:r>
              <w:t>2.94</w:t>
            </w:r>
          </w:p>
        </w:tc>
        <w:tc>
          <w:tcPr>
            <w:tcW w:w="1596" w:type="dxa"/>
          </w:tcPr>
          <w:p w:rsidR="009A2743" w:rsidRDefault="009A2743" w:rsidP="00EF5ED5">
            <w:pPr>
              <w:keepNext/>
              <w:jc w:val="center"/>
            </w:pPr>
            <w:r>
              <w:t>2.47</w:t>
            </w:r>
          </w:p>
        </w:tc>
        <w:tc>
          <w:tcPr>
            <w:tcW w:w="1596" w:type="dxa"/>
          </w:tcPr>
          <w:p w:rsidR="009A2743" w:rsidRDefault="009A2743" w:rsidP="00EF5ED5">
            <w:pPr>
              <w:keepNext/>
              <w:jc w:val="center"/>
            </w:pPr>
            <w:r>
              <w:t>3.34</w:t>
            </w:r>
          </w:p>
        </w:tc>
      </w:tr>
      <w:tr w:rsidR="009A2743" w:rsidTr="00EF5ED5">
        <w:tc>
          <w:tcPr>
            <w:tcW w:w="1596" w:type="dxa"/>
            <w:shd w:val="clear" w:color="auto" w:fill="FEFBE7"/>
          </w:tcPr>
          <w:p w:rsidR="009A2743" w:rsidRDefault="009A2743" w:rsidP="00EF5ED5">
            <w:pPr>
              <w:keepNext/>
            </w:pPr>
            <w:r>
              <w:t>Standard Deviation</w:t>
            </w:r>
          </w:p>
        </w:tc>
        <w:tc>
          <w:tcPr>
            <w:tcW w:w="1596" w:type="dxa"/>
            <w:shd w:val="clear" w:color="auto" w:fill="FEFBE7"/>
          </w:tcPr>
          <w:p w:rsidR="009A2743" w:rsidRDefault="009A2743" w:rsidP="00EF5ED5">
            <w:pPr>
              <w:keepNext/>
              <w:jc w:val="center"/>
            </w:pPr>
            <w:r>
              <w:t>1.51</w:t>
            </w:r>
          </w:p>
        </w:tc>
        <w:tc>
          <w:tcPr>
            <w:tcW w:w="1596" w:type="dxa"/>
            <w:shd w:val="clear" w:color="auto" w:fill="FEFBE7"/>
          </w:tcPr>
          <w:p w:rsidR="009A2743" w:rsidRDefault="009A2743" w:rsidP="00EF5ED5">
            <w:pPr>
              <w:keepNext/>
              <w:jc w:val="center"/>
            </w:pPr>
            <w:r>
              <w:t>1.97</w:t>
            </w:r>
          </w:p>
        </w:tc>
        <w:tc>
          <w:tcPr>
            <w:tcW w:w="1596" w:type="dxa"/>
            <w:shd w:val="clear" w:color="auto" w:fill="FEFBE7"/>
          </w:tcPr>
          <w:p w:rsidR="009A2743" w:rsidRDefault="009A2743" w:rsidP="00EF5ED5">
            <w:pPr>
              <w:keepNext/>
              <w:jc w:val="center"/>
            </w:pPr>
            <w:r>
              <w:t>1.71</w:t>
            </w:r>
          </w:p>
        </w:tc>
        <w:tc>
          <w:tcPr>
            <w:tcW w:w="1596" w:type="dxa"/>
            <w:shd w:val="clear" w:color="auto" w:fill="FEFBE7"/>
          </w:tcPr>
          <w:p w:rsidR="009A2743" w:rsidRDefault="009A2743" w:rsidP="00EF5ED5">
            <w:pPr>
              <w:keepNext/>
              <w:jc w:val="center"/>
            </w:pPr>
            <w:r>
              <w:t>1.57</w:t>
            </w:r>
          </w:p>
        </w:tc>
        <w:tc>
          <w:tcPr>
            <w:tcW w:w="1596" w:type="dxa"/>
            <w:shd w:val="clear" w:color="auto" w:fill="FEFBE7"/>
          </w:tcPr>
          <w:p w:rsidR="009A2743" w:rsidRDefault="009A2743" w:rsidP="00EF5ED5">
            <w:pPr>
              <w:keepNext/>
              <w:jc w:val="center"/>
            </w:pPr>
            <w:r>
              <w:t>1.83</w:t>
            </w:r>
          </w:p>
        </w:tc>
      </w:tr>
      <w:tr w:rsidR="009A2743" w:rsidTr="00EF5ED5">
        <w:tc>
          <w:tcPr>
            <w:tcW w:w="1596" w:type="dxa"/>
          </w:tcPr>
          <w:p w:rsidR="009A2743" w:rsidRDefault="009A2743" w:rsidP="00EF5ED5">
            <w:pPr>
              <w:keepNext/>
            </w:pPr>
            <w:r>
              <w:t>Total Responses</w:t>
            </w:r>
          </w:p>
        </w:tc>
        <w:tc>
          <w:tcPr>
            <w:tcW w:w="1596" w:type="dxa"/>
          </w:tcPr>
          <w:p w:rsidR="009A2743" w:rsidRDefault="009A2743" w:rsidP="00EF5ED5">
            <w:pPr>
              <w:keepNext/>
              <w:jc w:val="center"/>
            </w:pPr>
            <w:r>
              <w:t>63</w:t>
            </w:r>
          </w:p>
        </w:tc>
        <w:tc>
          <w:tcPr>
            <w:tcW w:w="1596" w:type="dxa"/>
          </w:tcPr>
          <w:p w:rsidR="009A2743" w:rsidRDefault="009A2743" w:rsidP="00EF5ED5">
            <w:pPr>
              <w:keepNext/>
              <w:jc w:val="center"/>
            </w:pPr>
            <w:r>
              <w:t>63</w:t>
            </w:r>
          </w:p>
        </w:tc>
        <w:tc>
          <w:tcPr>
            <w:tcW w:w="1596" w:type="dxa"/>
          </w:tcPr>
          <w:p w:rsidR="009A2743" w:rsidRDefault="009A2743" w:rsidP="00EF5ED5">
            <w:pPr>
              <w:keepNext/>
              <w:jc w:val="center"/>
            </w:pPr>
            <w:r>
              <w:t>63</w:t>
            </w:r>
          </w:p>
        </w:tc>
        <w:tc>
          <w:tcPr>
            <w:tcW w:w="1596" w:type="dxa"/>
          </w:tcPr>
          <w:p w:rsidR="009A2743" w:rsidRDefault="009A2743" w:rsidP="00EF5ED5">
            <w:pPr>
              <w:keepNext/>
              <w:jc w:val="center"/>
            </w:pPr>
            <w:r>
              <w:t>63</w:t>
            </w:r>
          </w:p>
        </w:tc>
        <w:tc>
          <w:tcPr>
            <w:tcW w:w="1596" w:type="dxa"/>
          </w:tcPr>
          <w:p w:rsidR="009A2743" w:rsidRDefault="009A2743" w:rsidP="00EF5ED5">
            <w:pPr>
              <w:keepNext/>
              <w:jc w:val="center"/>
            </w:pPr>
            <w:r>
              <w:t>63</w:t>
            </w:r>
          </w:p>
        </w:tc>
      </w:tr>
    </w:tbl>
    <w:p w:rsidR="009A2743" w:rsidRDefault="009A2743" w:rsidP="009A2743"/>
    <w:p w:rsidR="009A2743" w:rsidRDefault="009A2743" w:rsidP="009A2743">
      <w:pPr>
        <w:pStyle w:val="QLabel"/>
        <w:keepNext/>
      </w:pPr>
      <w:r>
        <w:t xml:space="preserve">7.  Do you notice digital advertisements (email, banner ads, </w:t>
      </w:r>
      <w:proofErr w:type="gramStart"/>
      <w:r>
        <w:t>sponsored</w:t>
      </w:r>
      <w:proofErr w:type="gramEnd"/>
      <w:r>
        <w:t xml:space="preserve"> stories on social media) more than traditional advertisements?</w:t>
      </w:r>
    </w:p>
    <w:p w:rsidR="009A2743" w:rsidRDefault="009A2743" w:rsidP="009A2743">
      <w:pPr>
        <w:keepNext/>
      </w:pPr>
      <w:r>
        <w:rPr>
          <w:noProof/>
        </w:rPr>
        <w:drawing>
          <wp:inline distT="0" distB="0" distL="0" distR="0" wp14:anchorId="388FE84E" wp14:editId="03CFCBBC">
            <wp:extent cx="0" cy="0"/>
            <wp:effectExtent l="0" t="0" r="0" b="0"/>
            <wp:docPr id="25" name="Graphic.php?BackendID=906aab0d5e14d4054245fc40e9591969416b2e1423a4ce3ef428a1807076a0b4&amp;IM=REV_eIZTGqtAeVQw861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eIZTGqtAeVQw861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E0" w:firstRow="1" w:lastRow="1" w:firstColumn="1" w:lastColumn="0" w:noHBand="0" w:noVBand="1"/>
      </w:tblPr>
      <w:tblGrid>
        <w:gridCol w:w="1324"/>
        <w:gridCol w:w="1606"/>
        <w:gridCol w:w="3588"/>
        <w:gridCol w:w="1605"/>
        <w:gridCol w:w="1467"/>
      </w:tblGrid>
      <w:tr w:rsidR="009A2743" w:rsidTr="00EF5ED5">
        <w:tc>
          <w:tcPr>
            <w:tcW w:w="1915" w:type="dxa"/>
            <w:shd w:val="clear" w:color="auto" w:fill="58595B"/>
          </w:tcPr>
          <w:p w:rsidR="009A2743" w:rsidRDefault="009A2743" w:rsidP="00EF5ED5">
            <w:pPr>
              <w:pStyle w:val="WhiteText"/>
              <w:keepNext/>
              <w:jc w:val="center"/>
            </w:pPr>
            <w:r>
              <w:lastRenderedPageBreak/>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Definitely yes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68"/>
              <w:gridCol w:w="3010"/>
            </w:tblGrid>
            <w:tr w:rsidR="009A2743" w:rsidTr="00EF5ED5">
              <w:tc>
                <w:tcPr>
                  <w:cnfStyle w:val="001000000000" w:firstRow="0" w:lastRow="0" w:firstColumn="1" w:lastColumn="0" w:oddVBand="0" w:evenVBand="0" w:oddHBand="0" w:evenHBand="0" w:firstRowFirstColumn="0" w:firstRowLastColumn="0" w:lastRowFirstColumn="0" w:lastRowLastColumn="0"/>
                  <w:tcW w:w="568" w:type="dxa"/>
                </w:tcPr>
                <w:p w:rsidR="009A2743" w:rsidRDefault="009A2743" w:rsidP="00EF5ED5">
                  <w:pPr>
                    <w:pStyle w:val="WhiteText"/>
                    <w:rPr>
                      <w:szCs w:val="14"/>
                    </w:rPr>
                  </w:pPr>
                </w:p>
              </w:tc>
              <w:tc>
                <w:tcPr>
                  <w:tcW w:w="301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10</w:t>
            </w:r>
          </w:p>
        </w:tc>
        <w:tc>
          <w:tcPr>
            <w:tcW w:w="1915" w:type="dxa"/>
            <w:shd w:val="clear" w:color="auto" w:fill="FEFBE7"/>
          </w:tcPr>
          <w:p w:rsidR="009A2743" w:rsidRDefault="009A2743" w:rsidP="00EF5ED5">
            <w:pPr>
              <w:keepNext/>
              <w:jc w:val="center"/>
            </w:pPr>
            <w:r>
              <w:t>16%</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Probably yes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682"/>
              <w:gridCol w:w="2896"/>
            </w:tblGrid>
            <w:tr w:rsidR="009A2743" w:rsidTr="00EF5ED5">
              <w:tc>
                <w:tcPr>
                  <w:cnfStyle w:val="001000000000" w:firstRow="0" w:lastRow="0" w:firstColumn="1" w:lastColumn="0" w:oddVBand="0" w:evenVBand="0" w:oddHBand="0" w:evenHBand="0" w:firstRowFirstColumn="0" w:firstRowLastColumn="0" w:lastRowFirstColumn="0" w:lastRowLastColumn="0"/>
                  <w:tcW w:w="682" w:type="dxa"/>
                </w:tcPr>
                <w:p w:rsidR="009A2743" w:rsidRDefault="009A2743" w:rsidP="00EF5ED5">
                  <w:pPr>
                    <w:pStyle w:val="WhiteText"/>
                    <w:rPr>
                      <w:szCs w:val="14"/>
                    </w:rPr>
                  </w:pPr>
                </w:p>
              </w:tc>
              <w:tc>
                <w:tcPr>
                  <w:tcW w:w="2896"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12</w:t>
            </w:r>
          </w:p>
        </w:tc>
        <w:tc>
          <w:tcPr>
            <w:tcW w:w="1915" w:type="dxa"/>
          </w:tcPr>
          <w:p w:rsidR="009A2743" w:rsidRDefault="009A2743" w:rsidP="00EF5ED5">
            <w:pPr>
              <w:keepNext/>
              <w:jc w:val="center"/>
            </w:pPr>
            <w:r>
              <w:t>19%</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Maybe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54"/>
              <w:gridCol w:w="3124"/>
            </w:tblGrid>
            <w:tr w:rsidR="009A2743" w:rsidTr="00EF5ED5">
              <w:tc>
                <w:tcPr>
                  <w:cnfStyle w:val="001000000000" w:firstRow="0" w:lastRow="0" w:firstColumn="1" w:lastColumn="0" w:oddVBand="0" w:evenVBand="0" w:oddHBand="0" w:evenHBand="0" w:firstRowFirstColumn="0" w:firstRowLastColumn="0" w:lastRowFirstColumn="0" w:lastRowLastColumn="0"/>
                  <w:tcW w:w="454" w:type="dxa"/>
                </w:tcPr>
                <w:p w:rsidR="009A2743" w:rsidRDefault="009A2743" w:rsidP="00EF5ED5">
                  <w:pPr>
                    <w:pStyle w:val="WhiteText"/>
                    <w:rPr>
                      <w:szCs w:val="14"/>
                    </w:rPr>
                  </w:pPr>
                </w:p>
              </w:tc>
              <w:tc>
                <w:tcPr>
                  <w:tcW w:w="312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8</w:t>
            </w:r>
          </w:p>
        </w:tc>
        <w:tc>
          <w:tcPr>
            <w:tcW w:w="1915" w:type="dxa"/>
            <w:shd w:val="clear" w:color="auto" w:fill="FEFBE7"/>
          </w:tcPr>
          <w:p w:rsidR="009A2743" w:rsidRDefault="009A2743" w:rsidP="00EF5ED5">
            <w:pPr>
              <w:keepNext/>
              <w:jc w:val="center"/>
            </w:pPr>
            <w:r>
              <w:t>13%</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Probably not</w:t>
            </w:r>
          </w:p>
        </w:tc>
        <w:tc>
          <w:tcPr>
            <w:tcW w:w="3588" w:type="dxa"/>
            <w:noWrap/>
            <w:tcMar>
              <w:left w:w="0" w:type="dxa"/>
              <w:right w:w="0" w:type="dxa"/>
            </w:tcMar>
          </w:tcPr>
          <w:tbl>
            <w:tblPr>
              <w:tblStyle w:val="QBar"/>
              <w:tblW w:w="3578" w:type="auto"/>
              <w:tblLook w:val="04A0" w:firstRow="1" w:lastRow="0" w:firstColumn="1" w:lastColumn="0" w:noHBand="0" w:noVBand="1"/>
            </w:tblPr>
            <w:tblGrid>
              <w:gridCol w:w="1249"/>
              <w:gridCol w:w="2329"/>
            </w:tblGrid>
            <w:tr w:rsidR="009A2743" w:rsidTr="00EF5ED5">
              <w:tc>
                <w:tcPr>
                  <w:cnfStyle w:val="001000000000" w:firstRow="0" w:lastRow="0" w:firstColumn="1" w:lastColumn="0" w:oddVBand="0" w:evenVBand="0" w:oddHBand="0" w:evenHBand="0" w:firstRowFirstColumn="0" w:firstRowLastColumn="0" w:lastRowFirstColumn="0" w:lastRowLastColumn="0"/>
                  <w:tcW w:w="1249" w:type="dxa"/>
                </w:tcPr>
                <w:p w:rsidR="009A2743" w:rsidRDefault="009A2743" w:rsidP="00EF5ED5">
                  <w:pPr>
                    <w:pStyle w:val="WhiteText"/>
                    <w:rPr>
                      <w:szCs w:val="14"/>
                    </w:rPr>
                  </w:pPr>
                </w:p>
              </w:tc>
              <w:tc>
                <w:tcPr>
                  <w:tcW w:w="2329"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22</w:t>
            </w:r>
          </w:p>
        </w:tc>
        <w:tc>
          <w:tcPr>
            <w:tcW w:w="1915" w:type="dxa"/>
          </w:tcPr>
          <w:p w:rsidR="009A2743" w:rsidRDefault="009A2743" w:rsidP="00EF5ED5">
            <w:pPr>
              <w:keepNext/>
              <w:jc w:val="center"/>
            </w:pPr>
            <w:r>
              <w:t>35%</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Definitely not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25"/>
              <w:gridCol w:w="2953"/>
            </w:tblGrid>
            <w:tr w:rsidR="009A2743" w:rsidTr="00EF5ED5">
              <w:tc>
                <w:tcPr>
                  <w:cnfStyle w:val="001000000000" w:firstRow="0" w:lastRow="0" w:firstColumn="1" w:lastColumn="0" w:oddVBand="0" w:evenVBand="0" w:oddHBand="0" w:evenHBand="0" w:firstRowFirstColumn="0" w:firstRowLastColumn="0" w:lastRowFirstColumn="0" w:lastRowLastColumn="0"/>
                  <w:tcW w:w="625" w:type="dxa"/>
                </w:tcPr>
                <w:p w:rsidR="009A2743" w:rsidRDefault="009A2743" w:rsidP="00EF5ED5">
                  <w:pPr>
                    <w:pStyle w:val="WhiteText"/>
                    <w:rPr>
                      <w:szCs w:val="14"/>
                    </w:rPr>
                  </w:pPr>
                </w:p>
              </w:tc>
              <w:tc>
                <w:tcPr>
                  <w:tcW w:w="2953"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11</w:t>
            </w:r>
          </w:p>
        </w:tc>
        <w:tc>
          <w:tcPr>
            <w:tcW w:w="1915" w:type="dxa"/>
            <w:shd w:val="clear" w:color="auto" w:fill="FEFBE7"/>
          </w:tcPr>
          <w:p w:rsidR="009A2743" w:rsidRDefault="009A2743" w:rsidP="00EF5ED5">
            <w:pPr>
              <w:keepNext/>
              <w:jc w:val="center"/>
            </w:pPr>
            <w:r>
              <w:t>17%</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63</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5</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3.19</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1.87</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1.37</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63</w:t>
            </w:r>
          </w:p>
        </w:tc>
      </w:tr>
    </w:tbl>
    <w:p w:rsidR="009A2743" w:rsidRDefault="009A2743" w:rsidP="009A2743"/>
    <w:p w:rsidR="009A2743" w:rsidRDefault="009A2743" w:rsidP="009A2743">
      <w:pPr>
        <w:pStyle w:val="QLabel"/>
        <w:keepNext/>
      </w:pPr>
      <w:r>
        <w:t>8.  Do you subscribe to any of the following paid TV and movie streaming services (select all that apply)?</w:t>
      </w:r>
    </w:p>
    <w:p w:rsidR="009A2743" w:rsidRDefault="009A2743" w:rsidP="009A2743">
      <w:pPr>
        <w:keepNext/>
      </w:pPr>
      <w:r>
        <w:rPr>
          <w:noProof/>
        </w:rPr>
        <w:drawing>
          <wp:inline distT="0" distB="0" distL="0" distR="0" wp14:anchorId="56A3A839" wp14:editId="5F79760F">
            <wp:extent cx="0" cy="0"/>
            <wp:effectExtent l="0" t="0" r="0" b="0"/>
            <wp:docPr id="26" name="Graphic.php?BackendID=906aab0d5e14d4054245fc40e9591969416b2e1423a4ce3ef428a1807076a0b4&amp;IM=REV_38yWyHStqQU0Z9j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38yWyHStqQU0Z9j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A0" w:firstRow="1" w:lastRow="0" w:firstColumn="1" w:lastColumn="0" w:noHBand="0" w:noVBand="1"/>
      </w:tblPr>
      <w:tblGrid>
        <w:gridCol w:w="1287"/>
        <w:gridCol w:w="1736"/>
        <w:gridCol w:w="3588"/>
        <w:gridCol w:w="1585"/>
        <w:gridCol w:w="1394"/>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Netflix</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158"/>
              <w:gridCol w:w="1420"/>
            </w:tblGrid>
            <w:tr w:rsidR="009A2743" w:rsidTr="00EF5ED5">
              <w:tc>
                <w:tcPr>
                  <w:cnfStyle w:val="001000000000" w:firstRow="0" w:lastRow="0" w:firstColumn="1" w:lastColumn="0" w:oddVBand="0" w:evenVBand="0" w:oddHBand="0" w:evenHBand="0" w:firstRowFirstColumn="0" w:firstRowLastColumn="0" w:lastRowFirstColumn="0" w:lastRowLastColumn="0"/>
                  <w:tcW w:w="2158" w:type="dxa"/>
                </w:tcPr>
                <w:p w:rsidR="009A2743" w:rsidRDefault="009A2743" w:rsidP="00EF5ED5">
                  <w:pPr>
                    <w:pStyle w:val="WhiteText"/>
                    <w:rPr>
                      <w:szCs w:val="14"/>
                    </w:rPr>
                  </w:pPr>
                </w:p>
              </w:tc>
              <w:tc>
                <w:tcPr>
                  <w:tcW w:w="142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38</w:t>
            </w:r>
          </w:p>
        </w:tc>
        <w:tc>
          <w:tcPr>
            <w:tcW w:w="1915" w:type="dxa"/>
            <w:shd w:val="clear" w:color="auto" w:fill="FEFBE7"/>
          </w:tcPr>
          <w:p w:rsidR="009A2743" w:rsidRDefault="009A2743" w:rsidP="00EF5ED5">
            <w:pPr>
              <w:keepNext/>
              <w:jc w:val="center"/>
            </w:pPr>
            <w:r>
              <w:t>60%</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Hulu Plus</w:t>
            </w:r>
          </w:p>
        </w:tc>
        <w:tc>
          <w:tcPr>
            <w:tcW w:w="3588" w:type="dxa"/>
            <w:noWrap/>
            <w:tcMar>
              <w:left w:w="0" w:type="dxa"/>
              <w:right w:w="0" w:type="dxa"/>
            </w:tcMar>
          </w:tcPr>
          <w:tbl>
            <w:tblPr>
              <w:tblStyle w:val="QBar"/>
              <w:tblW w:w="3578" w:type="auto"/>
              <w:tblLook w:val="04A0" w:firstRow="1" w:lastRow="0" w:firstColumn="1" w:lastColumn="0" w:noHBand="0" w:noVBand="1"/>
            </w:tblPr>
            <w:tblGrid>
              <w:gridCol w:w="682"/>
              <w:gridCol w:w="2896"/>
            </w:tblGrid>
            <w:tr w:rsidR="009A2743" w:rsidTr="00EF5ED5">
              <w:tc>
                <w:tcPr>
                  <w:cnfStyle w:val="001000000000" w:firstRow="0" w:lastRow="0" w:firstColumn="1" w:lastColumn="0" w:oddVBand="0" w:evenVBand="0" w:oddHBand="0" w:evenHBand="0" w:firstRowFirstColumn="0" w:firstRowLastColumn="0" w:lastRowFirstColumn="0" w:lastRowLastColumn="0"/>
                  <w:tcW w:w="682" w:type="dxa"/>
                </w:tcPr>
                <w:p w:rsidR="009A2743" w:rsidRDefault="009A2743" w:rsidP="00EF5ED5">
                  <w:pPr>
                    <w:pStyle w:val="WhiteText"/>
                    <w:rPr>
                      <w:szCs w:val="14"/>
                    </w:rPr>
                  </w:pPr>
                </w:p>
              </w:tc>
              <w:tc>
                <w:tcPr>
                  <w:tcW w:w="2896"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12</w:t>
            </w:r>
          </w:p>
        </w:tc>
        <w:tc>
          <w:tcPr>
            <w:tcW w:w="1915" w:type="dxa"/>
          </w:tcPr>
          <w:p w:rsidR="009A2743" w:rsidRDefault="009A2743" w:rsidP="00EF5ED5">
            <w:pPr>
              <w:keepNext/>
              <w:jc w:val="center"/>
            </w:pPr>
            <w:r>
              <w:t>19%</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Amazon Prime/Instant Video</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852"/>
              <w:gridCol w:w="2726"/>
            </w:tblGrid>
            <w:tr w:rsidR="009A2743" w:rsidTr="00EF5ED5">
              <w:tc>
                <w:tcPr>
                  <w:cnfStyle w:val="001000000000" w:firstRow="0" w:lastRow="0" w:firstColumn="1" w:lastColumn="0" w:oddVBand="0" w:evenVBand="0" w:oddHBand="0" w:evenHBand="0" w:firstRowFirstColumn="0" w:firstRowLastColumn="0" w:lastRowFirstColumn="0" w:lastRowLastColumn="0"/>
                  <w:tcW w:w="852" w:type="dxa"/>
                </w:tcPr>
                <w:p w:rsidR="009A2743" w:rsidRDefault="009A2743" w:rsidP="00EF5ED5">
                  <w:pPr>
                    <w:pStyle w:val="WhiteText"/>
                    <w:rPr>
                      <w:szCs w:val="14"/>
                    </w:rPr>
                  </w:pPr>
                </w:p>
              </w:tc>
              <w:tc>
                <w:tcPr>
                  <w:tcW w:w="2726"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15</w:t>
            </w:r>
          </w:p>
        </w:tc>
        <w:tc>
          <w:tcPr>
            <w:tcW w:w="1915" w:type="dxa"/>
            <w:shd w:val="clear" w:color="auto" w:fill="FEFBE7"/>
          </w:tcPr>
          <w:p w:rsidR="009A2743" w:rsidRDefault="009A2743" w:rsidP="00EF5ED5">
            <w:pPr>
              <w:keepNext/>
              <w:jc w:val="center"/>
            </w:pPr>
            <w:r>
              <w:t>24%</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None of the above</w:t>
            </w:r>
          </w:p>
        </w:tc>
        <w:tc>
          <w:tcPr>
            <w:tcW w:w="3588" w:type="dxa"/>
            <w:noWrap/>
            <w:tcMar>
              <w:left w:w="0" w:type="dxa"/>
              <w:right w:w="0" w:type="dxa"/>
            </w:tcMar>
          </w:tcPr>
          <w:tbl>
            <w:tblPr>
              <w:tblStyle w:val="QBar"/>
              <w:tblW w:w="3578" w:type="auto"/>
              <w:tblLook w:val="04A0" w:firstRow="1" w:lastRow="0" w:firstColumn="1" w:lastColumn="0" w:noHBand="0" w:noVBand="1"/>
            </w:tblPr>
            <w:tblGrid>
              <w:gridCol w:w="909"/>
              <w:gridCol w:w="2669"/>
            </w:tblGrid>
            <w:tr w:rsidR="009A2743" w:rsidTr="00EF5ED5">
              <w:tc>
                <w:tcPr>
                  <w:cnfStyle w:val="001000000000" w:firstRow="0" w:lastRow="0" w:firstColumn="1" w:lastColumn="0" w:oddVBand="0" w:evenVBand="0" w:oddHBand="0" w:evenHBand="0" w:firstRowFirstColumn="0" w:firstRowLastColumn="0" w:lastRowFirstColumn="0" w:lastRowLastColumn="0"/>
                  <w:tcW w:w="909" w:type="dxa"/>
                </w:tcPr>
                <w:p w:rsidR="009A2743" w:rsidRDefault="009A2743" w:rsidP="00EF5ED5">
                  <w:pPr>
                    <w:pStyle w:val="WhiteText"/>
                    <w:rPr>
                      <w:szCs w:val="14"/>
                    </w:rPr>
                  </w:pPr>
                </w:p>
              </w:tc>
              <w:tc>
                <w:tcPr>
                  <w:tcW w:w="2669"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16</w:t>
            </w:r>
          </w:p>
        </w:tc>
        <w:tc>
          <w:tcPr>
            <w:tcW w:w="1915" w:type="dxa"/>
          </w:tcPr>
          <w:p w:rsidR="009A2743" w:rsidRDefault="009A2743" w:rsidP="00EF5ED5">
            <w:pPr>
              <w:keepNext/>
              <w:jc w:val="center"/>
            </w:pPr>
            <w:r>
              <w:t>25%</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Other (please specify):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14"/>
              <w:gridCol w:w="3464"/>
            </w:tblGrid>
            <w:tr w:rsidR="009A2743" w:rsidTr="00EF5ED5">
              <w:tc>
                <w:tcPr>
                  <w:cnfStyle w:val="001000000000" w:firstRow="0" w:lastRow="0" w:firstColumn="1" w:lastColumn="0" w:oddVBand="0" w:evenVBand="0" w:oddHBand="0" w:evenHBand="0" w:firstRowFirstColumn="0" w:firstRowLastColumn="0" w:lastRowFirstColumn="0" w:lastRowLastColumn="0"/>
                  <w:tcW w:w="114" w:type="dxa"/>
                </w:tcPr>
                <w:p w:rsidR="009A2743" w:rsidRDefault="009A2743" w:rsidP="00EF5ED5">
                  <w:pPr>
                    <w:pStyle w:val="WhiteText"/>
                    <w:rPr>
                      <w:szCs w:val="14"/>
                    </w:rPr>
                  </w:pPr>
                </w:p>
              </w:tc>
              <w:tc>
                <w:tcPr>
                  <w:tcW w:w="346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2</w:t>
            </w:r>
          </w:p>
        </w:tc>
        <w:tc>
          <w:tcPr>
            <w:tcW w:w="1915" w:type="dxa"/>
            <w:shd w:val="clear" w:color="auto" w:fill="FEFBE7"/>
          </w:tcPr>
          <w:p w:rsidR="009A2743" w:rsidRDefault="009A2743" w:rsidP="00EF5ED5">
            <w:pPr>
              <w:keepNext/>
              <w:jc w:val="center"/>
            </w:pPr>
            <w:r>
              <w:t>3%</w:t>
            </w:r>
          </w:p>
        </w:tc>
      </w:tr>
    </w:tbl>
    <w:p w:rsidR="009A2743" w:rsidRDefault="009A2743" w:rsidP="009A2743"/>
    <w:tbl>
      <w:tblPr>
        <w:tblStyle w:val="QTable"/>
        <w:tblW w:w="9576" w:type="auto"/>
        <w:tblLook w:val="04A0" w:firstRow="1" w:lastRow="0" w:firstColumn="1" w:lastColumn="0" w:noHBand="0" w:noVBand="1"/>
      </w:tblPr>
      <w:tblGrid>
        <w:gridCol w:w="9576"/>
      </w:tblGrid>
      <w:tr w:rsidR="009A2743" w:rsidTr="00EF5ED5">
        <w:tc>
          <w:tcPr>
            <w:tcW w:w="9576" w:type="dxa"/>
            <w:shd w:val="clear" w:color="auto" w:fill="58595B"/>
          </w:tcPr>
          <w:p w:rsidR="009A2743" w:rsidRDefault="009A2743" w:rsidP="00EF5ED5">
            <w:pPr>
              <w:pStyle w:val="WhiteText"/>
              <w:keepNext/>
            </w:pPr>
            <w:r>
              <w:t>Other (please specify):</w:t>
            </w:r>
          </w:p>
        </w:tc>
      </w:tr>
      <w:tr w:rsidR="009A2743" w:rsidTr="00EF5ED5">
        <w:tc>
          <w:tcPr>
            <w:tcW w:w="9576" w:type="dxa"/>
            <w:shd w:val="clear" w:color="auto" w:fill="FEFBE7"/>
          </w:tcPr>
          <w:p w:rsidR="009A2743" w:rsidRDefault="009A2743" w:rsidP="00EF5ED5">
            <w:pPr>
              <w:keepNext/>
            </w:pPr>
            <w:r>
              <w:t>HBO to go</w:t>
            </w:r>
          </w:p>
        </w:tc>
      </w:tr>
      <w:tr w:rsidR="009A2743" w:rsidTr="00EF5ED5">
        <w:tc>
          <w:tcPr>
            <w:tcW w:w="9576" w:type="dxa"/>
          </w:tcPr>
          <w:p w:rsidR="009A2743" w:rsidRDefault="009A2743" w:rsidP="00EF5ED5">
            <w:pPr>
              <w:keepNext/>
            </w:pPr>
            <w:r>
              <w:t>I borrow my friends accounts</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5</w:t>
            </w:r>
          </w:p>
        </w:tc>
      </w:tr>
      <w:tr w:rsidR="009A2743" w:rsidTr="00EF5ED5">
        <w:tc>
          <w:tcPr>
            <w:tcW w:w="4788" w:type="dxa"/>
            <w:shd w:val="clear" w:color="auto" w:fill="FEFBE7"/>
          </w:tcPr>
          <w:p w:rsidR="009A2743" w:rsidRDefault="009A2743" w:rsidP="00EF5ED5">
            <w:pPr>
              <w:keepNext/>
            </w:pPr>
            <w:r>
              <w:t>Total Responses</w:t>
            </w:r>
          </w:p>
        </w:tc>
        <w:tc>
          <w:tcPr>
            <w:tcW w:w="4788" w:type="dxa"/>
            <w:shd w:val="clear" w:color="auto" w:fill="FEFBE7"/>
          </w:tcPr>
          <w:p w:rsidR="009A2743" w:rsidRDefault="009A2743" w:rsidP="00EF5ED5">
            <w:pPr>
              <w:keepNext/>
              <w:jc w:val="right"/>
            </w:pPr>
            <w:r>
              <w:t>63</w:t>
            </w:r>
          </w:p>
        </w:tc>
      </w:tr>
    </w:tbl>
    <w:p w:rsidR="009A2743" w:rsidRDefault="009A2743" w:rsidP="009A2743"/>
    <w:p w:rsidR="009A2743" w:rsidRDefault="009A2743" w:rsidP="009A2743">
      <w:pPr>
        <w:pStyle w:val="QLabel"/>
        <w:keepNext/>
      </w:pPr>
      <w:r>
        <w:lastRenderedPageBreak/>
        <w:t>9.  Do you enjoy the shortened format of Hulu Plus's commercials better than regular commercial breaks that you would view watching TV traditionally?</w:t>
      </w:r>
    </w:p>
    <w:tbl>
      <w:tblPr>
        <w:tblStyle w:val="QTable"/>
        <w:tblW w:w="9576" w:type="auto"/>
        <w:tblLook w:val="04E0" w:firstRow="1" w:lastRow="1" w:firstColumn="1" w:lastColumn="0" w:noHBand="0" w:noVBand="1"/>
      </w:tblPr>
      <w:tblGrid>
        <w:gridCol w:w="1349"/>
        <w:gridCol w:w="1551"/>
        <w:gridCol w:w="3588"/>
        <w:gridCol w:w="1617"/>
        <w:gridCol w:w="1485"/>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Yes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280"/>
              <w:gridCol w:w="298"/>
            </w:tblGrid>
            <w:tr w:rsidR="009A2743" w:rsidTr="00EF5ED5">
              <w:tc>
                <w:tcPr>
                  <w:cnfStyle w:val="001000000000" w:firstRow="0" w:lastRow="0" w:firstColumn="1" w:lastColumn="0" w:oddVBand="0" w:evenVBand="0" w:oddHBand="0" w:evenHBand="0" w:firstRowFirstColumn="0" w:firstRowLastColumn="0" w:lastRowFirstColumn="0" w:lastRowLastColumn="0"/>
                  <w:tcW w:w="3280" w:type="dxa"/>
                </w:tcPr>
                <w:p w:rsidR="009A2743" w:rsidRDefault="009A2743" w:rsidP="00EF5ED5">
                  <w:pPr>
                    <w:pStyle w:val="WhiteText"/>
                    <w:rPr>
                      <w:szCs w:val="14"/>
                    </w:rPr>
                  </w:pPr>
                </w:p>
              </w:tc>
              <w:tc>
                <w:tcPr>
                  <w:tcW w:w="29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11</w:t>
            </w:r>
          </w:p>
        </w:tc>
        <w:tc>
          <w:tcPr>
            <w:tcW w:w="1915" w:type="dxa"/>
            <w:shd w:val="clear" w:color="auto" w:fill="FEFBE7"/>
          </w:tcPr>
          <w:p w:rsidR="009A2743" w:rsidRDefault="009A2743" w:rsidP="00EF5ED5">
            <w:pPr>
              <w:keepNext/>
              <w:jc w:val="center"/>
            </w:pPr>
            <w:r>
              <w:t>92%</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No</w:t>
            </w:r>
          </w:p>
        </w:tc>
        <w:tc>
          <w:tcPr>
            <w:tcW w:w="3588" w:type="dxa"/>
            <w:noWrap/>
            <w:tcMar>
              <w:left w:w="0" w:type="dxa"/>
              <w:right w:w="0" w:type="dxa"/>
            </w:tcMar>
          </w:tcPr>
          <w:tbl>
            <w:tblPr>
              <w:tblStyle w:val="QBar"/>
              <w:tblW w:w="3578" w:type="auto"/>
              <w:tblLook w:val="04A0" w:firstRow="1" w:lastRow="0" w:firstColumn="1" w:lastColumn="0" w:noHBand="0" w:noVBand="1"/>
            </w:tblPr>
            <w:tblGrid>
              <w:gridCol w:w="298"/>
              <w:gridCol w:w="3280"/>
            </w:tblGrid>
            <w:tr w:rsidR="009A2743" w:rsidTr="00EF5ED5">
              <w:tc>
                <w:tcPr>
                  <w:cnfStyle w:val="001000000000" w:firstRow="0" w:lastRow="0" w:firstColumn="1" w:lastColumn="0" w:oddVBand="0" w:evenVBand="0" w:oddHBand="0" w:evenHBand="0" w:firstRowFirstColumn="0" w:firstRowLastColumn="0" w:lastRowFirstColumn="0" w:lastRowLastColumn="0"/>
                  <w:tcW w:w="298" w:type="dxa"/>
                </w:tcPr>
                <w:p w:rsidR="009A2743" w:rsidRDefault="009A2743" w:rsidP="00EF5ED5">
                  <w:pPr>
                    <w:pStyle w:val="WhiteText"/>
                    <w:rPr>
                      <w:szCs w:val="14"/>
                    </w:rPr>
                  </w:pPr>
                </w:p>
              </w:tc>
              <w:tc>
                <w:tcPr>
                  <w:tcW w:w="328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w:t>
            </w:r>
          </w:p>
        </w:tc>
        <w:tc>
          <w:tcPr>
            <w:tcW w:w="1915" w:type="dxa"/>
          </w:tcPr>
          <w:p w:rsidR="009A2743" w:rsidRDefault="009A2743" w:rsidP="00EF5ED5">
            <w:pPr>
              <w:keepNext/>
              <w:jc w:val="center"/>
            </w:pPr>
            <w:r>
              <w:t>8%</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12</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2</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1.08</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0.08</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0.29</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12</w:t>
            </w:r>
          </w:p>
        </w:tc>
      </w:tr>
    </w:tbl>
    <w:p w:rsidR="009A2743" w:rsidRDefault="009A2743" w:rsidP="009A2743"/>
    <w:p w:rsidR="009A2743" w:rsidRDefault="009A2743" w:rsidP="009A2743">
      <w:pPr>
        <w:pStyle w:val="QLabel"/>
        <w:keepNext/>
      </w:pPr>
      <w:r>
        <w:t>10.  Was the absence of commercials in Netflix and Amazon's streaming services part of your decision to subscribe to them?</w:t>
      </w:r>
    </w:p>
    <w:p w:rsidR="009A2743" w:rsidRDefault="009A2743" w:rsidP="009A2743">
      <w:pPr>
        <w:keepNext/>
      </w:pPr>
      <w:r>
        <w:rPr>
          <w:noProof/>
        </w:rPr>
        <w:drawing>
          <wp:inline distT="0" distB="0" distL="0" distR="0" wp14:anchorId="41F36EBB" wp14:editId="32EBCB35">
            <wp:extent cx="0" cy="0"/>
            <wp:effectExtent l="0" t="0" r="0" b="0"/>
            <wp:docPr id="27" name="Graphic.php?BackendID=906aab0d5e14d4054245fc40e9591969416b2e1423a4ce3ef428a1807076a0b4&amp;IM=REV_9LlJvtwHCzqoAxD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9LlJvtwHCzqoAxD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E0" w:firstRow="1" w:lastRow="1" w:firstColumn="1" w:lastColumn="0" w:noHBand="0" w:noVBand="1"/>
      </w:tblPr>
      <w:tblGrid>
        <w:gridCol w:w="1324"/>
        <w:gridCol w:w="1606"/>
        <w:gridCol w:w="3588"/>
        <w:gridCol w:w="1605"/>
        <w:gridCol w:w="1467"/>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Definitely yes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309"/>
              <w:gridCol w:w="2269"/>
            </w:tblGrid>
            <w:tr w:rsidR="009A2743" w:rsidTr="00EF5ED5">
              <w:tc>
                <w:tcPr>
                  <w:cnfStyle w:val="001000000000" w:firstRow="0" w:lastRow="0" w:firstColumn="1" w:lastColumn="0" w:oddVBand="0" w:evenVBand="0" w:oddHBand="0" w:evenHBand="0" w:firstRowFirstColumn="0" w:firstRowLastColumn="0" w:lastRowFirstColumn="0" w:lastRowLastColumn="0"/>
                  <w:tcW w:w="1309" w:type="dxa"/>
                </w:tcPr>
                <w:p w:rsidR="009A2743" w:rsidRDefault="009A2743" w:rsidP="00EF5ED5">
                  <w:pPr>
                    <w:pStyle w:val="WhiteText"/>
                    <w:rPr>
                      <w:szCs w:val="14"/>
                    </w:rPr>
                  </w:pPr>
                </w:p>
              </w:tc>
              <w:tc>
                <w:tcPr>
                  <w:tcW w:w="2269"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15</w:t>
            </w:r>
          </w:p>
        </w:tc>
        <w:tc>
          <w:tcPr>
            <w:tcW w:w="1915" w:type="dxa"/>
            <w:shd w:val="clear" w:color="auto" w:fill="FEFBE7"/>
          </w:tcPr>
          <w:p w:rsidR="009A2743" w:rsidRDefault="009A2743" w:rsidP="00EF5ED5">
            <w:pPr>
              <w:keepNext/>
              <w:jc w:val="center"/>
            </w:pPr>
            <w:r>
              <w:t>37%</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Probably yes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34"/>
              <w:gridCol w:w="2444"/>
            </w:tblGrid>
            <w:tr w:rsidR="009A2743" w:rsidTr="00EF5ED5">
              <w:tc>
                <w:tcPr>
                  <w:cnfStyle w:val="001000000000" w:firstRow="0" w:lastRow="0" w:firstColumn="1" w:lastColumn="0" w:oddVBand="0" w:evenVBand="0" w:oddHBand="0" w:evenHBand="0" w:firstRowFirstColumn="0" w:firstRowLastColumn="0" w:lastRowFirstColumn="0" w:lastRowLastColumn="0"/>
                  <w:tcW w:w="1134" w:type="dxa"/>
                </w:tcPr>
                <w:p w:rsidR="009A2743" w:rsidRDefault="009A2743" w:rsidP="00EF5ED5">
                  <w:pPr>
                    <w:pStyle w:val="WhiteText"/>
                    <w:rPr>
                      <w:szCs w:val="14"/>
                    </w:rPr>
                  </w:pPr>
                </w:p>
              </w:tc>
              <w:tc>
                <w:tcPr>
                  <w:tcW w:w="244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13</w:t>
            </w:r>
          </w:p>
        </w:tc>
        <w:tc>
          <w:tcPr>
            <w:tcW w:w="1915" w:type="dxa"/>
          </w:tcPr>
          <w:p w:rsidR="009A2743" w:rsidRDefault="009A2743" w:rsidP="00EF5ED5">
            <w:pPr>
              <w:keepNext/>
              <w:jc w:val="center"/>
            </w:pPr>
            <w:r>
              <w:t>32%</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Maybe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36"/>
              <w:gridCol w:w="3142"/>
            </w:tblGrid>
            <w:tr w:rsidR="009A2743" w:rsidTr="00EF5ED5">
              <w:tc>
                <w:tcPr>
                  <w:cnfStyle w:val="001000000000" w:firstRow="0" w:lastRow="0" w:firstColumn="1" w:lastColumn="0" w:oddVBand="0" w:evenVBand="0" w:oddHBand="0" w:evenHBand="0" w:firstRowFirstColumn="0" w:firstRowLastColumn="0" w:lastRowFirstColumn="0" w:lastRowLastColumn="0"/>
                  <w:tcW w:w="436" w:type="dxa"/>
                </w:tcPr>
                <w:p w:rsidR="009A2743" w:rsidRDefault="009A2743" w:rsidP="00EF5ED5">
                  <w:pPr>
                    <w:pStyle w:val="WhiteText"/>
                    <w:rPr>
                      <w:szCs w:val="14"/>
                    </w:rPr>
                  </w:pPr>
                </w:p>
              </w:tc>
              <w:tc>
                <w:tcPr>
                  <w:tcW w:w="3142"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jc w:val="center"/>
            </w:pPr>
            <w:r>
              <w:t>12%</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Probably not</w:t>
            </w:r>
          </w:p>
        </w:tc>
        <w:tc>
          <w:tcPr>
            <w:tcW w:w="3588" w:type="dxa"/>
            <w:noWrap/>
            <w:tcMar>
              <w:left w:w="0" w:type="dxa"/>
              <w:right w:w="0" w:type="dxa"/>
            </w:tcMar>
          </w:tcPr>
          <w:tbl>
            <w:tblPr>
              <w:tblStyle w:val="QBar"/>
              <w:tblW w:w="3578" w:type="auto"/>
              <w:tblLook w:val="04A0" w:firstRow="1" w:lastRow="0" w:firstColumn="1" w:lastColumn="0" w:noHBand="0" w:noVBand="1"/>
            </w:tblPr>
            <w:tblGrid>
              <w:gridCol w:w="524"/>
              <w:gridCol w:w="3054"/>
            </w:tblGrid>
            <w:tr w:rsidR="009A2743" w:rsidTr="00EF5ED5">
              <w:tc>
                <w:tcPr>
                  <w:cnfStyle w:val="001000000000" w:firstRow="0" w:lastRow="0" w:firstColumn="1" w:lastColumn="0" w:oddVBand="0" w:evenVBand="0" w:oddHBand="0" w:evenHBand="0" w:firstRowFirstColumn="0" w:firstRowLastColumn="0" w:lastRowFirstColumn="0" w:lastRowLastColumn="0"/>
                  <w:tcW w:w="524" w:type="dxa"/>
                </w:tcPr>
                <w:p w:rsidR="009A2743" w:rsidRDefault="009A2743" w:rsidP="00EF5ED5">
                  <w:pPr>
                    <w:pStyle w:val="WhiteText"/>
                    <w:rPr>
                      <w:szCs w:val="14"/>
                    </w:rPr>
                  </w:pPr>
                </w:p>
              </w:tc>
              <w:tc>
                <w:tcPr>
                  <w:tcW w:w="305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6</w:t>
            </w:r>
          </w:p>
        </w:tc>
        <w:tc>
          <w:tcPr>
            <w:tcW w:w="1915" w:type="dxa"/>
          </w:tcPr>
          <w:p w:rsidR="009A2743" w:rsidRDefault="009A2743" w:rsidP="00EF5ED5">
            <w:pPr>
              <w:keepNext/>
              <w:jc w:val="center"/>
            </w:pPr>
            <w:r>
              <w:t>15%</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Definitely not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75"/>
              <w:gridCol w:w="3403"/>
            </w:tblGrid>
            <w:tr w:rsidR="009A2743" w:rsidTr="00EF5ED5">
              <w:tc>
                <w:tcPr>
                  <w:cnfStyle w:val="001000000000" w:firstRow="0" w:lastRow="0" w:firstColumn="1" w:lastColumn="0" w:oddVBand="0" w:evenVBand="0" w:oddHBand="0" w:evenHBand="0" w:firstRowFirstColumn="0" w:firstRowLastColumn="0" w:lastRowFirstColumn="0" w:lastRowLastColumn="0"/>
                  <w:tcW w:w="175" w:type="dxa"/>
                </w:tcPr>
                <w:p w:rsidR="009A2743" w:rsidRDefault="009A2743" w:rsidP="00EF5ED5">
                  <w:pPr>
                    <w:pStyle w:val="WhiteText"/>
                    <w:rPr>
                      <w:szCs w:val="14"/>
                    </w:rPr>
                  </w:pPr>
                </w:p>
              </w:tc>
              <w:tc>
                <w:tcPr>
                  <w:tcW w:w="3403"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2</w:t>
            </w:r>
          </w:p>
        </w:tc>
        <w:tc>
          <w:tcPr>
            <w:tcW w:w="1915" w:type="dxa"/>
            <w:shd w:val="clear" w:color="auto" w:fill="FEFBE7"/>
          </w:tcPr>
          <w:p w:rsidR="009A2743" w:rsidRDefault="009A2743" w:rsidP="00EF5ED5">
            <w:pPr>
              <w:keepNext/>
              <w:jc w:val="center"/>
            </w:pPr>
            <w:r>
              <w:t>5%</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41</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5</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2.20</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1.51</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1.23</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41</w:t>
            </w:r>
          </w:p>
        </w:tc>
      </w:tr>
    </w:tbl>
    <w:p w:rsidR="009A2743" w:rsidRDefault="009A2743" w:rsidP="009A2743"/>
    <w:p w:rsidR="009A2743" w:rsidRDefault="009A2743" w:rsidP="009A2743">
      <w:pPr>
        <w:pStyle w:val="QLabel"/>
        <w:keepNext/>
      </w:pPr>
      <w:r>
        <w:lastRenderedPageBreak/>
        <w:t>11.  If you do not use paid streaming services, how do you watch TV programming?</w:t>
      </w:r>
    </w:p>
    <w:tbl>
      <w:tblPr>
        <w:tblStyle w:val="QTable"/>
        <w:tblW w:w="9576" w:type="auto"/>
        <w:tblLook w:val="04E0" w:firstRow="1" w:lastRow="1" w:firstColumn="1" w:lastColumn="0" w:noHBand="0" w:noVBand="1"/>
      </w:tblPr>
      <w:tblGrid>
        <w:gridCol w:w="1319"/>
        <w:gridCol w:w="1617"/>
        <w:gridCol w:w="3588"/>
        <w:gridCol w:w="1602"/>
        <w:gridCol w:w="1464"/>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Regular TV</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013"/>
              <w:gridCol w:w="1565"/>
            </w:tblGrid>
            <w:tr w:rsidR="009A2743" w:rsidTr="00EF5ED5">
              <w:tc>
                <w:tcPr>
                  <w:cnfStyle w:val="001000000000" w:firstRow="0" w:lastRow="0" w:firstColumn="1" w:lastColumn="0" w:oddVBand="0" w:evenVBand="0" w:oddHBand="0" w:evenHBand="0" w:firstRowFirstColumn="0" w:firstRowLastColumn="0" w:lastRowFirstColumn="0" w:lastRowLastColumn="0"/>
                  <w:tcW w:w="2013" w:type="dxa"/>
                </w:tcPr>
                <w:p w:rsidR="009A2743" w:rsidRDefault="009A2743" w:rsidP="00EF5ED5">
                  <w:pPr>
                    <w:pStyle w:val="WhiteText"/>
                    <w:rPr>
                      <w:szCs w:val="14"/>
                    </w:rPr>
                  </w:pPr>
                </w:p>
              </w:tc>
              <w:tc>
                <w:tcPr>
                  <w:tcW w:w="1565"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9</w:t>
            </w:r>
          </w:p>
        </w:tc>
        <w:tc>
          <w:tcPr>
            <w:tcW w:w="1915" w:type="dxa"/>
            <w:shd w:val="clear" w:color="auto" w:fill="FEFBE7"/>
          </w:tcPr>
          <w:p w:rsidR="009A2743" w:rsidRDefault="009A2743" w:rsidP="00EF5ED5">
            <w:pPr>
              <w:keepNext/>
              <w:jc w:val="center"/>
            </w:pPr>
            <w:r>
              <w:t>56%</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Use a friend's account</w:t>
            </w:r>
          </w:p>
        </w:tc>
        <w:tc>
          <w:tcPr>
            <w:tcW w:w="3588" w:type="dxa"/>
            <w:noWrap/>
            <w:tcMar>
              <w:left w:w="0" w:type="dxa"/>
              <w:right w:w="0" w:type="dxa"/>
            </w:tcMar>
          </w:tcPr>
          <w:tbl>
            <w:tblPr>
              <w:tblStyle w:val="QBar"/>
              <w:tblW w:w="3578" w:type="auto"/>
              <w:tblLook w:val="04A0" w:firstRow="1" w:lastRow="0" w:firstColumn="1" w:lastColumn="0" w:noHBand="0" w:noVBand="1"/>
            </w:tblPr>
            <w:tblGrid>
              <w:gridCol w:w="224"/>
              <w:gridCol w:w="3354"/>
            </w:tblGrid>
            <w:tr w:rsidR="009A2743" w:rsidTr="00EF5ED5">
              <w:tc>
                <w:tcPr>
                  <w:cnfStyle w:val="001000000000" w:firstRow="0" w:lastRow="0" w:firstColumn="1" w:lastColumn="0" w:oddVBand="0" w:evenVBand="0" w:oddHBand="0" w:evenHBand="0" w:firstRowFirstColumn="0" w:firstRowLastColumn="0" w:lastRowFirstColumn="0" w:lastRowLastColumn="0"/>
                  <w:tcW w:w="224" w:type="dxa"/>
                </w:tcPr>
                <w:p w:rsidR="009A2743" w:rsidRDefault="009A2743" w:rsidP="00EF5ED5">
                  <w:pPr>
                    <w:pStyle w:val="WhiteText"/>
                    <w:rPr>
                      <w:szCs w:val="14"/>
                    </w:rPr>
                  </w:pPr>
                </w:p>
              </w:tc>
              <w:tc>
                <w:tcPr>
                  <w:tcW w:w="335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w:t>
            </w:r>
          </w:p>
        </w:tc>
        <w:tc>
          <w:tcPr>
            <w:tcW w:w="1915" w:type="dxa"/>
          </w:tcPr>
          <w:p w:rsidR="009A2743" w:rsidRDefault="009A2743" w:rsidP="00EF5ED5">
            <w:pPr>
              <w:keepNext/>
              <w:jc w:val="center"/>
            </w:pPr>
            <w:r>
              <w:t>6%</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Non-paid streaming websites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71"/>
              <w:gridCol w:w="2907"/>
            </w:tblGrid>
            <w:tr w:rsidR="009A2743" w:rsidTr="00EF5ED5">
              <w:tc>
                <w:tcPr>
                  <w:cnfStyle w:val="001000000000" w:firstRow="0" w:lastRow="0" w:firstColumn="1" w:lastColumn="0" w:oddVBand="0" w:evenVBand="0" w:oddHBand="0" w:evenHBand="0" w:firstRowFirstColumn="0" w:firstRowLastColumn="0" w:lastRowFirstColumn="0" w:lastRowLastColumn="0"/>
                  <w:tcW w:w="671" w:type="dxa"/>
                </w:tcPr>
                <w:p w:rsidR="009A2743" w:rsidRDefault="009A2743" w:rsidP="00EF5ED5">
                  <w:pPr>
                    <w:pStyle w:val="WhiteText"/>
                    <w:rPr>
                      <w:szCs w:val="14"/>
                    </w:rPr>
                  </w:pPr>
                </w:p>
              </w:tc>
              <w:tc>
                <w:tcPr>
                  <w:tcW w:w="290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jc w:val="center"/>
            </w:pPr>
            <w:r>
              <w:t>19%</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Don't watch TV</w:t>
            </w:r>
          </w:p>
        </w:tc>
        <w:tc>
          <w:tcPr>
            <w:tcW w:w="3588" w:type="dxa"/>
            <w:noWrap/>
            <w:tcMar>
              <w:left w:w="0" w:type="dxa"/>
              <w:right w:w="0" w:type="dxa"/>
            </w:tcMar>
          </w:tcPr>
          <w:tbl>
            <w:tblPr>
              <w:tblStyle w:val="QBar"/>
              <w:tblW w:w="3578" w:type="auto"/>
              <w:tblLook w:val="04A0" w:firstRow="1" w:lastRow="0" w:firstColumn="1" w:lastColumn="0" w:noHBand="0" w:noVBand="1"/>
            </w:tblPr>
            <w:tblGrid>
              <w:gridCol w:w="447"/>
              <w:gridCol w:w="3131"/>
            </w:tblGrid>
            <w:tr w:rsidR="009A2743" w:rsidTr="00EF5ED5">
              <w:tc>
                <w:tcPr>
                  <w:cnfStyle w:val="001000000000" w:firstRow="0" w:lastRow="0" w:firstColumn="1" w:lastColumn="0" w:oddVBand="0" w:evenVBand="0" w:oddHBand="0" w:evenHBand="0" w:firstRowFirstColumn="0" w:firstRowLastColumn="0" w:lastRowFirstColumn="0" w:lastRowLastColumn="0"/>
                  <w:tcW w:w="447" w:type="dxa"/>
                </w:tcPr>
                <w:p w:rsidR="009A2743" w:rsidRDefault="009A2743" w:rsidP="00EF5ED5">
                  <w:pPr>
                    <w:pStyle w:val="WhiteText"/>
                    <w:rPr>
                      <w:szCs w:val="14"/>
                    </w:rPr>
                  </w:pPr>
                </w:p>
              </w:tc>
              <w:tc>
                <w:tcPr>
                  <w:tcW w:w="313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2</w:t>
            </w:r>
          </w:p>
        </w:tc>
        <w:tc>
          <w:tcPr>
            <w:tcW w:w="1915" w:type="dxa"/>
          </w:tcPr>
          <w:p w:rsidR="009A2743" w:rsidRDefault="009A2743" w:rsidP="00EF5ED5">
            <w:pPr>
              <w:keepNext/>
              <w:jc w:val="center"/>
            </w:pPr>
            <w:r>
              <w:t>13%</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Other (please specify):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24"/>
              <w:gridCol w:w="3354"/>
            </w:tblGrid>
            <w:tr w:rsidR="009A2743" w:rsidTr="00EF5ED5">
              <w:tc>
                <w:tcPr>
                  <w:cnfStyle w:val="001000000000" w:firstRow="0" w:lastRow="0" w:firstColumn="1" w:lastColumn="0" w:oddVBand="0" w:evenVBand="0" w:oddHBand="0" w:evenHBand="0" w:firstRowFirstColumn="0" w:firstRowLastColumn="0" w:lastRowFirstColumn="0" w:lastRowLastColumn="0"/>
                  <w:tcW w:w="224" w:type="dxa"/>
                </w:tcPr>
                <w:p w:rsidR="009A2743" w:rsidRDefault="009A2743" w:rsidP="00EF5ED5">
                  <w:pPr>
                    <w:pStyle w:val="WhiteText"/>
                    <w:rPr>
                      <w:szCs w:val="14"/>
                    </w:rPr>
                  </w:pPr>
                </w:p>
              </w:tc>
              <w:tc>
                <w:tcPr>
                  <w:tcW w:w="335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6%</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16</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9576"/>
      </w:tblGrid>
      <w:tr w:rsidR="009A2743" w:rsidTr="00EF5ED5">
        <w:tc>
          <w:tcPr>
            <w:tcW w:w="9576" w:type="dxa"/>
            <w:shd w:val="clear" w:color="auto" w:fill="58595B"/>
          </w:tcPr>
          <w:p w:rsidR="009A2743" w:rsidRDefault="009A2743" w:rsidP="00EF5ED5">
            <w:pPr>
              <w:pStyle w:val="WhiteText"/>
              <w:keepNext/>
            </w:pPr>
            <w:r>
              <w:t>Other (please specify):</w:t>
            </w:r>
          </w:p>
        </w:tc>
      </w:tr>
      <w:tr w:rsidR="009A2743" w:rsidTr="00EF5ED5">
        <w:tc>
          <w:tcPr>
            <w:tcW w:w="9576" w:type="dxa"/>
            <w:shd w:val="clear" w:color="auto" w:fill="FEFBE7"/>
          </w:tcPr>
          <w:p w:rsidR="009A2743" w:rsidRDefault="009A2743" w:rsidP="00EF5ED5">
            <w:pPr>
              <w:keepNext/>
            </w:pPr>
            <w:r>
              <w:t>dish</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5</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2.06</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1.93</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1.39</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16</w:t>
            </w:r>
          </w:p>
        </w:tc>
      </w:tr>
    </w:tbl>
    <w:p w:rsidR="009A2743" w:rsidRDefault="009A2743" w:rsidP="009A2743"/>
    <w:p w:rsidR="009A2743" w:rsidRDefault="009A2743" w:rsidP="009A2743">
      <w:pPr>
        <w:pStyle w:val="QLabel"/>
        <w:keepNext/>
      </w:pPr>
      <w:r>
        <w:t>12.  How often do you watch regular TV for an extended period of time (not online or previously recorded)?</w:t>
      </w:r>
    </w:p>
    <w:p w:rsidR="009A2743" w:rsidRDefault="009A2743" w:rsidP="009A2743">
      <w:pPr>
        <w:keepNext/>
      </w:pPr>
      <w:r>
        <w:rPr>
          <w:noProof/>
        </w:rPr>
        <w:drawing>
          <wp:inline distT="0" distB="0" distL="0" distR="0" wp14:anchorId="53D59882" wp14:editId="4448A2CB">
            <wp:extent cx="0" cy="0"/>
            <wp:effectExtent l="0" t="0" r="0" b="0"/>
            <wp:docPr id="28" name="Graphic.php?BackendID=906aab0d5e14d4054245fc40e9591969416b2e1423a4ce3ef428a1807076a0b4&amp;IM=REV_eo0FRzAwxo4eLyJ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eo0FRzAwxo4eLyJ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E0" w:firstRow="1" w:lastRow="1" w:firstColumn="1" w:lastColumn="0" w:noHBand="0" w:noVBand="1"/>
      </w:tblPr>
      <w:tblGrid>
        <w:gridCol w:w="1349"/>
        <w:gridCol w:w="1551"/>
        <w:gridCol w:w="3588"/>
        <w:gridCol w:w="1617"/>
        <w:gridCol w:w="1485"/>
      </w:tblGrid>
      <w:tr w:rsidR="009A2743" w:rsidTr="00EF5ED5">
        <w:tc>
          <w:tcPr>
            <w:tcW w:w="1915" w:type="dxa"/>
            <w:shd w:val="clear" w:color="auto" w:fill="58595B"/>
          </w:tcPr>
          <w:p w:rsidR="009A2743" w:rsidRDefault="009A2743" w:rsidP="00EF5ED5">
            <w:pPr>
              <w:pStyle w:val="WhiteText"/>
              <w:keepNext/>
              <w:jc w:val="center"/>
            </w:pPr>
            <w:r>
              <w:lastRenderedPageBreak/>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Daily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965"/>
              <w:gridCol w:w="2613"/>
            </w:tblGrid>
            <w:tr w:rsidR="009A2743" w:rsidTr="00EF5ED5">
              <w:tc>
                <w:tcPr>
                  <w:cnfStyle w:val="001000000000" w:firstRow="0" w:lastRow="0" w:firstColumn="1" w:lastColumn="0" w:oddVBand="0" w:evenVBand="0" w:oddHBand="0" w:evenHBand="0" w:firstRowFirstColumn="0" w:firstRowLastColumn="0" w:lastRowFirstColumn="0" w:lastRowLastColumn="0"/>
                  <w:tcW w:w="965" w:type="dxa"/>
                </w:tcPr>
                <w:p w:rsidR="009A2743" w:rsidRDefault="009A2743" w:rsidP="00EF5ED5">
                  <w:pPr>
                    <w:pStyle w:val="WhiteText"/>
                    <w:rPr>
                      <w:szCs w:val="14"/>
                    </w:rPr>
                  </w:pPr>
                </w:p>
              </w:tc>
              <w:tc>
                <w:tcPr>
                  <w:tcW w:w="2613"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17</w:t>
            </w:r>
          </w:p>
        </w:tc>
        <w:tc>
          <w:tcPr>
            <w:tcW w:w="1915" w:type="dxa"/>
            <w:shd w:val="clear" w:color="auto" w:fill="FEFBE7"/>
          </w:tcPr>
          <w:p w:rsidR="009A2743" w:rsidRDefault="009A2743" w:rsidP="00EF5ED5">
            <w:pPr>
              <w:keepNext/>
              <w:jc w:val="center"/>
            </w:pPr>
            <w:r>
              <w:t>27%</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2-3 Times a Week</w:t>
            </w:r>
          </w:p>
        </w:tc>
        <w:tc>
          <w:tcPr>
            <w:tcW w:w="3588" w:type="dxa"/>
            <w:noWrap/>
            <w:tcMar>
              <w:left w:w="0" w:type="dxa"/>
              <w:right w:w="0" w:type="dxa"/>
            </w:tcMar>
          </w:tcPr>
          <w:tbl>
            <w:tblPr>
              <w:tblStyle w:val="QBar"/>
              <w:tblW w:w="3578" w:type="auto"/>
              <w:tblLook w:val="04A0" w:firstRow="1" w:lastRow="0" w:firstColumn="1" w:lastColumn="0" w:noHBand="0" w:noVBand="1"/>
            </w:tblPr>
            <w:tblGrid>
              <w:gridCol w:w="795"/>
              <w:gridCol w:w="2783"/>
            </w:tblGrid>
            <w:tr w:rsidR="009A2743" w:rsidTr="00EF5ED5">
              <w:tc>
                <w:tcPr>
                  <w:cnfStyle w:val="001000000000" w:firstRow="0" w:lastRow="0" w:firstColumn="1" w:lastColumn="0" w:oddVBand="0" w:evenVBand="0" w:oddHBand="0" w:evenHBand="0" w:firstRowFirstColumn="0" w:firstRowLastColumn="0" w:lastRowFirstColumn="0" w:lastRowLastColumn="0"/>
                  <w:tcW w:w="795" w:type="dxa"/>
                </w:tcPr>
                <w:p w:rsidR="009A2743" w:rsidRDefault="009A2743" w:rsidP="00EF5ED5">
                  <w:pPr>
                    <w:pStyle w:val="WhiteText"/>
                    <w:rPr>
                      <w:szCs w:val="14"/>
                    </w:rPr>
                  </w:pPr>
                </w:p>
              </w:tc>
              <w:tc>
                <w:tcPr>
                  <w:tcW w:w="2783"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14</w:t>
            </w:r>
          </w:p>
        </w:tc>
        <w:tc>
          <w:tcPr>
            <w:tcW w:w="1915" w:type="dxa"/>
          </w:tcPr>
          <w:p w:rsidR="009A2743" w:rsidRDefault="009A2743" w:rsidP="00EF5ED5">
            <w:pPr>
              <w:keepNext/>
              <w:jc w:val="center"/>
            </w:pPr>
            <w:r>
              <w:t>22%</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Once a Week</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68"/>
              <w:gridCol w:w="3010"/>
            </w:tblGrid>
            <w:tr w:rsidR="009A2743" w:rsidTr="00EF5ED5">
              <w:tc>
                <w:tcPr>
                  <w:cnfStyle w:val="001000000000" w:firstRow="0" w:lastRow="0" w:firstColumn="1" w:lastColumn="0" w:oddVBand="0" w:evenVBand="0" w:oddHBand="0" w:evenHBand="0" w:firstRowFirstColumn="0" w:firstRowLastColumn="0" w:lastRowFirstColumn="0" w:lastRowLastColumn="0"/>
                  <w:tcW w:w="568" w:type="dxa"/>
                </w:tcPr>
                <w:p w:rsidR="009A2743" w:rsidRDefault="009A2743" w:rsidP="00EF5ED5">
                  <w:pPr>
                    <w:pStyle w:val="WhiteText"/>
                    <w:rPr>
                      <w:szCs w:val="14"/>
                    </w:rPr>
                  </w:pPr>
                </w:p>
              </w:tc>
              <w:tc>
                <w:tcPr>
                  <w:tcW w:w="301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10</w:t>
            </w:r>
          </w:p>
        </w:tc>
        <w:tc>
          <w:tcPr>
            <w:tcW w:w="1915" w:type="dxa"/>
            <w:shd w:val="clear" w:color="auto" w:fill="FEFBE7"/>
          </w:tcPr>
          <w:p w:rsidR="009A2743" w:rsidRDefault="009A2743" w:rsidP="00EF5ED5">
            <w:pPr>
              <w:keepNext/>
              <w:jc w:val="center"/>
            </w:pPr>
            <w:r>
              <w:t>16%</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2-3 Times a Month</w:t>
            </w:r>
          </w:p>
        </w:tc>
        <w:tc>
          <w:tcPr>
            <w:tcW w:w="3588" w:type="dxa"/>
            <w:noWrap/>
            <w:tcMar>
              <w:left w:w="0" w:type="dxa"/>
              <w:right w:w="0" w:type="dxa"/>
            </w:tcMar>
          </w:tcPr>
          <w:tbl>
            <w:tblPr>
              <w:tblStyle w:val="QBar"/>
              <w:tblW w:w="3578" w:type="auto"/>
              <w:tblLook w:val="04A0" w:firstRow="1" w:lastRow="0" w:firstColumn="1" w:lastColumn="0" w:noHBand="0" w:noVBand="1"/>
            </w:tblPr>
            <w:tblGrid>
              <w:gridCol w:w="454"/>
              <w:gridCol w:w="3124"/>
            </w:tblGrid>
            <w:tr w:rsidR="009A2743" w:rsidTr="00EF5ED5">
              <w:tc>
                <w:tcPr>
                  <w:cnfStyle w:val="001000000000" w:firstRow="0" w:lastRow="0" w:firstColumn="1" w:lastColumn="0" w:oddVBand="0" w:evenVBand="0" w:oddHBand="0" w:evenHBand="0" w:firstRowFirstColumn="0" w:firstRowLastColumn="0" w:lastRowFirstColumn="0" w:lastRowLastColumn="0"/>
                  <w:tcW w:w="454" w:type="dxa"/>
                </w:tcPr>
                <w:p w:rsidR="009A2743" w:rsidRDefault="009A2743" w:rsidP="00EF5ED5">
                  <w:pPr>
                    <w:pStyle w:val="WhiteText"/>
                    <w:rPr>
                      <w:szCs w:val="14"/>
                    </w:rPr>
                  </w:pPr>
                </w:p>
              </w:tc>
              <w:tc>
                <w:tcPr>
                  <w:tcW w:w="312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8</w:t>
            </w:r>
          </w:p>
        </w:tc>
        <w:tc>
          <w:tcPr>
            <w:tcW w:w="1915" w:type="dxa"/>
          </w:tcPr>
          <w:p w:rsidR="009A2743" w:rsidRDefault="009A2743" w:rsidP="00EF5ED5">
            <w:pPr>
              <w:keepNext/>
              <w:jc w:val="center"/>
            </w:pPr>
            <w:r>
              <w:t>13%</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Once a Month</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41"/>
              <w:gridCol w:w="3237"/>
            </w:tblGrid>
            <w:tr w:rsidR="009A2743" w:rsidTr="00EF5ED5">
              <w:tc>
                <w:tcPr>
                  <w:cnfStyle w:val="001000000000" w:firstRow="0" w:lastRow="0" w:firstColumn="1" w:lastColumn="0" w:oddVBand="0" w:evenVBand="0" w:oddHBand="0" w:evenHBand="0" w:firstRowFirstColumn="0" w:firstRowLastColumn="0" w:lastRowFirstColumn="0" w:lastRowLastColumn="0"/>
                  <w:tcW w:w="341" w:type="dxa"/>
                </w:tcPr>
                <w:p w:rsidR="009A2743" w:rsidRDefault="009A2743" w:rsidP="00EF5ED5">
                  <w:pPr>
                    <w:pStyle w:val="WhiteText"/>
                    <w:rPr>
                      <w:szCs w:val="14"/>
                    </w:rPr>
                  </w:pPr>
                </w:p>
              </w:tc>
              <w:tc>
                <w:tcPr>
                  <w:tcW w:w="323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6</w:t>
            </w:r>
          </w:p>
        </w:tc>
        <w:tc>
          <w:tcPr>
            <w:tcW w:w="1915" w:type="dxa"/>
            <w:shd w:val="clear" w:color="auto" w:fill="FEFBE7"/>
          </w:tcPr>
          <w:p w:rsidR="009A2743" w:rsidRDefault="009A2743" w:rsidP="00EF5ED5">
            <w:pPr>
              <w:keepNext/>
              <w:jc w:val="center"/>
            </w:pPr>
            <w:r>
              <w:t>10%</w:t>
            </w:r>
          </w:p>
        </w:tc>
      </w:tr>
      <w:tr w:rsidR="009A2743" w:rsidTr="00EF5ED5">
        <w:tc>
          <w:tcPr>
            <w:tcW w:w="1915" w:type="dxa"/>
          </w:tcPr>
          <w:p w:rsidR="009A2743" w:rsidRDefault="009A2743" w:rsidP="00EF5ED5">
            <w:pPr>
              <w:keepNext/>
              <w:jc w:val="center"/>
            </w:pPr>
            <w:r>
              <w:t>6</w:t>
            </w:r>
          </w:p>
        </w:tc>
        <w:tc>
          <w:tcPr>
            <w:tcW w:w="1915" w:type="dxa"/>
          </w:tcPr>
          <w:p w:rsidR="009A2743" w:rsidRDefault="009A2743" w:rsidP="00EF5ED5">
            <w:pPr>
              <w:keepNext/>
            </w:pPr>
            <w:r>
              <w:t>Less than Once a Month</w:t>
            </w:r>
          </w:p>
        </w:tc>
        <w:tc>
          <w:tcPr>
            <w:tcW w:w="3588" w:type="dxa"/>
            <w:noWrap/>
            <w:tcMar>
              <w:left w:w="0" w:type="dxa"/>
              <w:right w:w="0" w:type="dxa"/>
            </w:tcMar>
          </w:tcPr>
          <w:tbl>
            <w:tblPr>
              <w:tblStyle w:val="QBar"/>
              <w:tblW w:w="3578" w:type="auto"/>
              <w:tblLook w:val="04A0" w:firstRow="1" w:lastRow="0" w:firstColumn="1" w:lastColumn="0" w:noHBand="0" w:noVBand="1"/>
            </w:tblPr>
            <w:tblGrid>
              <w:gridCol w:w="454"/>
              <w:gridCol w:w="3124"/>
            </w:tblGrid>
            <w:tr w:rsidR="009A2743" w:rsidTr="00EF5ED5">
              <w:tc>
                <w:tcPr>
                  <w:cnfStyle w:val="001000000000" w:firstRow="0" w:lastRow="0" w:firstColumn="1" w:lastColumn="0" w:oddVBand="0" w:evenVBand="0" w:oddHBand="0" w:evenHBand="0" w:firstRowFirstColumn="0" w:firstRowLastColumn="0" w:lastRowFirstColumn="0" w:lastRowLastColumn="0"/>
                  <w:tcW w:w="454" w:type="dxa"/>
                </w:tcPr>
                <w:p w:rsidR="009A2743" w:rsidRDefault="009A2743" w:rsidP="00EF5ED5">
                  <w:pPr>
                    <w:pStyle w:val="WhiteText"/>
                    <w:rPr>
                      <w:szCs w:val="14"/>
                    </w:rPr>
                  </w:pPr>
                </w:p>
              </w:tc>
              <w:tc>
                <w:tcPr>
                  <w:tcW w:w="312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8</w:t>
            </w:r>
          </w:p>
        </w:tc>
        <w:tc>
          <w:tcPr>
            <w:tcW w:w="1915" w:type="dxa"/>
          </w:tcPr>
          <w:p w:rsidR="009A2743" w:rsidRDefault="009A2743" w:rsidP="00EF5ED5">
            <w:pPr>
              <w:keepNext/>
              <w:jc w:val="center"/>
            </w:pPr>
            <w:r>
              <w:t>13%</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63</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6</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2.94</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3.00</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1.73</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63</w:t>
            </w:r>
          </w:p>
        </w:tc>
      </w:tr>
    </w:tbl>
    <w:p w:rsidR="009A2743" w:rsidRDefault="009A2743" w:rsidP="009A2743"/>
    <w:p w:rsidR="009A2743" w:rsidRDefault="009A2743" w:rsidP="009A2743">
      <w:pPr>
        <w:pStyle w:val="QLabel"/>
        <w:keepNext/>
      </w:pPr>
      <w:r>
        <w:t>13.  While watching regular TV how often do you pay attention to the commercials during breaks in the show?</w:t>
      </w:r>
    </w:p>
    <w:tbl>
      <w:tblPr>
        <w:tblStyle w:val="QTable"/>
        <w:tblW w:w="9576" w:type="auto"/>
        <w:tblLook w:val="04E0" w:firstRow="1" w:lastRow="1" w:firstColumn="1" w:lastColumn="0" w:noHBand="0" w:noVBand="1"/>
      </w:tblPr>
      <w:tblGrid>
        <w:gridCol w:w="1305"/>
        <w:gridCol w:w="1649"/>
        <w:gridCol w:w="3588"/>
        <w:gridCol w:w="1595"/>
        <w:gridCol w:w="1453"/>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Always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87"/>
              <w:gridCol w:w="3491"/>
            </w:tblGrid>
            <w:tr w:rsidR="009A2743" w:rsidTr="00EF5ED5">
              <w:tc>
                <w:tcPr>
                  <w:cnfStyle w:val="001000000000" w:firstRow="0" w:lastRow="0" w:firstColumn="1" w:lastColumn="0" w:oddVBand="0" w:evenVBand="0" w:oddHBand="0" w:evenHBand="0" w:firstRowFirstColumn="0" w:firstRowLastColumn="0" w:lastRowFirstColumn="0" w:lastRowLastColumn="0"/>
                  <w:tcW w:w="87" w:type="dxa"/>
                </w:tcPr>
                <w:p w:rsidR="009A2743" w:rsidRDefault="009A2743" w:rsidP="00EF5ED5">
                  <w:pPr>
                    <w:pStyle w:val="WhiteText"/>
                    <w:rPr>
                      <w:szCs w:val="14"/>
                    </w:rPr>
                  </w:pPr>
                </w:p>
              </w:tc>
              <w:tc>
                <w:tcPr>
                  <w:tcW w:w="349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2%</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Most of the Time</w:t>
            </w:r>
          </w:p>
        </w:tc>
        <w:tc>
          <w:tcPr>
            <w:tcW w:w="3588" w:type="dxa"/>
            <w:noWrap/>
            <w:tcMar>
              <w:left w:w="0" w:type="dxa"/>
              <w:right w:w="0" w:type="dxa"/>
            </w:tcMar>
          </w:tcPr>
          <w:tbl>
            <w:tblPr>
              <w:tblStyle w:val="QBar"/>
              <w:tblW w:w="3578" w:type="auto"/>
              <w:tblLook w:val="04A0" w:firstRow="1" w:lastRow="0" w:firstColumn="1" w:lastColumn="0" w:noHBand="0" w:noVBand="1"/>
            </w:tblPr>
            <w:tblGrid>
              <w:gridCol w:w="349"/>
              <w:gridCol w:w="3229"/>
            </w:tblGrid>
            <w:tr w:rsidR="009A2743" w:rsidTr="00EF5ED5">
              <w:tc>
                <w:tcPr>
                  <w:cnfStyle w:val="001000000000" w:firstRow="0" w:lastRow="0" w:firstColumn="1" w:lastColumn="0" w:oddVBand="0" w:evenVBand="0" w:oddHBand="0" w:evenHBand="0" w:firstRowFirstColumn="0" w:firstRowLastColumn="0" w:lastRowFirstColumn="0" w:lastRowLastColumn="0"/>
                  <w:tcW w:w="349" w:type="dxa"/>
                </w:tcPr>
                <w:p w:rsidR="009A2743" w:rsidRDefault="009A2743" w:rsidP="00EF5ED5">
                  <w:pPr>
                    <w:pStyle w:val="WhiteText"/>
                    <w:rPr>
                      <w:szCs w:val="14"/>
                    </w:rPr>
                  </w:pPr>
                </w:p>
              </w:tc>
              <w:tc>
                <w:tcPr>
                  <w:tcW w:w="3229"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4</w:t>
            </w:r>
          </w:p>
        </w:tc>
        <w:tc>
          <w:tcPr>
            <w:tcW w:w="1915" w:type="dxa"/>
          </w:tcPr>
          <w:p w:rsidR="009A2743" w:rsidRDefault="009A2743" w:rsidP="00EF5ED5">
            <w:pPr>
              <w:keepNext/>
              <w:jc w:val="center"/>
            </w:pPr>
            <w:r>
              <w:t>10%</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Sometimes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309"/>
              <w:gridCol w:w="2269"/>
            </w:tblGrid>
            <w:tr w:rsidR="009A2743" w:rsidTr="00EF5ED5">
              <w:tc>
                <w:tcPr>
                  <w:cnfStyle w:val="001000000000" w:firstRow="0" w:lastRow="0" w:firstColumn="1" w:lastColumn="0" w:oddVBand="0" w:evenVBand="0" w:oddHBand="0" w:evenHBand="0" w:firstRowFirstColumn="0" w:firstRowLastColumn="0" w:lastRowFirstColumn="0" w:lastRowLastColumn="0"/>
                  <w:tcW w:w="1309" w:type="dxa"/>
                </w:tcPr>
                <w:p w:rsidR="009A2743" w:rsidRDefault="009A2743" w:rsidP="00EF5ED5">
                  <w:pPr>
                    <w:pStyle w:val="WhiteText"/>
                    <w:rPr>
                      <w:szCs w:val="14"/>
                    </w:rPr>
                  </w:pPr>
                </w:p>
              </w:tc>
              <w:tc>
                <w:tcPr>
                  <w:tcW w:w="2269"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15</w:t>
            </w:r>
          </w:p>
        </w:tc>
        <w:tc>
          <w:tcPr>
            <w:tcW w:w="1915" w:type="dxa"/>
            <w:shd w:val="clear" w:color="auto" w:fill="FEFBE7"/>
          </w:tcPr>
          <w:p w:rsidR="009A2743" w:rsidRDefault="009A2743" w:rsidP="00EF5ED5">
            <w:pPr>
              <w:keepNext/>
              <w:jc w:val="center"/>
            </w:pPr>
            <w:r>
              <w:t>37%</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Rarely</w:t>
            </w:r>
          </w:p>
        </w:tc>
        <w:tc>
          <w:tcPr>
            <w:tcW w:w="3588" w:type="dxa"/>
            <w:noWrap/>
            <w:tcMar>
              <w:left w:w="0" w:type="dxa"/>
              <w:right w:w="0" w:type="dxa"/>
            </w:tcMar>
          </w:tcPr>
          <w:tbl>
            <w:tblPr>
              <w:tblStyle w:val="QBar"/>
              <w:tblW w:w="3578" w:type="auto"/>
              <w:tblLook w:val="04A0" w:firstRow="1" w:lastRow="0" w:firstColumn="1" w:lastColumn="0" w:noHBand="0" w:noVBand="1"/>
            </w:tblPr>
            <w:tblGrid>
              <w:gridCol w:w="1571"/>
              <w:gridCol w:w="2007"/>
            </w:tblGrid>
            <w:tr w:rsidR="009A2743" w:rsidTr="00EF5ED5">
              <w:tc>
                <w:tcPr>
                  <w:cnfStyle w:val="001000000000" w:firstRow="0" w:lastRow="0" w:firstColumn="1" w:lastColumn="0" w:oddVBand="0" w:evenVBand="0" w:oddHBand="0" w:evenHBand="0" w:firstRowFirstColumn="0" w:firstRowLastColumn="0" w:lastRowFirstColumn="0" w:lastRowLastColumn="0"/>
                  <w:tcW w:w="1571" w:type="dxa"/>
                </w:tcPr>
                <w:p w:rsidR="009A2743" w:rsidRDefault="009A2743" w:rsidP="00EF5ED5">
                  <w:pPr>
                    <w:pStyle w:val="WhiteText"/>
                    <w:rPr>
                      <w:szCs w:val="14"/>
                    </w:rPr>
                  </w:pPr>
                </w:p>
              </w:tc>
              <w:tc>
                <w:tcPr>
                  <w:tcW w:w="200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18</w:t>
            </w:r>
          </w:p>
        </w:tc>
        <w:tc>
          <w:tcPr>
            <w:tcW w:w="1915" w:type="dxa"/>
          </w:tcPr>
          <w:p w:rsidR="009A2743" w:rsidRDefault="009A2743" w:rsidP="00EF5ED5">
            <w:pPr>
              <w:keepNext/>
              <w:jc w:val="center"/>
            </w:pPr>
            <w:r>
              <w:t>44%</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Never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62"/>
              <w:gridCol w:w="3316"/>
            </w:tblGrid>
            <w:tr w:rsidR="009A2743" w:rsidTr="00EF5ED5">
              <w:tc>
                <w:tcPr>
                  <w:cnfStyle w:val="001000000000" w:firstRow="0" w:lastRow="0" w:firstColumn="1" w:lastColumn="0" w:oddVBand="0" w:evenVBand="0" w:oddHBand="0" w:evenHBand="0" w:firstRowFirstColumn="0" w:firstRowLastColumn="0" w:lastRowFirstColumn="0" w:lastRowLastColumn="0"/>
                  <w:tcW w:w="262" w:type="dxa"/>
                </w:tcPr>
                <w:p w:rsidR="009A2743" w:rsidRDefault="009A2743" w:rsidP="00EF5ED5">
                  <w:pPr>
                    <w:pStyle w:val="WhiteText"/>
                    <w:rPr>
                      <w:szCs w:val="14"/>
                    </w:rPr>
                  </w:pPr>
                </w:p>
              </w:tc>
              <w:tc>
                <w:tcPr>
                  <w:tcW w:w="3316"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jc w:val="center"/>
            </w:pPr>
            <w:r>
              <w:t>7%</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41</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5</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3.44</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0.75</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0.87</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41</w:t>
            </w:r>
          </w:p>
        </w:tc>
      </w:tr>
    </w:tbl>
    <w:p w:rsidR="009A2743" w:rsidRDefault="009A2743" w:rsidP="009A2743"/>
    <w:p w:rsidR="009A2743" w:rsidRDefault="009A2743" w:rsidP="009A2743">
      <w:pPr>
        <w:pStyle w:val="QLabel"/>
        <w:keepNext/>
      </w:pPr>
      <w:r>
        <w:lastRenderedPageBreak/>
        <w:t>14.  Which of the following social media platforms are you active on?</w:t>
      </w:r>
    </w:p>
    <w:tbl>
      <w:tblPr>
        <w:tblStyle w:val="QTable"/>
        <w:tblW w:w="9576" w:type="auto"/>
        <w:tblLook w:val="04A0" w:firstRow="1" w:lastRow="0" w:firstColumn="1" w:lastColumn="0" w:noHBand="0" w:noVBand="1"/>
      </w:tblPr>
      <w:tblGrid>
        <w:gridCol w:w="1334"/>
        <w:gridCol w:w="1624"/>
        <w:gridCol w:w="3588"/>
        <w:gridCol w:w="1610"/>
        <w:gridCol w:w="1434"/>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Facebook</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408"/>
              <w:gridCol w:w="170"/>
            </w:tblGrid>
            <w:tr w:rsidR="009A2743" w:rsidTr="00EF5ED5">
              <w:tc>
                <w:tcPr>
                  <w:cnfStyle w:val="001000000000" w:firstRow="0" w:lastRow="0" w:firstColumn="1" w:lastColumn="0" w:oddVBand="0" w:evenVBand="0" w:oddHBand="0" w:evenHBand="0" w:firstRowFirstColumn="0" w:firstRowLastColumn="0" w:lastRowFirstColumn="0" w:lastRowLastColumn="0"/>
                  <w:tcW w:w="3408" w:type="dxa"/>
                </w:tcPr>
                <w:p w:rsidR="009A2743" w:rsidRDefault="009A2743" w:rsidP="00EF5ED5">
                  <w:pPr>
                    <w:pStyle w:val="WhiteText"/>
                    <w:rPr>
                      <w:szCs w:val="14"/>
                    </w:rPr>
                  </w:pPr>
                </w:p>
              </w:tc>
              <w:tc>
                <w:tcPr>
                  <w:tcW w:w="17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60</w:t>
            </w:r>
          </w:p>
        </w:tc>
        <w:tc>
          <w:tcPr>
            <w:tcW w:w="1915" w:type="dxa"/>
            <w:shd w:val="clear" w:color="auto" w:fill="FEFBE7"/>
          </w:tcPr>
          <w:p w:rsidR="009A2743" w:rsidRDefault="009A2743" w:rsidP="00EF5ED5">
            <w:pPr>
              <w:keepNext/>
              <w:jc w:val="center"/>
            </w:pPr>
            <w:r>
              <w:t>95%</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Twitter</w:t>
            </w:r>
          </w:p>
        </w:tc>
        <w:tc>
          <w:tcPr>
            <w:tcW w:w="3588" w:type="dxa"/>
            <w:noWrap/>
            <w:tcMar>
              <w:left w:w="0" w:type="dxa"/>
              <w:right w:w="0" w:type="dxa"/>
            </w:tcMar>
          </w:tcPr>
          <w:tbl>
            <w:tblPr>
              <w:tblStyle w:val="QBar"/>
              <w:tblW w:w="3578" w:type="auto"/>
              <w:tblLook w:val="04A0" w:firstRow="1" w:lastRow="0" w:firstColumn="1" w:lastColumn="0" w:noHBand="0" w:noVBand="1"/>
            </w:tblPr>
            <w:tblGrid>
              <w:gridCol w:w="2045"/>
              <w:gridCol w:w="1533"/>
            </w:tblGrid>
            <w:tr w:rsidR="009A2743" w:rsidTr="00EF5ED5">
              <w:tc>
                <w:tcPr>
                  <w:cnfStyle w:val="001000000000" w:firstRow="0" w:lastRow="0" w:firstColumn="1" w:lastColumn="0" w:oddVBand="0" w:evenVBand="0" w:oddHBand="0" w:evenHBand="0" w:firstRowFirstColumn="0" w:firstRowLastColumn="0" w:lastRowFirstColumn="0" w:lastRowLastColumn="0"/>
                  <w:tcW w:w="2045" w:type="dxa"/>
                </w:tcPr>
                <w:p w:rsidR="009A2743" w:rsidRDefault="009A2743" w:rsidP="00EF5ED5">
                  <w:pPr>
                    <w:pStyle w:val="WhiteText"/>
                    <w:rPr>
                      <w:szCs w:val="14"/>
                    </w:rPr>
                  </w:pPr>
                </w:p>
              </w:tc>
              <w:tc>
                <w:tcPr>
                  <w:tcW w:w="1533"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36</w:t>
            </w:r>
          </w:p>
        </w:tc>
        <w:tc>
          <w:tcPr>
            <w:tcW w:w="1915" w:type="dxa"/>
          </w:tcPr>
          <w:p w:rsidR="009A2743" w:rsidRDefault="009A2743" w:rsidP="00EF5ED5">
            <w:pPr>
              <w:keepNext/>
              <w:jc w:val="center"/>
            </w:pPr>
            <w:r>
              <w:t>57%</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Instagram</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931"/>
              <w:gridCol w:w="1647"/>
            </w:tblGrid>
            <w:tr w:rsidR="009A2743" w:rsidTr="00EF5ED5">
              <w:tc>
                <w:tcPr>
                  <w:cnfStyle w:val="001000000000" w:firstRow="0" w:lastRow="0" w:firstColumn="1" w:lastColumn="0" w:oddVBand="0" w:evenVBand="0" w:oddHBand="0" w:evenHBand="0" w:firstRowFirstColumn="0" w:firstRowLastColumn="0" w:lastRowFirstColumn="0" w:lastRowLastColumn="0"/>
                  <w:tcW w:w="1931" w:type="dxa"/>
                </w:tcPr>
                <w:p w:rsidR="009A2743" w:rsidRDefault="009A2743" w:rsidP="00EF5ED5">
                  <w:pPr>
                    <w:pStyle w:val="WhiteText"/>
                    <w:rPr>
                      <w:szCs w:val="14"/>
                    </w:rPr>
                  </w:pPr>
                </w:p>
              </w:tc>
              <w:tc>
                <w:tcPr>
                  <w:tcW w:w="164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34</w:t>
            </w:r>
          </w:p>
        </w:tc>
        <w:tc>
          <w:tcPr>
            <w:tcW w:w="1915" w:type="dxa"/>
            <w:shd w:val="clear" w:color="auto" w:fill="FEFBE7"/>
          </w:tcPr>
          <w:p w:rsidR="009A2743" w:rsidRDefault="009A2743" w:rsidP="00EF5ED5">
            <w:pPr>
              <w:keepNext/>
              <w:jc w:val="center"/>
            </w:pPr>
            <w:r>
              <w:t>54%</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Pinterest</w:t>
            </w:r>
          </w:p>
        </w:tc>
        <w:tc>
          <w:tcPr>
            <w:tcW w:w="3588" w:type="dxa"/>
            <w:noWrap/>
            <w:tcMar>
              <w:left w:w="0" w:type="dxa"/>
              <w:right w:w="0" w:type="dxa"/>
            </w:tcMar>
          </w:tcPr>
          <w:tbl>
            <w:tblPr>
              <w:tblStyle w:val="QBar"/>
              <w:tblW w:w="3578" w:type="auto"/>
              <w:tblLook w:val="04A0" w:firstRow="1" w:lastRow="0" w:firstColumn="1" w:lastColumn="0" w:noHBand="0" w:noVBand="1"/>
            </w:tblPr>
            <w:tblGrid>
              <w:gridCol w:w="1477"/>
              <w:gridCol w:w="2101"/>
            </w:tblGrid>
            <w:tr w:rsidR="009A2743" w:rsidTr="00EF5ED5">
              <w:tc>
                <w:tcPr>
                  <w:cnfStyle w:val="001000000000" w:firstRow="0" w:lastRow="0" w:firstColumn="1" w:lastColumn="0" w:oddVBand="0" w:evenVBand="0" w:oddHBand="0" w:evenHBand="0" w:firstRowFirstColumn="0" w:firstRowLastColumn="0" w:lastRowFirstColumn="0" w:lastRowLastColumn="0"/>
                  <w:tcW w:w="1477" w:type="dxa"/>
                </w:tcPr>
                <w:p w:rsidR="009A2743" w:rsidRDefault="009A2743" w:rsidP="00EF5ED5">
                  <w:pPr>
                    <w:pStyle w:val="WhiteText"/>
                    <w:rPr>
                      <w:szCs w:val="14"/>
                    </w:rPr>
                  </w:pPr>
                </w:p>
              </w:tc>
              <w:tc>
                <w:tcPr>
                  <w:tcW w:w="210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26</w:t>
            </w:r>
          </w:p>
        </w:tc>
        <w:tc>
          <w:tcPr>
            <w:tcW w:w="1915" w:type="dxa"/>
          </w:tcPr>
          <w:p w:rsidR="009A2743" w:rsidRDefault="009A2743" w:rsidP="00EF5ED5">
            <w:pPr>
              <w:keepNext/>
              <w:jc w:val="center"/>
            </w:pPr>
            <w:r>
              <w:t>41%</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LinkedIn</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158"/>
              <w:gridCol w:w="1420"/>
            </w:tblGrid>
            <w:tr w:rsidR="009A2743" w:rsidTr="00EF5ED5">
              <w:tc>
                <w:tcPr>
                  <w:cnfStyle w:val="001000000000" w:firstRow="0" w:lastRow="0" w:firstColumn="1" w:lastColumn="0" w:oddVBand="0" w:evenVBand="0" w:oddHBand="0" w:evenHBand="0" w:firstRowFirstColumn="0" w:firstRowLastColumn="0" w:lastRowFirstColumn="0" w:lastRowLastColumn="0"/>
                  <w:tcW w:w="2158" w:type="dxa"/>
                </w:tcPr>
                <w:p w:rsidR="009A2743" w:rsidRDefault="009A2743" w:rsidP="00EF5ED5">
                  <w:pPr>
                    <w:pStyle w:val="WhiteText"/>
                    <w:rPr>
                      <w:szCs w:val="14"/>
                    </w:rPr>
                  </w:pPr>
                </w:p>
              </w:tc>
              <w:tc>
                <w:tcPr>
                  <w:tcW w:w="142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38</w:t>
            </w:r>
          </w:p>
        </w:tc>
        <w:tc>
          <w:tcPr>
            <w:tcW w:w="1915" w:type="dxa"/>
            <w:shd w:val="clear" w:color="auto" w:fill="FEFBE7"/>
          </w:tcPr>
          <w:p w:rsidR="009A2743" w:rsidRDefault="009A2743" w:rsidP="00EF5ED5">
            <w:pPr>
              <w:keepNext/>
              <w:jc w:val="center"/>
            </w:pPr>
            <w:r>
              <w:t>60%</w:t>
            </w:r>
          </w:p>
        </w:tc>
      </w:tr>
      <w:tr w:rsidR="009A2743" w:rsidTr="00EF5ED5">
        <w:tc>
          <w:tcPr>
            <w:tcW w:w="1915" w:type="dxa"/>
          </w:tcPr>
          <w:p w:rsidR="009A2743" w:rsidRDefault="009A2743" w:rsidP="00EF5ED5">
            <w:pPr>
              <w:keepNext/>
              <w:jc w:val="center"/>
            </w:pPr>
            <w:r>
              <w:t>6</w:t>
            </w:r>
          </w:p>
        </w:tc>
        <w:tc>
          <w:tcPr>
            <w:tcW w:w="1915" w:type="dxa"/>
          </w:tcPr>
          <w:p w:rsidR="009A2743" w:rsidRDefault="009A2743" w:rsidP="00EF5ED5">
            <w:pPr>
              <w:keepNext/>
            </w:pPr>
            <w:r>
              <w:t>Google+</w:t>
            </w:r>
          </w:p>
        </w:tc>
        <w:tc>
          <w:tcPr>
            <w:tcW w:w="3588" w:type="dxa"/>
            <w:noWrap/>
            <w:tcMar>
              <w:left w:w="0" w:type="dxa"/>
              <w:right w:w="0" w:type="dxa"/>
            </w:tcMar>
          </w:tcPr>
          <w:tbl>
            <w:tblPr>
              <w:tblStyle w:val="QBar"/>
              <w:tblW w:w="3578" w:type="auto"/>
              <w:tblLook w:val="04A0" w:firstRow="1" w:lastRow="0" w:firstColumn="1" w:lastColumn="0" w:noHBand="0" w:noVBand="1"/>
            </w:tblPr>
            <w:tblGrid>
              <w:gridCol w:w="284"/>
              <w:gridCol w:w="3294"/>
            </w:tblGrid>
            <w:tr w:rsidR="009A2743" w:rsidTr="00EF5ED5">
              <w:tc>
                <w:tcPr>
                  <w:cnfStyle w:val="001000000000" w:firstRow="0" w:lastRow="0" w:firstColumn="1" w:lastColumn="0" w:oddVBand="0" w:evenVBand="0" w:oddHBand="0" w:evenHBand="0" w:firstRowFirstColumn="0" w:firstRowLastColumn="0" w:lastRowFirstColumn="0" w:lastRowLastColumn="0"/>
                  <w:tcW w:w="284" w:type="dxa"/>
                </w:tcPr>
                <w:p w:rsidR="009A2743" w:rsidRDefault="009A2743" w:rsidP="00EF5ED5">
                  <w:pPr>
                    <w:pStyle w:val="WhiteText"/>
                    <w:rPr>
                      <w:szCs w:val="14"/>
                    </w:rPr>
                  </w:pPr>
                </w:p>
              </w:tc>
              <w:tc>
                <w:tcPr>
                  <w:tcW w:w="329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5</w:t>
            </w:r>
          </w:p>
        </w:tc>
        <w:tc>
          <w:tcPr>
            <w:tcW w:w="1915" w:type="dxa"/>
          </w:tcPr>
          <w:p w:rsidR="009A2743" w:rsidRDefault="009A2743" w:rsidP="00EF5ED5">
            <w:pPr>
              <w:keepNext/>
              <w:jc w:val="center"/>
            </w:pPr>
            <w:r>
              <w:t>8%</w:t>
            </w:r>
          </w:p>
        </w:tc>
      </w:tr>
      <w:tr w:rsidR="009A2743" w:rsidTr="00EF5ED5">
        <w:tc>
          <w:tcPr>
            <w:tcW w:w="1915" w:type="dxa"/>
            <w:shd w:val="clear" w:color="auto" w:fill="FEFBE7"/>
          </w:tcPr>
          <w:p w:rsidR="009A2743" w:rsidRDefault="009A2743" w:rsidP="00EF5ED5">
            <w:pPr>
              <w:keepNext/>
              <w:jc w:val="center"/>
            </w:pPr>
            <w:r>
              <w:t>7</w:t>
            </w:r>
          </w:p>
        </w:tc>
        <w:tc>
          <w:tcPr>
            <w:tcW w:w="1915" w:type="dxa"/>
            <w:shd w:val="clear" w:color="auto" w:fill="FEFBE7"/>
          </w:tcPr>
          <w:p w:rsidR="009A2743" w:rsidRDefault="009A2743" w:rsidP="00EF5ED5">
            <w:pPr>
              <w:keepNext/>
            </w:pPr>
            <w:r>
              <w:t>None of the above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7"/>
              <w:gridCol w:w="3521"/>
            </w:tblGrid>
            <w:tr w:rsidR="009A2743" w:rsidTr="00EF5ED5">
              <w:tc>
                <w:tcPr>
                  <w:cnfStyle w:val="001000000000" w:firstRow="0" w:lastRow="0" w:firstColumn="1" w:lastColumn="0" w:oddVBand="0" w:evenVBand="0" w:oddHBand="0" w:evenHBand="0" w:firstRowFirstColumn="0" w:firstRowLastColumn="0" w:lastRowFirstColumn="0" w:lastRowLastColumn="0"/>
                  <w:tcW w:w="57" w:type="dxa"/>
                </w:tcPr>
                <w:p w:rsidR="009A2743" w:rsidRDefault="009A2743" w:rsidP="00EF5ED5">
                  <w:pPr>
                    <w:pStyle w:val="WhiteText"/>
                    <w:rPr>
                      <w:szCs w:val="14"/>
                    </w:rPr>
                  </w:pPr>
                </w:p>
              </w:tc>
              <w:tc>
                <w:tcPr>
                  <w:tcW w:w="352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2%</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7</w:t>
            </w:r>
          </w:p>
        </w:tc>
      </w:tr>
      <w:tr w:rsidR="009A2743" w:rsidTr="00EF5ED5">
        <w:tc>
          <w:tcPr>
            <w:tcW w:w="4788" w:type="dxa"/>
            <w:shd w:val="clear" w:color="auto" w:fill="FEFBE7"/>
          </w:tcPr>
          <w:p w:rsidR="009A2743" w:rsidRDefault="009A2743" w:rsidP="00EF5ED5">
            <w:pPr>
              <w:keepNext/>
            </w:pPr>
            <w:r>
              <w:t>Total Responses</w:t>
            </w:r>
          </w:p>
        </w:tc>
        <w:tc>
          <w:tcPr>
            <w:tcW w:w="4788" w:type="dxa"/>
            <w:shd w:val="clear" w:color="auto" w:fill="FEFBE7"/>
          </w:tcPr>
          <w:p w:rsidR="009A2743" w:rsidRDefault="009A2743" w:rsidP="00EF5ED5">
            <w:pPr>
              <w:keepNext/>
              <w:jc w:val="right"/>
            </w:pPr>
            <w:r>
              <w:t>63</w:t>
            </w:r>
          </w:p>
        </w:tc>
      </w:tr>
    </w:tbl>
    <w:p w:rsidR="009A2743" w:rsidRDefault="009A2743" w:rsidP="009A2743"/>
    <w:p w:rsidR="009A2743" w:rsidRDefault="009A2743" w:rsidP="009A2743">
      <w:pPr>
        <w:pStyle w:val="QLabel"/>
        <w:keepNext/>
      </w:pPr>
      <w:r>
        <w:t>15.  How likely would you be to follow or like companies that you are not affiliated with (working for or have family connections to) on the following social media sites?</w:t>
      </w:r>
    </w:p>
    <w:tbl>
      <w:tblPr>
        <w:tblStyle w:val="QTable"/>
        <w:tblW w:w="9576" w:type="auto"/>
        <w:tblLook w:val="04A0" w:firstRow="1" w:lastRow="0" w:firstColumn="1" w:lastColumn="0" w:noHBand="0" w:noVBand="1"/>
      </w:tblPr>
      <w:tblGrid>
        <w:gridCol w:w="332"/>
        <w:gridCol w:w="1044"/>
        <w:gridCol w:w="686"/>
        <w:gridCol w:w="686"/>
        <w:gridCol w:w="1095"/>
        <w:gridCol w:w="1105"/>
        <w:gridCol w:w="1095"/>
        <w:gridCol w:w="881"/>
        <w:gridCol w:w="881"/>
        <w:gridCol w:w="1085"/>
        <w:gridCol w:w="700"/>
      </w:tblGrid>
      <w:tr w:rsidR="009A2743" w:rsidTr="00EF5ED5">
        <w:tc>
          <w:tcPr>
            <w:tcW w:w="871" w:type="dxa"/>
            <w:shd w:val="clear" w:color="auto" w:fill="58595B"/>
          </w:tcPr>
          <w:p w:rsidR="009A2743" w:rsidRDefault="009A2743" w:rsidP="00EF5ED5">
            <w:pPr>
              <w:pStyle w:val="WhiteText"/>
              <w:keepNext/>
              <w:jc w:val="center"/>
            </w:pPr>
            <w:r>
              <w:t>#</w:t>
            </w:r>
          </w:p>
        </w:tc>
        <w:tc>
          <w:tcPr>
            <w:tcW w:w="871" w:type="dxa"/>
            <w:shd w:val="clear" w:color="auto" w:fill="58595B"/>
          </w:tcPr>
          <w:p w:rsidR="009A2743" w:rsidRDefault="009A2743" w:rsidP="00EF5ED5">
            <w:pPr>
              <w:pStyle w:val="WhiteText"/>
              <w:keepNext/>
            </w:pPr>
            <w:r>
              <w:t>Question</w:t>
            </w:r>
          </w:p>
        </w:tc>
        <w:tc>
          <w:tcPr>
            <w:tcW w:w="871" w:type="dxa"/>
            <w:shd w:val="clear" w:color="auto" w:fill="58595B"/>
          </w:tcPr>
          <w:p w:rsidR="009A2743" w:rsidRDefault="009A2743" w:rsidP="00EF5ED5">
            <w:pPr>
              <w:pStyle w:val="WhiteText"/>
              <w:keepNext/>
              <w:jc w:val="center"/>
            </w:pPr>
            <w:r>
              <w:t>Very Likely</w:t>
            </w:r>
          </w:p>
        </w:tc>
        <w:tc>
          <w:tcPr>
            <w:tcW w:w="871" w:type="dxa"/>
            <w:shd w:val="clear" w:color="auto" w:fill="58595B"/>
          </w:tcPr>
          <w:p w:rsidR="009A2743" w:rsidRDefault="009A2743" w:rsidP="00EF5ED5">
            <w:pPr>
              <w:pStyle w:val="WhiteText"/>
              <w:keepNext/>
              <w:jc w:val="center"/>
            </w:pPr>
            <w:r>
              <w:t>Likely</w:t>
            </w:r>
          </w:p>
        </w:tc>
        <w:tc>
          <w:tcPr>
            <w:tcW w:w="871" w:type="dxa"/>
            <w:shd w:val="clear" w:color="auto" w:fill="58595B"/>
          </w:tcPr>
          <w:p w:rsidR="009A2743" w:rsidRDefault="009A2743" w:rsidP="00EF5ED5">
            <w:pPr>
              <w:pStyle w:val="WhiteText"/>
              <w:keepNext/>
              <w:jc w:val="center"/>
            </w:pPr>
            <w:r>
              <w:t>Somewhat Likely</w:t>
            </w:r>
          </w:p>
        </w:tc>
        <w:tc>
          <w:tcPr>
            <w:tcW w:w="871" w:type="dxa"/>
            <w:shd w:val="clear" w:color="auto" w:fill="58595B"/>
          </w:tcPr>
          <w:p w:rsidR="009A2743" w:rsidRDefault="009A2743" w:rsidP="00EF5ED5">
            <w:pPr>
              <w:pStyle w:val="WhiteText"/>
              <w:keepNext/>
              <w:jc w:val="center"/>
            </w:pPr>
            <w:r>
              <w:t>Undecided</w:t>
            </w:r>
          </w:p>
        </w:tc>
        <w:tc>
          <w:tcPr>
            <w:tcW w:w="871" w:type="dxa"/>
            <w:shd w:val="clear" w:color="auto" w:fill="58595B"/>
          </w:tcPr>
          <w:p w:rsidR="009A2743" w:rsidRDefault="009A2743" w:rsidP="00EF5ED5">
            <w:pPr>
              <w:pStyle w:val="WhiteText"/>
              <w:keepNext/>
              <w:jc w:val="center"/>
            </w:pPr>
            <w:r>
              <w:t>Somewhat Unlikely</w:t>
            </w:r>
          </w:p>
        </w:tc>
        <w:tc>
          <w:tcPr>
            <w:tcW w:w="871" w:type="dxa"/>
            <w:shd w:val="clear" w:color="auto" w:fill="58595B"/>
          </w:tcPr>
          <w:p w:rsidR="009A2743" w:rsidRDefault="009A2743" w:rsidP="00EF5ED5">
            <w:pPr>
              <w:pStyle w:val="WhiteText"/>
              <w:keepNext/>
              <w:jc w:val="center"/>
            </w:pPr>
            <w:r>
              <w:t>Unlikely</w:t>
            </w:r>
          </w:p>
        </w:tc>
        <w:tc>
          <w:tcPr>
            <w:tcW w:w="871" w:type="dxa"/>
            <w:shd w:val="clear" w:color="auto" w:fill="58595B"/>
          </w:tcPr>
          <w:p w:rsidR="009A2743" w:rsidRDefault="009A2743" w:rsidP="00EF5ED5">
            <w:pPr>
              <w:pStyle w:val="WhiteText"/>
              <w:keepNext/>
              <w:jc w:val="center"/>
            </w:pPr>
            <w:r>
              <w:t>Very Unlikely</w:t>
            </w:r>
          </w:p>
        </w:tc>
        <w:tc>
          <w:tcPr>
            <w:tcW w:w="871" w:type="dxa"/>
            <w:shd w:val="clear" w:color="auto" w:fill="58595B"/>
          </w:tcPr>
          <w:p w:rsidR="009A2743" w:rsidRDefault="009A2743" w:rsidP="00EF5ED5">
            <w:pPr>
              <w:pStyle w:val="WhiteText"/>
              <w:keepNext/>
              <w:jc w:val="center"/>
            </w:pPr>
            <w:r>
              <w:t>Total Responses</w:t>
            </w:r>
          </w:p>
        </w:tc>
        <w:tc>
          <w:tcPr>
            <w:tcW w:w="871" w:type="dxa"/>
            <w:shd w:val="clear" w:color="auto" w:fill="58595B"/>
          </w:tcPr>
          <w:p w:rsidR="009A2743" w:rsidRDefault="009A2743" w:rsidP="00EF5ED5">
            <w:pPr>
              <w:pStyle w:val="WhiteText"/>
              <w:keepNext/>
              <w:jc w:val="center"/>
            </w:pPr>
            <w:r>
              <w:t>Mean</w:t>
            </w:r>
          </w:p>
        </w:tc>
      </w:tr>
      <w:tr w:rsidR="009A2743" w:rsidTr="00EF5ED5">
        <w:tc>
          <w:tcPr>
            <w:tcW w:w="871" w:type="dxa"/>
            <w:shd w:val="clear" w:color="auto" w:fill="FEFBE7"/>
          </w:tcPr>
          <w:p w:rsidR="009A2743" w:rsidRDefault="009A2743" w:rsidP="00EF5ED5">
            <w:pPr>
              <w:keepNext/>
              <w:jc w:val="center"/>
            </w:pPr>
            <w:r>
              <w:t>1</w:t>
            </w:r>
          </w:p>
        </w:tc>
        <w:tc>
          <w:tcPr>
            <w:tcW w:w="871" w:type="dxa"/>
            <w:shd w:val="clear" w:color="auto" w:fill="FEFBE7"/>
          </w:tcPr>
          <w:p w:rsidR="009A2743" w:rsidRDefault="009A2743" w:rsidP="00EF5ED5">
            <w:pPr>
              <w:keepNext/>
            </w:pPr>
            <w:r>
              <w:t>Facebook</w:t>
            </w:r>
          </w:p>
        </w:tc>
        <w:tc>
          <w:tcPr>
            <w:tcW w:w="871" w:type="dxa"/>
            <w:shd w:val="clear" w:color="auto" w:fill="FEFBE7"/>
          </w:tcPr>
          <w:p w:rsidR="009A2743" w:rsidRDefault="009A2743" w:rsidP="00EF5ED5">
            <w:pPr>
              <w:keepNext/>
              <w:jc w:val="center"/>
            </w:pPr>
            <w:r>
              <w:t>13</w:t>
            </w:r>
          </w:p>
        </w:tc>
        <w:tc>
          <w:tcPr>
            <w:tcW w:w="871" w:type="dxa"/>
            <w:shd w:val="clear" w:color="auto" w:fill="FEFBE7"/>
          </w:tcPr>
          <w:p w:rsidR="009A2743" w:rsidRDefault="009A2743" w:rsidP="00EF5ED5">
            <w:pPr>
              <w:keepNext/>
              <w:jc w:val="center"/>
            </w:pPr>
            <w:r>
              <w:t>17</w:t>
            </w:r>
          </w:p>
        </w:tc>
        <w:tc>
          <w:tcPr>
            <w:tcW w:w="871" w:type="dxa"/>
            <w:shd w:val="clear" w:color="auto" w:fill="FEFBE7"/>
          </w:tcPr>
          <w:p w:rsidR="009A2743" w:rsidRDefault="009A2743" w:rsidP="00EF5ED5">
            <w:pPr>
              <w:keepNext/>
              <w:jc w:val="center"/>
            </w:pPr>
            <w:r>
              <w:t>20</w:t>
            </w:r>
          </w:p>
        </w:tc>
        <w:tc>
          <w:tcPr>
            <w:tcW w:w="871" w:type="dxa"/>
            <w:shd w:val="clear" w:color="auto" w:fill="FEFBE7"/>
          </w:tcPr>
          <w:p w:rsidR="009A2743" w:rsidRDefault="009A2743" w:rsidP="00EF5ED5">
            <w:pPr>
              <w:keepNext/>
              <w:jc w:val="center"/>
            </w:pPr>
            <w:r>
              <w:t>1</w:t>
            </w:r>
          </w:p>
        </w:tc>
        <w:tc>
          <w:tcPr>
            <w:tcW w:w="871" w:type="dxa"/>
            <w:shd w:val="clear" w:color="auto" w:fill="FEFBE7"/>
          </w:tcPr>
          <w:p w:rsidR="009A2743" w:rsidRDefault="009A2743" w:rsidP="00EF5ED5">
            <w:pPr>
              <w:keepNext/>
              <w:jc w:val="center"/>
            </w:pPr>
            <w:r>
              <w:t>3</w:t>
            </w:r>
          </w:p>
        </w:tc>
        <w:tc>
          <w:tcPr>
            <w:tcW w:w="871" w:type="dxa"/>
            <w:shd w:val="clear" w:color="auto" w:fill="FEFBE7"/>
          </w:tcPr>
          <w:p w:rsidR="009A2743" w:rsidRDefault="009A2743" w:rsidP="00EF5ED5">
            <w:pPr>
              <w:keepNext/>
              <w:jc w:val="center"/>
            </w:pPr>
            <w:r>
              <w:t>6</w:t>
            </w:r>
          </w:p>
        </w:tc>
        <w:tc>
          <w:tcPr>
            <w:tcW w:w="871" w:type="dxa"/>
            <w:shd w:val="clear" w:color="auto" w:fill="FEFBE7"/>
          </w:tcPr>
          <w:p w:rsidR="009A2743" w:rsidRDefault="009A2743" w:rsidP="00EF5ED5">
            <w:pPr>
              <w:keepNext/>
              <w:jc w:val="center"/>
            </w:pPr>
            <w:r>
              <w:t>3</w:t>
            </w:r>
          </w:p>
        </w:tc>
        <w:tc>
          <w:tcPr>
            <w:tcW w:w="871" w:type="dxa"/>
            <w:shd w:val="clear" w:color="auto" w:fill="FEFBE7"/>
          </w:tcPr>
          <w:p w:rsidR="009A2743" w:rsidRDefault="009A2743" w:rsidP="00EF5ED5">
            <w:pPr>
              <w:keepNext/>
              <w:jc w:val="center"/>
            </w:pPr>
            <w:r>
              <w:t>63</w:t>
            </w:r>
          </w:p>
        </w:tc>
        <w:tc>
          <w:tcPr>
            <w:tcW w:w="871" w:type="dxa"/>
            <w:shd w:val="clear" w:color="auto" w:fill="FEFBE7"/>
          </w:tcPr>
          <w:p w:rsidR="009A2743" w:rsidRDefault="009A2743" w:rsidP="00EF5ED5">
            <w:pPr>
              <w:keepNext/>
              <w:jc w:val="center"/>
            </w:pPr>
            <w:r>
              <w:t>2.90</w:t>
            </w:r>
          </w:p>
        </w:tc>
      </w:tr>
      <w:tr w:rsidR="009A2743" w:rsidTr="00EF5ED5">
        <w:tc>
          <w:tcPr>
            <w:tcW w:w="871" w:type="dxa"/>
          </w:tcPr>
          <w:p w:rsidR="009A2743" w:rsidRDefault="009A2743" w:rsidP="00EF5ED5">
            <w:pPr>
              <w:keepNext/>
              <w:jc w:val="center"/>
            </w:pPr>
            <w:r>
              <w:t>2</w:t>
            </w:r>
          </w:p>
        </w:tc>
        <w:tc>
          <w:tcPr>
            <w:tcW w:w="871" w:type="dxa"/>
          </w:tcPr>
          <w:p w:rsidR="009A2743" w:rsidRDefault="009A2743" w:rsidP="00EF5ED5">
            <w:pPr>
              <w:keepNext/>
            </w:pPr>
            <w:r>
              <w:t>Twitter</w:t>
            </w:r>
          </w:p>
        </w:tc>
        <w:tc>
          <w:tcPr>
            <w:tcW w:w="871" w:type="dxa"/>
          </w:tcPr>
          <w:p w:rsidR="009A2743" w:rsidRDefault="009A2743" w:rsidP="00EF5ED5">
            <w:pPr>
              <w:keepNext/>
              <w:jc w:val="center"/>
            </w:pPr>
            <w:r>
              <w:t>10</w:t>
            </w:r>
          </w:p>
        </w:tc>
        <w:tc>
          <w:tcPr>
            <w:tcW w:w="871" w:type="dxa"/>
          </w:tcPr>
          <w:p w:rsidR="009A2743" w:rsidRDefault="009A2743" w:rsidP="00EF5ED5">
            <w:pPr>
              <w:keepNext/>
              <w:jc w:val="center"/>
            </w:pPr>
            <w:r>
              <w:t>12</w:t>
            </w:r>
          </w:p>
        </w:tc>
        <w:tc>
          <w:tcPr>
            <w:tcW w:w="871" w:type="dxa"/>
          </w:tcPr>
          <w:p w:rsidR="009A2743" w:rsidRDefault="009A2743" w:rsidP="00EF5ED5">
            <w:pPr>
              <w:keepNext/>
              <w:jc w:val="center"/>
            </w:pPr>
            <w:r>
              <w:t>9</w:t>
            </w:r>
          </w:p>
        </w:tc>
        <w:tc>
          <w:tcPr>
            <w:tcW w:w="871" w:type="dxa"/>
          </w:tcPr>
          <w:p w:rsidR="009A2743" w:rsidRDefault="009A2743" w:rsidP="00EF5ED5">
            <w:pPr>
              <w:keepNext/>
              <w:jc w:val="center"/>
            </w:pPr>
            <w:r>
              <w:t>6</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6</w:t>
            </w:r>
          </w:p>
        </w:tc>
        <w:tc>
          <w:tcPr>
            <w:tcW w:w="871" w:type="dxa"/>
          </w:tcPr>
          <w:p w:rsidR="009A2743" w:rsidRDefault="009A2743" w:rsidP="00EF5ED5">
            <w:pPr>
              <w:keepNext/>
              <w:jc w:val="center"/>
            </w:pPr>
            <w:r>
              <w:t>15</w:t>
            </w:r>
          </w:p>
        </w:tc>
        <w:tc>
          <w:tcPr>
            <w:tcW w:w="871" w:type="dxa"/>
          </w:tcPr>
          <w:p w:rsidR="009A2743" w:rsidRDefault="009A2743" w:rsidP="00EF5ED5">
            <w:pPr>
              <w:keepNext/>
              <w:jc w:val="center"/>
            </w:pPr>
            <w:r>
              <w:t>63</w:t>
            </w:r>
          </w:p>
        </w:tc>
        <w:tc>
          <w:tcPr>
            <w:tcW w:w="871" w:type="dxa"/>
          </w:tcPr>
          <w:p w:rsidR="009A2743" w:rsidRDefault="009A2743" w:rsidP="00EF5ED5">
            <w:pPr>
              <w:keepNext/>
              <w:jc w:val="center"/>
            </w:pPr>
            <w:r>
              <w:t>3.98</w:t>
            </w:r>
          </w:p>
        </w:tc>
      </w:tr>
      <w:tr w:rsidR="009A2743" w:rsidTr="00EF5ED5">
        <w:tc>
          <w:tcPr>
            <w:tcW w:w="871" w:type="dxa"/>
            <w:shd w:val="clear" w:color="auto" w:fill="FEFBE7"/>
          </w:tcPr>
          <w:p w:rsidR="009A2743" w:rsidRDefault="009A2743" w:rsidP="00EF5ED5">
            <w:pPr>
              <w:keepNext/>
              <w:jc w:val="center"/>
            </w:pPr>
            <w:r>
              <w:t>3</w:t>
            </w:r>
          </w:p>
        </w:tc>
        <w:tc>
          <w:tcPr>
            <w:tcW w:w="871" w:type="dxa"/>
            <w:shd w:val="clear" w:color="auto" w:fill="FEFBE7"/>
          </w:tcPr>
          <w:p w:rsidR="009A2743" w:rsidRDefault="009A2743" w:rsidP="00EF5ED5">
            <w:pPr>
              <w:keepNext/>
            </w:pPr>
            <w:r>
              <w:t>Instagram</w:t>
            </w:r>
          </w:p>
        </w:tc>
        <w:tc>
          <w:tcPr>
            <w:tcW w:w="871" w:type="dxa"/>
            <w:shd w:val="clear" w:color="auto" w:fill="FEFBE7"/>
          </w:tcPr>
          <w:p w:rsidR="009A2743" w:rsidRDefault="009A2743" w:rsidP="00EF5ED5">
            <w:pPr>
              <w:keepNext/>
              <w:jc w:val="center"/>
            </w:pPr>
            <w:r>
              <w:t>6</w:t>
            </w:r>
          </w:p>
        </w:tc>
        <w:tc>
          <w:tcPr>
            <w:tcW w:w="871" w:type="dxa"/>
            <w:shd w:val="clear" w:color="auto" w:fill="FEFBE7"/>
          </w:tcPr>
          <w:p w:rsidR="009A2743" w:rsidRDefault="009A2743" w:rsidP="00EF5ED5">
            <w:pPr>
              <w:keepNext/>
              <w:jc w:val="center"/>
            </w:pPr>
            <w:r>
              <w:t>12</w:t>
            </w:r>
          </w:p>
        </w:tc>
        <w:tc>
          <w:tcPr>
            <w:tcW w:w="871" w:type="dxa"/>
            <w:shd w:val="clear" w:color="auto" w:fill="FEFBE7"/>
          </w:tcPr>
          <w:p w:rsidR="009A2743" w:rsidRDefault="009A2743" w:rsidP="00EF5ED5">
            <w:pPr>
              <w:keepNext/>
              <w:jc w:val="center"/>
            </w:pPr>
            <w:r>
              <w:t>11</w:t>
            </w:r>
          </w:p>
        </w:tc>
        <w:tc>
          <w:tcPr>
            <w:tcW w:w="871" w:type="dxa"/>
            <w:shd w:val="clear" w:color="auto" w:fill="FEFBE7"/>
          </w:tcPr>
          <w:p w:rsidR="009A2743" w:rsidRDefault="009A2743" w:rsidP="00EF5ED5">
            <w:pPr>
              <w:keepNext/>
              <w:jc w:val="center"/>
            </w:pPr>
            <w:r>
              <w:t>3</w:t>
            </w:r>
          </w:p>
        </w:tc>
        <w:tc>
          <w:tcPr>
            <w:tcW w:w="871" w:type="dxa"/>
            <w:shd w:val="clear" w:color="auto" w:fill="FEFBE7"/>
          </w:tcPr>
          <w:p w:rsidR="009A2743" w:rsidRDefault="009A2743" w:rsidP="00EF5ED5">
            <w:pPr>
              <w:keepNext/>
              <w:jc w:val="center"/>
            </w:pPr>
            <w:r>
              <w:t>4</w:t>
            </w:r>
          </w:p>
        </w:tc>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jc w:val="center"/>
            </w:pPr>
            <w:r>
              <w:t>20</w:t>
            </w:r>
          </w:p>
        </w:tc>
        <w:tc>
          <w:tcPr>
            <w:tcW w:w="871" w:type="dxa"/>
            <w:shd w:val="clear" w:color="auto" w:fill="FEFBE7"/>
          </w:tcPr>
          <w:p w:rsidR="009A2743" w:rsidRDefault="009A2743" w:rsidP="00EF5ED5">
            <w:pPr>
              <w:keepNext/>
              <w:jc w:val="center"/>
            </w:pPr>
            <w:r>
              <w:t>63</w:t>
            </w:r>
          </w:p>
        </w:tc>
        <w:tc>
          <w:tcPr>
            <w:tcW w:w="871" w:type="dxa"/>
            <w:shd w:val="clear" w:color="auto" w:fill="FEFBE7"/>
          </w:tcPr>
          <w:p w:rsidR="009A2743" w:rsidRDefault="009A2743" w:rsidP="00EF5ED5">
            <w:pPr>
              <w:keepNext/>
              <w:jc w:val="center"/>
            </w:pPr>
            <w:r>
              <w:t>4.40</w:t>
            </w:r>
          </w:p>
        </w:tc>
      </w:tr>
      <w:tr w:rsidR="009A2743" w:rsidTr="00EF5ED5">
        <w:tc>
          <w:tcPr>
            <w:tcW w:w="871" w:type="dxa"/>
          </w:tcPr>
          <w:p w:rsidR="009A2743" w:rsidRDefault="009A2743" w:rsidP="00EF5ED5">
            <w:pPr>
              <w:keepNext/>
              <w:jc w:val="center"/>
            </w:pPr>
            <w:r>
              <w:t>4</w:t>
            </w:r>
          </w:p>
        </w:tc>
        <w:tc>
          <w:tcPr>
            <w:tcW w:w="871" w:type="dxa"/>
          </w:tcPr>
          <w:p w:rsidR="009A2743" w:rsidRDefault="009A2743" w:rsidP="00EF5ED5">
            <w:pPr>
              <w:keepNext/>
            </w:pPr>
            <w:r>
              <w:t>Pinterest</w:t>
            </w:r>
          </w:p>
        </w:tc>
        <w:tc>
          <w:tcPr>
            <w:tcW w:w="871" w:type="dxa"/>
          </w:tcPr>
          <w:p w:rsidR="009A2743" w:rsidRDefault="009A2743" w:rsidP="00EF5ED5">
            <w:pPr>
              <w:keepNext/>
              <w:jc w:val="center"/>
            </w:pPr>
            <w:r>
              <w:t>9</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14</w:t>
            </w:r>
          </w:p>
        </w:tc>
        <w:tc>
          <w:tcPr>
            <w:tcW w:w="871" w:type="dxa"/>
          </w:tcPr>
          <w:p w:rsidR="009A2743" w:rsidRDefault="009A2743" w:rsidP="00EF5ED5">
            <w:pPr>
              <w:keepNext/>
              <w:jc w:val="center"/>
            </w:pPr>
            <w:r>
              <w:t>6</w:t>
            </w:r>
          </w:p>
        </w:tc>
        <w:tc>
          <w:tcPr>
            <w:tcW w:w="871" w:type="dxa"/>
          </w:tcPr>
          <w:p w:rsidR="009A2743" w:rsidRDefault="009A2743" w:rsidP="00EF5ED5">
            <w:pPr>
              <w:keepNext/>
              <w:jc w:val="center"/>
            </w:pPr>
            <w:r>
              <w:t>7</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17</w:t>
            </w:r>
          </w:p>
        </w:tc>
        <w:tc>
          <w:tcPr>
            <w:tcW w:w="871" w:type="dxa"/>
          </w:tcPr>
          <w:p w:rsidR="009A2743" w:rsidRDefault="009A2743" w:rsidP="00EF5ED5">
            <w:pPr>
              <w:keepNext/>
              <w:jc w:val="center"/>
            </w:pPr>
            <w:r>
              <w:t>63</w:t>
            </w:r>
          </w:p>
        </w:tc>
        <w:tc>
          <w:tcPr>
            <w:tcW w:w="871" w:type="dxa"/>
          </w:tcPr>
          <w:p w:rsidR="009A2743" w:rsidRDefault="009A2743" w:rsidP="00EF5ED5">
            <w:pPr>
              <w:keepNext/>
              <w:jc w:val="center"/>
            </w:pPr>
            <w:r>
              <w:t>4.27</w:t>
            </w:r>
          </w:p>
        </w:tc>
      </w:tr>
      <w:tr w:rsidR="009A2743" w:rsidTr="00EF5ED5">
        <w:tc>
          <w:tcPr>
            <w:tcW w:w="871" w:type="dxa"/>
            <w:shd w:val="clear" w:color="auto" w:fill="FEFBE7"/>
          </w:tcPr>
          <w:p w:rsidR="009A2743" w:rsidRDefault="009A2743" w:rsidP="00EF5ED5">
            <w:pPr>
              <w:keepNext/>
              <w:jc w:val="center"/>
            </w:pPr>
            <w:r>
              <w:t>5</w:t>
            </w:r>
          </w:p>
        </w:tc>
        <w:tc>
          <w:tcPr>
            <w:tcW w:w="871" w:type="dxa"/>
            <w:shd w:val="clear" w:color="auto" w:fill="FEFBE7"/>
          </w:tcPr>
          <w:p w:rsidR="009A2743" w:rsidRDefault="009A2743" w:rsidP="00EF5ED5">
            <w:pPr>
              <w:keepNext/>
            </w:pPr>
            <w:r>
              <w:t>LinkedIn</w:t>
            </w:r>
          </w:p>
        </w:tc>
        <w:tc>
          <w:tcPr>
            <w:tcW w:w="871" w:type="dxa"/>
            <w:shd w:val="clear" w:color="auto" w:fill="FEFBE7"/>
          </w:tcPr>
          <w:p w:rsidR="009A2743" w:rsidRDefault="009A2743" w:rsidP="00EF5ED5">
            <w:pPr>
              <w:keepNext/>
              <w:jc w:val="center"/>
            </w:pPr>
            <w:r>
              <w:t>10</w:t>
            </w:r>
          </w:p>
        </w:tc>
        <w:tc>
          <w:tcPr>
            <w:tcW w:w="871" w:type="dxa"/>
            <w:shd w:val="clear" w:color="auto" w:fill="FEFBE7"/>
          </w:tcPr>
          <w:p w:rsidR="009A2743" w:rsidRDefault="009A2743" w:rsidP="00EF5ED5">
            <w:pPr>
              <w:keepNext/>
              <w:jc w:val="center"/>
            </w:pPr>
            <w:r>
              <w:t>13</w:t>
            </w:r>
          </w:p>
        </w:tc>
        <w:tc>
          <w:tcPr>
            <w:tcW w:w="871" w:type="dxa"/>
            <w:shd w:val="clear" w:color="auto" w:fill="FEFBE7"/>
          </w:tcPr>
          <w:p w:rsidR="009A2743" w:rsidRDefault="009A2743" w:rsidP="00EF5ED5">
            <w:pPr>
              <w:keepNext/>
              <w:jc w:val="center"/>
            </w:pPr>
            <w:r>
              <w:t>10</w:t>
            </w:r>
          </w:p>
        </w:tc>
        <w:tc>
          <w:tcPr>
            <w:tcW w:w="871" w:type="dxa"/>
            <w:shd w:val="clear" w:color="auto" w:fill="FEFBE7"/>
          </w:tcPr>
          <w:p w:rsidR="009A2743" w:rsidRDefault="009A2743" w:rsidP="00EF5ED5">
            <w:pPr>
              <w:keepNext/>
              <w:jc w:val="center"/>
            </w:pPr>
            <w:r>
              <w:t>8</w:t>
            </w:r>
          </w:p>
        </w:tc>
        <w:tc>
          <w:tcPr>
            <w:tcW w:w="871" w:type="dxa"/>
            <w:shd w:val="clear" w:color="auto" w:fill="FEFBE7"/>
          </w:tcPr>
          <w:p w:rsidR="009A2743" w:rsidRDefault="009A2743" w:rsidP="00EF5ED5">
            <w:pPr>
              <w:keepNext/>
              <w:jc w:val="center"/>
            </w:pPr>
            <w:r>
              <w:t>3</w:t>
            </w:r>
          </w:p>
        </w:tc>
        <w:tc>
          <w:tcPr>
            <w:tcW w:w="871" w:type="dxa"/>
            <w:shd w:val="clear" w:color="auto" w:fill="FEFBE7"/>
          </w:tcPr>
          <w:p w:rsidR="009A2743" w:rsidRDefault="009A2743" w:rsidP="00EF5ED5">
            <w:pPr>
              <w:keepNext/>
              <w:jc w:val="center"/>
            </w:pPr>
            <w:r>
              <w:t>6</w:t>
            </w:r>
          </w:p>
        </w:tc>
        <w:tc>
          <w:tcPr>
            <w:tcW w:w="871" w:type="dxa"/>
            <w:shd w:val="clear" w:color="auto" w:fill="FEFBE7"/>
          </w:tcPr>
          <w:p w:rsidR="009A2743" w:rsidRDefault="009A2743" w:rsidP="00EF5ED5">
            <w:pPr>
              <w:keepNext/>
              <w:jc w:val="center"/>
            </w:pPr>
            <w:r>
              <w:t>13</w:t>
            </w:r>
          </w:p>
        </w:tc>
        <w:tc>
          <w:tcPr>
            <w:tcW w:w="871" w:type="dxa"/>
            <w:shd w:val="clear" w:color="auto" w:fill="FEFBE7"/>
          </w:tcPr>
          <w:p w:rsidR="009A2743" w:rsidRDefault="009A2743" w:rsidP="00EF5ED5">
            <w:pPr>
              <w:keepNext/>
              <w:jc w:val="center"/>
            </w:pPr>
            <w:r>
              <w:t>63</w:t>
            </w:r>
          </w:p>
        </w:tc>
        <w:tc>
          <w:tcPr>
            <w:tcW w:w="871" w:type="dxa"/>
            <w:shd w:val="clear" w:color="auto" w:fill="FEFBE7"/>
          </w:tcPr>
          <w:p w:rsidR="009A2743" w:rsidRDefault="009A2743" w:rsidP="00EF5ED5">
            <w:pPr>
              <w:keepNext/>
              <w:jc w:val="center"/>
            </w:pPr>
            <w:r>
              <w:t>3.81</w:t>
            </w:r>
          </w:p>
        </w:tc>
      </w:tr>
      <w:tr w:rsidR="009A2743" w:rsidTr="00EF5ED5">
        <w:tc>
          <w:tcPr>
            <w:tcW w:w="871" w:type="dxa"/>
          </w:tcPr>
          <w:p w:rsidR="009A2743" w:rsidRDefault="009A2743" w:rsidP="00EF5ED5">
            <w:pPr>
              <w:keepNext/>
              <w:jc w:val="center"/>
            </w:pPr>
            <w:r>
              <w:t>6</w:t>
            </w:r>
          </w:p>
        </w:tc>
        <w:tc>
          <w:tcPr>
            <w:tcW w:w="871" w:type="dxa"/>
          </w:tcPr>
          <w:p w:rsidR="009A2743" w:rsidRDefault="009A2743" w:rsidP="00EF5ED5">
            <w:pPr>
              <w:keepNext/>
            </w:pPr>
            <w:r>
              <w:t>Google+</w:t>
            </w:r>
          </w:p>
        </w:tc>
        <w:tc>
          <w:tcPr>
            <w:tcW w:w="871" w:type="dxa"/>
          </w:tcPr>
          <w:p w:rsidR="009A2743" w:rsidRDefault="009A2743" w:rsidP="00EF5ED5">
            <w:pPr>
              <w:keepNext/>
              <w:jc w:val="center"/>
            </w:pPr>
            <w:r>
              <w:t>4</w:t>
            </w:r>
          </w:p>
        </w:tc>
        <w:tc>
          <w:tcPr>
            <w:tcW w:w="871" w:type="dxa"/>
          </w:tcPr>
          <w:p w:rsidR="009A2743" w:rsidRDefault="009A2743" w:rsidP="00EF5ED5">
            <w:pPr>
              <w:keepNext/>
              <w:jc w:val="center"/>
            </w:pPr>
            <w:r>
              <w:t>2</w:t>
            </w:r>
          </w:p>
        </w:tc>
        <w:tc>
          <w:tcPr>
            <w:tcW w:w="871" w:type="dxa"/>
          </w:tcPr>
          <w:p w:rsidR="009A2743" w:rsidRDefault="009A2743" w:rsidP="00EF5ED5">
            <w:pPr>
              <w:keepNext/>
              <w:jc w:val="center"/>
            </w:pPr>
            <w:r>
              <w:t>7</w:t>
            </w:r>
          </w:p>
        </w:tc>
        <w:tc>
          <w:tcPr>
            <w:tcW w:w="871" w:type="dxa"/>
          </w:tcPr>
          <w:p w:rsidR="009A2743" w:rsidRDefault="009A2743" w:rsidP="00EF5ED5">
            <w:pPr>
              <w:keepNext/>
              <w:jc w:val="center"/>
            </w:pPr>
            <w:r>
              <w:t>14</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6</w:t>
            </w:r>
          </w:p>
        </w:tc>
        <w:tc>
          <w:tcPr>
            <w:tcW w:w="871" w:type="dxa"/>
          </w:tcPr>
          <w:p w:rsidR="009A2743" w:rsidRDefault="009A2743" w:rsidP="00EF5ED5">
            <w:pPr>
              <w:keepNext/>
              <w:jc w:val="center"/>
            </w:pPr>
            <w:r>
              <w:t>25</w:t>
            </w:r>
          </w:p>
        </w:tc>
        <w:tc>
          <w:tcPr>
            <w:tcW w:w="871" w:type="dxa"/>
          </w:tcPr>
          <w:p w:rsidR="009A2743" w:rsidRDefault="009A2743" w:rsidP="00EF5ED5">
            <w:pPr>
              <w:keepNext/>
              <w:jc w:val="center"/>
            </w:pPr>
            <w:r>
              <w:t>63</w:t>
            </w:r>
          </w:p>
        </w:tc>
        <w:tc>
          <w:tcPr>
            <w:tcW w:w="871" w:type="dxa"/>
          </w:tcPr>
          <w:p w:rsidR="009A2743" w:rsidRDefault="009A2743" w:rsidP="00EF5ED5">
            <w:pPr>
              <w:keepNext/>
              <w:jc w:val="center"/>
            </w:pPr>
            <w:r>
              <w:t>5.10</w:t>
            </w:r>
          </w:p>
        </w:tc>
      </w:tr>
    </w:tbl>
    <w:p w:rsidR="009A2743" w:rsidRDefault="009A2743" w:rsidP="009A2743"/>
    <w:tbl>
      <w:tblPr>
        <w:tblStyle w:val="QTable"/>
        <w:tblW w:w="9576" w:type="auto"/>
        <w:tblLook w:val="04A0" w:firstRow="1" w:lastRow="0" w:firstColumn="1" w:lastColumn="0" w:noHBand="0" w:noVBand="1"/>
      </w:tblPr>
      <w:tblGrid>
        <w:gridCol w:w="1368"/>
        <w:gridCol w:w="1368"/>
        <w:gridCol w:w="1368"/>
        <w:gridCol w:w="1368"/>
        <w:gridCol w:w="1368"/>
        <w:gridCol w:w="1368"/>
        <w:gridCol w:w="1368"/>
      </w:tblGrid>
      <w:tr w:rsidR="009A2743" w:rsidTr="00EF5ED5">
        <w:tc>
          <w:tcPr>
            <w:tcW w:w="1368" w:type="dxa"/>
            <w:shd w:val="clear" w:color="auto" w:fill="58595B"/>
          </w:tcPr>
          <w:p w:rsidR="009A2743" w:rsidRDefault="009A2743" w:rsidP="00EF5ED5">
            <w:pPr>
              <w:pStyle w:val="WhiteText"/>
              <w:keepNext/>
            </w:pPr>
            <w:r>
              <w:t>Statistic</w:t>
            </w:r>
          </w:p>
        </w:tc>
        <w:tc>
          <w:tcPr>
            <w:tcW w:w="1368" w:type="dxa"/>
            <w:shd w:val="clear" w:color="auto" w:fill="58595B"/>
          </w:tcPr>
          <w:p w:rsidR="009A2743" w:rsidRDefault="009A2743" w:rsidP="00EF5ED5">
            <w:pPr>
              <w:pStyle w:val="WhiteText"/>
              <w:keepNext/>
              <w:jc w:val="center"/>
            </w:pPr>
            <w:r>
              <w:t>Facebook</w:t>
            </w:r>
          </w:p>
        </w:tc>
        <w:tc>
          <w:tcPr>
            <w:tcW w:w="1368" w:type="dxa"/>
            <w:shd w:val="clear" w:color="auto" w:fill="58595B"/>
          </w:tcPr>
          <w:p w:rsidR="009A2743" w:rsidRDefault="009A2743" w:rsidP="00EF5ED5">
            <w:pPr>
              <w:pStyle w:val="WhiteText"/>
              <w:keepNext/>
              <w:jc w:val="center"/>
            </w:pPr>
            <w:r>
              <w:t>Twitter</w:t>
            </w:r>
          </w:p>
        </w:tc>
        <w:tc>
          <w:tcPr>
            <w:tcW w:w="1368" w:type="dxa"/>
            <w:shd w:val="clear" w:color="auto" w:fill="58595B"/>
          </w:tcPr>
          <w:p w:rsidR="009A2743" w:rsidRDefault="009A2743" w:rsidP="00EF5ED5">
            <w:pPr>
              <w:pStyle w:val="WhiteText"/>
              <w:keepNext/>
              <w:jc w:val="center"/>
            </w:pPr>
            <w:r>
              <w:t>Instagram</w:t>
            </w:r>
          </w:p>
        </w:tc>
        <w:tc>
          <w:tcPr>
            <w:tcW w:w="1368" w:type="dxa"/>
            <w:shd w:val="clear" w:color="auto" w:fill="58595B"/>
          </w:tcPr>
          <w:p w:rsidR="009A2743" w:rsidRDefault="009A2743" w:rsidP="00EF5ED5">
            <w:pPr>
              <w:pStyle w:val="WhiteText"/>
              <w:keepNext/>
              <w:jc w:val="center"/>
            </w:pPr>
            <w:r>
              <w:t>Pinterest</w:t>
            </w:r>
          </w:p>
        </w:tc>
        <w:tc>
          <w:tcPr>
            <w:tcW w:w="1368" w:type="dxa"/>
            <w:shd w:val="clear" w:color="auto" w:fill="58595B"/>
          </w:tcPr>
          <w:p w:rsidR="009A2743" w:rsidRDefault="009A2743" w:rsidP="00EF5ED5">
            <w:pPr>
              <w:pStyle w:val="WhiteText"/>
              <w:keepNext/>
              <w:jc w:val="center"/>
            </w:pPr>
            <w:r>
              <w:t>LinkedIn</w:t>
            </w:r>
          </w:p>
        </w:tc>
        <w:tc>
          <w:tcPr>
            <w:tcW w:w="1368" w:type="dxa"/>
            <w:shd w:val="clear" w:color="auto" w:fill="58595B"/>
          </w:tcPr>
          <w:p w:rsidR="009A2743" w:rsidRDefault="009A2743" w:rsidP="00EF5ED5">
            <w:pPr>
              <w:pStyle w:val="WhiteText"/>
              <w:keepNext/>
              <w:jc w:val="center"/>
            </w:pPr>
            <w:r>
              <w:t>Google+</w:t>
            </w:r>
          </w:p>
        </w:tc>
      </w:tr>
      <w:tr w:rsidR="009A2743" w:rsidTr="00EF5ED5">
        <w:tc>
          <w:tcPr>
            <w:tcW w:w="1368" w:type="dxa"/>
            <w:shd w:val="clear" w:color="auto" w:fill="FEFBE7"/>
          </w:tcPr>
          <w:p w:rsidR="009A2743" w:rsidRDefault="009A2743" w:rsidP="00EF5ED5">
            <w:pPr>
              <w:keepNext/>
            </w:pPr>
            <w:r>
              <w:t>Min Value</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r>
      <w:tr w:rsidR="009A2743" w:rsidTr="00EF5ED5">
        <w:tc>
          <w:tcPr>
            <w:tcW w:w="1368" w:type="dxa"/>
          </w:tcPr>
          <w:p w:rsidR="009A2743" w:rsidRDefault="009A2743" w:rsidP="00EF5ED5">
            <w:pPr>
              <w:keepNext/>
            </w:pPr>
            <w:r>
              <w:t>Max Value</w:t>
            </w:r>
          </w:p>
        </w:tc>
        <w:tc>
          <w:tcPr>
            <w:tcW w:w="1368" w:type="dxa"/>
          </w:tcPr>
          <w:p w:rsidR="009A2743" w:rsidRDefault="009A2743" w:rsidP="00EF5ED5">
            <w:pPr>
              <w:keepNext/>
              <w:jc w:val="center"/>
            </w:pPr>
            <w:r>
              <w:t>7</w:t>
            </w:r>
          </w:p>
        </w:tc>
        <w:tc>
          <w:tcPr>
            <w:tcW w:w="1368" w:type="dxa"/>
          </w:tcPr>
          <w:p w:rsidR="009A2743" w:rsidRDefault="009A2743" w:rsidP="00EF5ED5">
            <w:pPr>
              <w:keepNext/>
              <w:jc w:val="center"/>
            </w:pPr>
            <w:r>
              <w:t>7</w:t>
            </w:r>
          </w:p>
        </w:tc>
        <w:tc>
          <w:tcPr>
            <w:tcW w:w="1368" w:type="dxa"/>
          </w:tcPr>
          <w:p w:rsidR="009A2743" w:rsidRDefault="009A2743" w:rsidP="00EF5ED5">
            <w:pPr>
              <w:keepNext/>
              <w:jc w:val="center"/>
            </w:pPr>
            <w:r>
              <w:t>7</w:t>
            </w:r>
          </w:p>
        </w:tc>
        <w:tc>
          <w:tcPr>
            <w:tcW w:w="1368" w:type="dxa"/>
          </w:tcPr>
          <w:p w:rsidR="009A2743" w:rsidRDefault="009A2743" w:rsidP="00EF5ED5">
            <w:pPr>
              <w:keepNext/>
              <w:jc w:val="center"/>
            </w:pPr>
            <w:r>
              <w:t>7</w:t>
            </w:r>
          </w:p>
        </w:tc>
        <w:tc>
          <w:tcPr>
            <w:tcW w:w="1368" w:type="dxa"/>
          </w:tcPr>
          <w:p w:rsidR="009A2743" w:rsidRDefault="009A2743" w:rsidP="00EF5ED5">
            <w:pPr>
              <w:keepNext/>
              <w:jc w:val="center"/>
            </w:pPr>
            <w:r>
              <w:t>7</w:t>
            </w:r>
          </w:p>
        </w:tc>
        <w:tc>
          <w:tcPr>
            <w:tcW w:w="1368" w:type="dxa"/>
          </w:tcPr>
          <w:p w:rsidR="009A2743" w:rsidRDefault="009A2743" w:rsidP="00EF5ED5">
            <w:pPr>
              <w:keepNext/>
              <w:jc w:val="center"/>
            </w:pPr>
            <w:r>
              <w:t>7</w:t>
            </w:r>
          </w:p>
        </w:tc>
      </w:tr>
      <w:tr w:rsidR="009A2743" w:rsidTr="00EF5ED5">
        <w:tc>
          <w:tcPr>
            <w:tcW w:w="1368" w:type="dxa"/>
            <w:shd w:val="clear" w:color="auto" w:fill="FEFBE7"/>
          </w:tcPr>
          <w:p w:rsidR="009A2743" w:rsidRDefault="009A2743" w:rsidP="00EF5ED5">
            <w:pPr>
              <w:keepNext/>
            </w:pPr>
            <w:r>
              <w:t>Mean</w:t>
            </w:r>
          </w:p>
        </w:tc>
        <w:tc>
          <w:tcPr>
            <w:tcW w:w="1368" w:type="dxa"/>
            <w:shd w:val="clear" w:color="auto" w:fill="FEFBE7"/>
          </w:tcPr>
          <w:p w:rsidR="009A2743" w:rsidRDefault="009A2743" w:rsidP="00EF5ED5">
            <w:pPr>
              <w:keepNext/>
              <w:jc w:val="center"/>
            </w:pPr>
            <w:r>
              <w:t>2.90</w:t>
            </w:r>
          </w:p>
        </w:tc>
        <w:tc>
          <w:tcPr>
            <w:tcW w:w="1368" w:type="dxa"/>
            <w:shd w:val="clear" w:color="auto" w:fill="FEFBE7"/>
          </w:tcPr>
          <w:p w:rsidR="009A2743" w:rsidRDefault="009A2743" w:rsidP="00EF5ED5">
            <w:pPr>
              <w:keepNext/>
              <w:jc w:val="center"/>
            </w:pPr>
            <w:r>
              <w:t>3.98</w:t>
            </w:r>
          </w:p>
        </w:tc>
        <w:tc>
          <w:tcPr>
            <w:tcW w:w="1368" w:type="dxa"/>
            <w:shd w:val="clear" w:color="auto" w:fill="FEFBE7"/>
          </w:tcPr>
          <w:p w:rsidR="009A2743" w:rsidRDefault="009A2743" w:rsidP="00EF5ED5">
            <w:pPr>
              <w:keepNext/>
              <w:jc w:val="center"/>
            </w:pPr>
            <w:r>
              <w:t>4.40</w:t>
            </w:r>
          </w:p>
        </w:tc>
        <w:tc>
          <w:tcPr>
            <w:tcW w:w="1368" w:type="dxa"/>
            <w:shd w:val="clear" w:color="auto" w:fill="FEFBE7"/>
          </w:tcPr>
          <w:p w:rsidR="009A2743" w:rsidRDefault="009A2743" w:rsidP="00EF5ED5">
            <w:pPr>
              <w:keepNext/>
              <w:jc w:val="center"/>
            </w:pPr>
            <w:r>
              <w:t>4.27</w:t>
            </w:r>
          </w:p>
        </w:tc>
        <w:tc>
          <w:tcPr>
            <w:tcW w:w="1368" w:type="dxa"/>
            <w:shd w:val="clear" w:color="auto" w:fill="FEFBE7"/>
          </w:tcPr>
          <w:p w:rsidR="009A2743" w:rsidRDefault="009A2743" w:rsidP="00EF5ED5">
            <w:pPr>
              <w:keepNext/>
              <w:jc w:val="center"/>
            </w:pPr>
            <w:r>
              <w:t>3.81</w:t>
            </w:r>
          </w:p>
        </w:tc>
        <w:tc>
          <w:tcPr>
            <w:tcW w:w="1368" w:type="dxa"/>
            <w:shd w:val="clear" w:color="auto" w:fill="FEFBE7"/>
          </w:tcPr>
          <w:p w:rsidR="009A2743" w:rsidRDefault="009A2743" w:rsidP="00EF5ED5">
            <w:pPr>
              <w:keepNext/>
              <w:jc w:val="center"/>
            </w:pPr>
            <w:r>
              <w:t>5.10</w:t>
            </w:r>
          </w:p>
        </w:tc>
      </w:tr>
      <w:tr w:rsidR="009A2743" w:rsidTr="00EF5ED5">
        <w:tc>
          <w:tcPr>
            <w:tcW w:w="1368" w:type="dxa"/>
          </w:tcPr>
          <w:p w:rsidR="009A2743" w:rsidRDefault="009A2743" w:rsidP="00EF5ED5">
            <w:pPr>
              <w:keepNext/>
            </w:pPr>
            <w:r>
              <w:t>Variance</w:t>
            </w:r>
          </w:p>
        </w:tc>
        <w:tc>
          <w:tcPr>
            <w:tcW w:w="1368" w:type="dxa"/>
          </w:tcPr>
          <w:p w:rsidR="009A2743" w:rsidRDefault="009A2743" w:rsidP="00EF5ED5">
            <w:pPr>
              <w:keepNext/>
              <w:jc w:val="center"/>
            </w:pPr>
            <w:r>
              <w:t>2.96</w:t>
            </w:r>
          </w:p>
        </w:tc>
        <w:tc>
          <w:tcPr>
            <w:tcW w:w="1368" w:type="dxa"/>
          </w:tcPr>
          <w:p w:rsidR="009A2743" w:rsidRDefault="009A2743" w:rsidP="00EF5ED5">
            <w:pPr>
              <w:keepNext/>
              <w:jc w:val="center"/>
            </w:pPr>
            <w:r>
              <w:t>5.02</w:t>
            </w:r>
          </w:p>
        </w:tc>
        <w:tc>
          <w:tcPr>
            <w:tcW w:w="1368" w:type="dxa"/>
          </w:tcPr>
          <w:p w:rsidR="009A2743" w:rsidRDefault="009A2743" w:rsidP="00EF5ED5">
            <w:pPr>
              <w:keepNext/>
              <w:jc w:val="center"/>
            </w:pPr>
            <w:r>
              <w:t>5.08</w:t>
            </w:r>
          </w:p>
        </w:tc>
        <w:tc>
          <w:tcPr>
            <w:tcW w:w="1368" w:type="dxa"/>
          </w:tcPr>
          <w:p w:rsidR="009A2743" w:rsidRDefault="009A2743" w:rsidP="00EF5ED5">
            <w:pPr>
              <w:keepNext/>
              <w:jc w:val="center"/>
            </w:pPr>
            <w:r>
              <w:t>4.68</w:t>
            </w:r>
          </w:p>
        </w:tc>
        <w:tc>
          <w:tcPr>
            <w:tcW w:w="1368" w:type="dxa"/>
          </w:tcPr>
          <w:p w:rsidR="009A2743" w:rsidRDefault="009A2743" w:rsidP="00EF5ED5">
            <w:pPr>
              <w:keepNext/>
              <w:jc w:val="center"/>
            </w:pPr>
            <w:r>
              <w:t>4.74</w:t>
            </w:r>
          </w:p>
        </w:tc>
        <w:tc>
          <w:tcPr>
            <w:tcW w:w="1368" w:type="dxa"/>
          </w:tcPr>
          <w:p w:rsidR="009A2743" w:rsidRDefault="009A2743" w:rsidP="00EF5ED5">
            <w:pPr>
              <w:keepNext/>
              <w:jc w:val="center"/>
            </w:pPr>
            <w:r>
              <w:t>3.70</w:t>
            </w:r>
          </w:p>
        </w:tc>
      </w:tr>
      <w:tr w:rsidR="009A2743" w:rsidTr="00EF5ED5">
        <w:tc>
          <w:tcPr>
            <w:tcW w:w="1368" w:type="dxa"/>
            <w:shd w:val="clear" w:color="auto" w:fill="FEFBE7"/>
          </w:tcPr>
          <w:p w:rsidR="009A2743" w:rsidRDefault="009A2743" w:rsidP="00EF5ED5">
            <w:pPr>
              <w:keepNext/>
            </w:pPr>
            <w:r>
              <w:t>Standard Deviation</w:t>
            </w:r>
          </w:p>
        </w:tc>
        <w:tc>
          <w:tcPr>
            <w:tcW w:w="1368" w:type="dxa"/>
            <w:shd w:val="clear" w:color="auto" w:fill="FEFBE7"/>
          </w:tcPr>
          <w:p w:rsidR="009A2743" w:rsidRDefault="009A2743" w:rsidP="00EF5ED5">
            <w:pPr>
              <w:keepNext/>
              <w:jc w:val="center"/>
            </w:pPr>
            <w:r>
              <w:t>1.72</w:t>
            </w:r>
          </w:p>
        </w:tc>
        <w:tc>
          <w:tcPr>
            <w:tcW w:w="1368" w:type="dxa"/>
            <w:shd w:val="clear" w:color="auto" w:fill="FEFBE7"/>
          </w:tcPr>
          <w:p w:rsidR="009A2743" w:rsidRDefault="009A2743" w:rsidP="00EF5ED5">
            <w:pPr>
              <w:keepNext/>
              <w:jc w:val="center"/>
            </w:pPr>
            <w:r>
              <w:t>2.24</w:t>
            </w:r>
          </w:p>
        </w:tc>
        <w:tc>
          <w:tcPr>
            <w:tcW w:w="1368" w:type="dxa"/>
            <w:shd w:val="clear" w:color="auto" w:fill="FEFBE7"/>
          </w:tcPr>
          <w:p w:rsidR="009A2743" w:rsidRDefault="009A2743" w:rsidP="00EF5ED5">
            <w:pPr>
              <w:keepNext/>
              <w:jc w:val="center"/>
            </w:pPr>
            <w:r>
              <w:t>2.25</w:t>
            </w:r>
          </w:p>
        </w:tc>
        <w:tc>
          <w:tcPr>
            <w:tcW w:w="1368" w:type="dxa"/>
            <w:shd w:val="clear" w:color="auto" w:fill="FEFBE7"/>
          </w:tcPr>
          <w:p w:rsidR="009A2743" w:rsidRDefault="009A2743" w:rsidP="00EF5ED5">
            <w:pPr>
              <w:keepNext/>
              <w:jc w:val="center"/>
            </w:pPr>
            <w:r>
              <w:t>2.16</w:t>
            </w:r>
          </w:p>
        </w:tc>
        <w:tc>
          <w:tcPr>
            <w:tcW w:w="1368" w:type="dxa"/>
            <w:shd w:val="clear" w:color="auto" w:fill="FEFBE7"/>
          </w:tcPr>
          <w:p w:rsidR="009A2743" w:rsidRDefault="009A2743" w:rsidP="00EF5ED5">
            <w:pPr>
              <w:keepNext/>
              <w:jc w:val="center"/>
            </w:pPr>
            <w:r>
              <w:t>2.18</w:t>
            </w:r>
          </w:p>
        </w:tc>
        <w:tc>
          <w:tcPr>
            <w:tcW w:w="1368" w:type="dxa"/>
            <w:shd w:val="clear" w:color="auto" w:fill="FEFBE7"/>
          </w:tcPr>
          <w:p w:rsidR="009A2743" w:rsidRDefault="009A2743" w:rsidP="00EF5ED5">
            <w:pPr>
              <w:keepNext/>
              <w:jc w:val="center"/>
            </w:pPr>
            <w:r>
              <w:t>1.92</w:t>
            </w:r>
          </w:p>
        </w:tc>
      </w:tr>
      <w:tr w:rsidR="009A2743" w:rsidTr="00EF5ED5">
        <w:tc>
          <w:tcPr>
            <w:tcW w:w="1368" w:type="dxa"/>
          </w:tcPr>
          <w:p w:rsidR="009A2743" w:rsidRDefault="009A2743" w:rsidP="00EF5ED5">
            <w:pPr>
              <w:keepNext/>
            </w:pPr>
            <w:r>
              <w:t>Total Responses</w:t>
            </w:r>
          </w:p>
        </w:tc>
        <w:tc>
          <w:tcPr>
            <w:tcW w:w="1368" w:type="dxa"/>
          </w:tcPr>
          <w:p w:rsidR="009A2743" w:rsidRDefault="009A2743" w:rsidP="00EF5ED5">
            <w:pPr>
              <w:keepNext/>
              <w:jc w:val="center"/>
            </w:pPr>
            <w:r>
              <w:t>63</w:t>
            </w:r>
          </w:p>
        </w:tc>
        <w:tc>
          <w:tcPr>
            <w:tcW w:w="1368" w:type="dxa"/>
          </w:tcPr>
          <w:p w:rsidR="009A2743" w:rsidRDefault="009A2743" w:rsidP="00EF5ED5">
            <w:pPr>
              <w:keepNext/>
              <w:jc w:val="center"/>
            </w:pPr>
            <w:r>
              <w:t>63</w:t>
            </w:r>
          </w:p>
        </w:tc>
        <w:tc>
          <w:tcPr>
            <w:tcW w:w="1368" w:type="dxa"/>
          </w:tcPr>
          <w:p w:rsidR="009A2743" w:rsidRDefault="009A2743" w:rsidP="00EF5ED5">
            <w:pPr>
              <w:keepNext/>
              <w:jc w:val="center"/>
            </w:pPr>
            <w:r>
              <w:t>63</w:t>
            </w:r>
          </w:p>
        </w:tc>
        <w:tc>
          <w:tcPr>
            <w:tcW w:w="1368" w:type="dxa"/>
          </w:tcPr>
          <w:p w:rsidR="009A2743" w:rsidRDefault="009A2743" w:rsidP="00EF5ED5">
            <w:pPr>
              <w:keepNext/>
              <w:jc w:val="center"/>
            </w:pPr>
            <w:r>
              <w:t>63</w:t>
            </w:r>
          </w:p>
        </w:tc>
        <w:tc>
          <w:tcPr>
            <w:tcW w:w="1368" w:type="dxa"/>
          </w:tcPr>
          <w:p w:rsidR="009A2743" w:rsidRDefault="009A2743" w:rsidP="00EF5ED5">
            <w:pPr>
              <w:keepNext/>
              <w:jc w:val="center"/>
            </w:pPr>
            <w:r>
              <w:t>63</w:t>
            </w:r>
          </w:p>
        </w:tc>
        <w:tc>
          <w:tcPr>
            <w:tcW w:w="1368" w:type="dxa"/>
          </w:tcPr>
          <w:p w:rsidR="009A2743" w:rsidRDefault="009A2743" w:rsidP="00EF5ED5">
            <w:pPr>
              <w:keepNext/>
              <w:jc w:val="center"/>
            </w:pPr>
            <w:r>
              <w:t>63</w:t>
            </w:r>
          </w:p>
        </w:tc>
      </w:tr>
    </w:tbl>
    <w:p w:rsidR="009A2743" w:rsidRDefault="009A2743" w:rsidP="009A2743"/>
    <w:p w:rsidR="009A2743" w:rsidRDefault="009A2743" w:rsidP="009A2743">
      <w:pPr>
        <w:pStyle w:val="QLabel"/>
        <w:keepNext/>
      </w:pPr>
      <w:r>
        <w:lastRenderedPageBreak/>
        <w:t>16.  If you had a negative experience with a company how likely would you be to share it with them on social media?</w:t>
      </w:r>
    </w:p>
    <w:tbl>
      <w:tblPr>
        <w:tblStyle w:val="QTable"/>
        <w:tblW w:w="9576" w:type="auto"/>
        <w:tblLook w:val="04E0" w:firstRow="1" w:lastRow="1" w:firstColumn="1" w:lastColumn="0" w:noHBand="0" w:noVBand="1"/>
      </w:tblPr>
      <w:tblGrid>
        <w:gridCol w:w="1310"/>
        <w:gridCol w:w="1639"/>
        <w:gridCol w:w="3588"/>
        <w:gridCol w:w="1597"/>
        <w:gridCol w:w="1456"/>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Very Likely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41"/>
              <w:gridCol w:w="3237"/>
            </w:tblGrid>
            <w:tr w:rsidR="009A2743" w:rsidTr="00EF5ED5">
              <w:tc>
                <w:tcPr>
                  <w:cnfStyle w:val="001000000000" w:firstRow="0" w:lastRow="0" w:firstColumn="1" w:lastColumn="0" w:oddVBand="0" w:evenVBand="0" w:oddHBand="0" w:evenHBand="0" w:firstRowFirstColumn="0" w:firstRowLastColumn="0" w:lastRowFirstColumn="0" w:lastRowLastColumn="0"/>
                  <w:tcW w:w="341" w:type="dxa"/>
                </w:tcPr>
                <w:p w:rsidR="009A2743" w:rsidRDefault="009A2743" w:rsidP="00EF5ED5">
                  <w:pPr>
                    <w:pStyle w:val="WhiteText"/>
                    <w:rPr>
                      <w:szCs w:val="14"/>
                    </w:rPr>
                  </w:pPr>
                </w:p>
              </w:tc>
              <w:tc>
                <w:tcPr>
                  <w:tcW w:w="323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6</w:t>
            </w:r>
          </w:p>
        </w:tc>
        <w:tc>
          <w:tcPr>
            <w:tcW w:w="1915" w:type="dxa"/>
            <w:shd w:val="clear" w:color="auto" w:fill="FEFBE7"/>
          </w:tcPr>
          <w:p w:rsidR="009A2743" w:rsidRDefault="009A2743" w:rsidP="00EF5ED5">
            <w:pPr>
              <w:keepNext/>
              <w:jc w:val="center"/>
            </w:pPr>
            <w:r>
              <w:t>10%</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Likely</w:t>
            </w:r>
          </w:p>
        </w:tc>
        <w:tc>
          <w:tcPr>
            <w:tcW w:w="3588" w:type="dxa"/>
            <w:noWrap/>
            <w:tcMar>
              <w:left w:w="0" w:type="dxa"/>
              <w:right w:w="0" w:type="dxa"/>
            </w:tcMar>
          </w:tcPr>
          <w:tbl>
            <w:tblPr>
              <w:tblStyle w:val="QBar"/>
              <w:tblW w:w="3578" w:type="auto"/>
              <w:tblLook w:val="04A0" w:firstRow="1" w:lastRow="0" w:firstColumn="1" w:lastColumn="0" w:noHBand="0" w:noVBand="1"/>
            </w:tblPr>
            <w:tblGrid>
              <w:gridCol w:w="398"/>
              <w:gridCol w:w="3180"/>
            </w:tblGrid>
            <w:tr w:rsidR="009A2743" w:rsidTr="00EF5ED5">
              <w:tc>
                <w:tcPr>
                  <w:cnfStyle w:val="001000000000" w:firstRow="0" w:lastRow="0" w:firstColumn="1" w:lastColumn="0" w:oddVBand="0" w:evenVBand="0" w:oddHBand="0" w:evenHBand="0" w:firstRowFirstColumn="0" w:firstRowLastColumn="0" w:lastRowFirstColumn="0" w:lastRowLastColumn="0"/>
                  <w:tcW w:w="398" w:type="dxa"/>
                </w:tcPr>
                <w:p w:rsidR="009A2743" w:rsidRDefault="009A2743" w:rsidP="00EF5ED5">
                  <w:pPr>
                    <w:pStyle w:val="WhiteText"/>
                    <w:rPr>
                      <w:szCs w:val="14"/>
                    </w:rPr>
                  </w:pPr>
                </w:p>
              </w:tc>
              <w:tc>
                <w:tcPr>
                  <w:tcW w:w="318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7</w:t>
            </w:r>
          </w:p>
        </w:tc>
        <w:tc>
          <w:tcPr>
            <w:tcW w:w="1915" w:type="dxa"/>
          </w:tcPr>
          <w:p w:rsidR="009A2743" w:rsidRDefault="009A2743" w:rsidP="00EF5ED5">
            <w:pPr>
              <w:keepNext/>
              <w:jc w:val="center"/>
            </w:pPr>
            <w:r>
              <w:t>11%</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Somewhat Likely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738"/>
              <w:gridCol w:w="2840"/>
            </w:tblGrid>
            <w:tr w:rsidR="009A2743" w:rsidTr="00EF5ED5">
              <w:tc>
                <w:tcPr>
                  <w:cnfStyle w:val="001000000000" w:firstRow="0" w:lastRow="0" w:firstColumn="1" w:lastColumn="0" w:oddVBand="0" w:evenVBand="0" w:oddHBand="0" w:evenHBand="0" w:firstRowFirstColumn="0" w:firstRowLastColumn="0" w:lastRowFirstColumn="0" w:lastRowLastColumn="0"/>
                  <w:tcW w:w="738" w:type="dxa"/>
                </w:tcPr>
                <w:p w:rsidR="009A2743" w:rsidRDefault="009A2743" w:rsidP="00EF5ED5">
                  <w:pPr>
                    <w:pStyle w:val="WhiteText"/>
                    <w:rPr>
                      <w:szCs w:val="14"/>
                    </w:rPr>
                  </w:pPr>
                </w:p>
              </w:tc>
              <w:tc>
                <w:tcPr>
                  <w:tcW w:w="284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13</w:t>
            </w:r>
          </w:p>
        </w:tc>
        <w:tc>
          <w:tcPr>
            <w:tcW w:w="1915" w:type="dxa"/>
            <w:shd w:val="clear" w:color="auto" w:fill="FEFBE7"/>
          </w:tcPr>
          <w:p w:rsidR="009A2743" w:rsidRDefault="009A2743" w:rsidP="00EF5ED5">
            <w:pPr>
              <w:keepNext/>
              <w:jc w:val="center"/>
            </w:pPr>
            <w:r>
              <w:t>21%</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Undecided</w:t>
            </w:r>
          </w:p>
        </w:tc>
        <w:tc>
          <w:tcPr>
            <w:tcW w:w="3588" w:type="dxa"/>
            <w:noWrap/>
            <w:tcMar>
              <w:left w:w="0" w:type="dxa"/>
              <w:right w:w="0" w:type="dxa"/>
            </w:tcMar>
          </w:tcPr>
          <w:tbl>
            <w:tblPr>
              <w:tblStyle w:val="QBar"/>
              <w:tblW w:w="3578" w:type="auto"/>
              <w:tblLook w:val="04A0" w:firstRow="1" w:lastRow="0" w:firstColumn="1" w:lastColumn="0" w:noHBand="0" w:noVBand="1"/>
            </w:tblPr>
            <w:tblGrid>
              <w:gridCol w:w="398"/>
              <w:gridCol w:w="3180"/>
            </w:tblGrid>
            <w:tr w:rsidR="009A2743" w:rsidTr="00EF5ED5">
              <w:tc>
                <w:tcPr>
                  <w:cnfStyle w:val="001000000000" w:firstRow="0" w:lastRow="0" w:firstColumn="1" w:lastColumn="0" w:oddVBand="0" w:evenVBand="0" w:oddHBand="0" w:evenHBand="0" w:firstRowFirstColumn="0" w:firstRowLastColumn="0" w:lastRowFirstColumn="0" w:lastRowLastColumn="0"/>
                  <w:tcW w:w="398" w:type="dxa"/>
                </w:tcPr>
                <w:p w:rsidR="009A2743" w:rsidRDefault="009A2743" w:rsidP="00EF5ED5">
                  <w:pPr>
                    <w:pStyle w:val="WhiteText"/>
                    <w:rPr>
                      <w:szCs w:val="14"/>
                    </w:rPr>
                  </w:pPr>
                </w:p>
              </w:tc>
              <w:tc>
                <w:tcPr>
                  <w:tcW w:w="318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7</w:t>
            </w:r>
          </w:p>
        </w:tc>
        <w:tc>
          <w:tcPr>
            <w:tcW w:w="1915" w:type="dxa"/>
          </w:tcPr>
          <w:p w:rsidR="009A2743" w:rsidRDefault="009A2743" w:rsidP="00EF5ED5">
            <w:pPr>
              <w:keepNext/>
              <w:jc w:val="center"/>
            </w:pPr>
            <w:r>
              <w:t>11%</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Somewhat Unlikely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25"/>
              <w:gridCol w:w="2953"/>
            </w:tblGrid>
            <w:tr w:rsidR="009A2743" w:rsidTr="00EF5ED5">
              <w:tc>
                <w:tcPr>
                  <w:cnfStyle w:val="001000000000" w:firstRow="0" w:lastRow="0" w:firstColumn="1" w:lastColumn="0" w:oddVBand="0" w:evenVBand="0" w:oddHBand="0" w:evenHBand="0" w:firstRowFirstColumn="0" w:firstRowLastColumn="0" w:lastRowFirstColumn="0" w:lastRowLastColumn="0"/>
                  <w:tcW w:w="625" w:type="dxa"/>
                </w:tcPr>
                <w:p w:rsidR="009A2743" w:rsidRDefault="009A2743" w:rsidP="00EF5ED5">
                  <w:pPr>
                    <w:pStyle w:val="WhiteText"/>
                    <w:rPr>
                      <w:szCs w:val="14"/>
                    </w:rPr>
                  </w:pPr>
                </w:p>
              </w:tc>
              <w:tc>
                <w:tcPr>
                  <w:tcW w:w="2953"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11</w:t>
            </w:r>
          </w:p>
        </w:tc>
        <w:tc>
          <w:tcPr>
            <w:tcW w:w="1915" w:type="dxa"/>
            <w:shd w:val="clear" w:color="auto" w:fill="FEFBE7"/>
          </w:tcPr>
          <w:p w:rsidR="009A2743" w:rsidRDefault="009A2743" w:rsidP="00EF5ED5">
            <w:pPr>
              <w:keepNext/>
              <w:jc w:val="center"/>
            </w:pPr>
            <w:r>
              <w:t>17%</w:t>
            </w:r>
          </w:p>
        </w:tc>
      </w:tr>
      <w:tr w:rsidR="009A2743" w:rsidTr="00EF5ED5">
        <w:tc>
          <w:tcPr>
            <w:tcW w:w="1915" w:type="dxa"/>
          </w:tcPr>
          <w:p w:rsidR="009A2743" w:rsidRDefault="009A2743" w:rsidP="00EF5ED5">
            <w:pPr>
              <w:keepNext/>
              <w:jc w:val="center"/>
            </w:pPr>
            <w:r>
              <w:t>6</w:t>
            </w:r>
          </w:p>
        </w:tc>
        <w:tc>
          <w:tcPr>
            <w:tcW w:w="1915" w:type="dxa"/>
          </w:tcPr>
          <w:p w:rsidR="009A2743" w:rsidRDefault="009A2743" w:rsidP="00EF5ED5">
            <w:pPr>
              <w:keepNext/>
            </w:pPr>
            <w:r>
              <w:t>Unlikely</w:t>
            </w:r>
          </w:p>
        </w:tc>
        <w:tc>
          <w:tcPr>
            <w:tcW w:w="3588" w:type="dxa"/>
            <w:noWrap/>
            <w:tcMar>
              <w:left w:w="0" w:type="dxa"/>
              <w:right w:w="0" w:type="dxa"/>
            </w:tcMar>
          </w:tcPr>
          <w:tbl>
            <w:tblPr>
              <w:tblStyle w:val="QBar"/>
              <w:tblW w:w="3578" w:type="auto"/>
              <w:tblLook w:val="04A0" w:firstRow="1" w:lastRow="0" w:firstColumn="1" w:lastColumn="0" w:noHBand="0" w:noVBand="1"/>
            </w:tblPr>
            <w:tblGrid>
              <w:gridCol w:w="568"/>
              <w:gridCol w:w="3010"/>
            </w:tblGrid>
            <w:tr w:rsidR="009A2743" w:rsidTr="00EF5ED5">
              <w:tc>
                <w:tcPr>
                  <w:cnfStyle w:val="001000000000" w:firstRow="0" w:lastRow="0" w:firstColumn="1" w:lastColumn="0" w:oddVBand="0" w:evenVBand="0" w:oddHBand="0" w:evenHBand="0" w:firstRowFirstColumn="0" w:firstRowLastColumn="0" w:lastRowFirstColumn="0" w:lastRowLastColumn="0"/>
                  <w:tcW w:w="568" w:type="dxa"/>
                </w:tcPr>
                <w:p w:rsidR="009A2743" w:rsidRDefault="009A2743" w:rsidP="00EF5ED5">
                  <w:pPr>
                    <w:pStyle w:val="WhiteText"/>
                    <w:rPr>
                      <w:szCs w:val="14"/>
                    </w:rPr>
                  </w:pPr>
                </w:p>
              </w:tc>
              <w:tc>
                <w:tcPr>
                  <w:tcW w:w="301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10</w:t>
            </w:r>
          </w:p>
        </w:tc>
        <w:tc>
          <w:tcPr>
            <w:tcW w:w="1915" w:type="dxa"/>
          </w:tcPr>
          <w:p w:rsidR="009A2743" w:rsidRDefault="009A2743" w:rsidP="00EF5ED5">
            <w:pPr>
              <w:keepNext/>
              <w:jc w:val="center"/>
            </w:pPr>
            <w:r>
              <w:t>16%</w:t>
            </w:r>
          </w:p>
        </w:tc>
      </w:tr>
      <w:tr w:rsidR="009A2743" w:rsidTr="00EF5ED5">
        <w:tc>
          <w:tcPr>
            <w:tcW w:w="1915" w:type="dxa"/>
            <w:shd w:val="clear" w:color="auto" w:fill="FEFBE7"/>
          </w:tcPr>
          <w:p w:rsidR="009A2743" w:rsidRDefault="009A2743" w:rsidP="00EF5ED5">
            <w:pPr>
              <w:keepNext/>
              <w:jc w:val="center"/>
            </w:pPr>
            <w:r>
              <w:t>7</w:t>
            </w:r>
          </w:p>
        </w:tc>
        <w:tc>
          <w:tcPr>
            <w:tcW w:w="1915" w:type="dxa"/>
            <w:shd w:val="clear" w:color="auto" w:fill="FEFBE7"/>
          </w:tcPr>
          <w:p w:rsidR="009A2743" w:rsidRDefault="009A2743" w:rsidP="00EF5ED5">
            <w:pPr>
              <w:keepNext/>
            </w:pPr>
            <w:r>
              <w:t>Very Unlikely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11"/>
              <w:gridCol w:w="3067"/>
            </w:tblGrid>
            <w:tr w:rsidR="009A2743" w:rsidTr="00EF5ED5">
              <w:tc>
                <w:tcPr>
                  <w:cnfStyle w:val="001000000000" w:firstRow="0" w:lastRow="0" w:firstColumn="1" w:lastColumn="0" w:oddVBand="0" w:evenVBand="0" w:oddHBand="0" w:evenHBand="0" w:firstRowFirstColumn="0" w:firstRowLastColumn="0" w:lastRowFirstColumn="0" w:lastRowLastColumn="0"/>
                  <w:tcW w:w="511" w:type="dxa"/>
                </w:tcPr>
                <w:p w:rsidR="009A2743" w:rsidRDefault="009A2743" w:rsidP="00EF5ED5">
                  <w:pPr>
                    <w:pStyle w:val="WhiteText"/>
                    <w:rPr>
                      <w:szCs w:val="14"/>
                    </w:rPr>
                  </w:pPr>
                </w:p>
              </w:tc>
              <w:tc>
                <w:tcPr>
                  <w:tcW w:w="306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9</w:t>
            </w:r>
          </w:p>
        </w:tc>
        <w:tc>
          <w:tcPr>
            <w:tcW w:w="1915" w:type="dxa"/>
            <w:shd w:val="clear" w:color="auto" w:fill="FEFBE7"/>
          </w:tcPr>
          <w:p w:rsidR="009A2743" w:rsidRDefault="009A2743" w:rsidP="00EF5ED5">
            <w:pPr>
              <w:keepNext/>
              <w:jc w:val="center"/>
            </w:pPr>
            <w:r>
              <w:t>14%</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63</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7</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4.21</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3.62</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1.90</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63</w:t>
            </w:r>
          </w:p>
        </w:tc>
      </w:tr>
    </w:tbl>
    <w:p w:rsidR="009A2743" w:rsidRDefault="009A2743" w:rsidP="009A2743"/>
    <w:p w:rsidR="009A2743" w:rsidRDefault="009A2743" w:rsidP="009A2743">
      <w:pPr>
        <w:pStyle w:val="QLabel"/>
        <w:keepNext/>
      </w:pPr>
      <w:r>
        <w:t>17.  Do you think companies help their reputation by responding to negative comments on their social media pages?</w:t>
      </w:r>
    </w:p>
    <w:p w:rsidR="009A2743" w:rsidRDefault="009A2743" w:rsidP="009A2743">
      <w:pPr>
        <w:keepNext/>
      </w:pPr>
      <w:r>
        <w:rPr>
          <w:noProof/>
        </w:rPr>
        <w:drawing>
          <wp:inline distT="0" distB="0" distL="0" distR="0" wp14:anchorId="7B465CC0" wp14:editId="556135FF">
            <wp:extent cx="0" cy="0"/>
            <wp:effectExtent l="0" t="0" r="0" b="0"/>
            <wp:docPr id="29" name="Graphic.php?BackendID=906aab0d5e14d4054245fc40e9591969416b2e1423a4ce3ef428a1807076a0b4&amp;IM=REV_9KzDmS5YL2WxCiF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9KzDmS5YL2WxCiF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E0" w:firstRow="1" w:lastRow="1" w:firstColumn="1" w:lastColumn="0" w:noHBand="0" w:noVBand="1"/>
      </w:tblPr>
      <w:tblGrid>
        <w:gridCol w:w="1324"/>
        <w:gridCol w:w="1606"/>
        <w:gridCol w:w="3588"/>
        <w:gridCol w:w="1605"/>
        <w:gridCol w:w="1467"/>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Definitely yes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363"/>
              <w:gridCol w:w="2215"/>
            </w:tblGrid>
            <w:tr w:rsidR="009A2743" w:rsidTr="00EF5ED5">
              <w:tc>
                <w:tcPr>
                  <w:cnfStyle w:val="001000000000" w:firstRow="0" w:lastRow="0" w:firstColumn="1" w:lastColumn="0" w:oddVBand="0" w:evenVBand="0" w:oddHBand="0" w:evenHBand="0" w:firstRowFirstColumn="0" w:firstRowLastColumn="0" w:lastRowFirstColumn="0" w:lastRowLastColumn="0"/>
                  <w:tcW w:w="1363" w:type="dxa"/>
                </w:tcPr>
                <w:p w:rsidR="009A2743" w:rsidRDefault="009A2743" w:rsidP="00EF5ED5">
                  <w:pPr>
                    <w:pStyle w:val="WhiteText"/>
                    <w:rPr>
                      <w:szCs w:val="14"/>
                    </w:rPr>
                  </w:pPr>
                </w:p>
              </w:tc>
              <w:tc>
                <w:tcPr>
                  <w:tcW w:w="2215"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24</w:t>
            </w:r>
          </w:p>
        </w:tc>
        <w:tc>
          <w:tcPr>
            <w:tcW w:w="1915" w:type="dxa"/>
            <w:shd w:val="clear" w:color="auto" w:fill="FEFBE7"/>
          </w:tcPr>
          <w:p w:rsidR="009A2743" w:rsidRDefault="009A2743" w:rsidP="00EF5ED5">
            <w:pPr>
              <w:keepNext/>
              <w:jc w:val="center"/>
            </w:pPr>
            <w:r>
              <w:t>38%</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Probably yes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909"/>
              <w:gridCol w:w="2669"/>
            </w:tblGrid>
            <w:tr w:rsidR="009A2743" w:rsidTr="00EF5ED5">
              <w:tc>
                <w:tcPr>
                  <w:cnfStyle w:val="001000000000" w:firstRow="0" w:lastRow="0" w:firstColumn="1" w:lastColumn="0" w:oddVBand="0" w:evenVBand="0" w:oddHBand="0" w:evenHBand="0" w:firstRowFirstColumn="0" w:firstRowLastColumn="0" w:lastRowFirstColumn="0" w:lastRowLastColumn="0"/>
                  <w:tcW w:w="909" w:type="dxa"/>
                </w:tcPr>
                <w:p w:rsidR="009A2743" w:rsidRDefault="009A2743" w:rsidP="00EF5ED5">
                  <w:pPr>
                    <w:pStyle w:val="WhiteText"/>
                    <w:rPr>
                      <w:szCs w:val="14"/>
                    </w:rPr>
                  </w:pPr>
                </w:p>
              </w:tc>
              <w:tc>
                <w:tcPr>
                  <w:tcW w:w="2669"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16</w:t>
            </w:r>
          </w:p>
        </w:tc>
        <w:tc>
          <w:tcPr>
            <w:tcW w:w="1915" w:type="dxa"/>
          </w:tcPr>
          <w:p w:rsidR="009A2743" w:rsidRDefault="009A2743" w:rsidP="00EF5ED5">
            <w:pPr>
              <w:keepNext/>
              <w:jc w:val="center"/>
            </w:pPr>
            <w:r>
              <w:t>25%</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Maybe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82"/>
              <w:gridCol w:w="2896"/>
            </w:tblGrid>
            <w:tr w:rsidR="009A2743" w:rsidTr="00EF5ED5">
              <w:tc>
                <w:tcPr>
                  <w:cnfStyle w:val="001000000000" w:firstRow="0" w:lastRow="0" w:firstColumn="1" w:lastColumn="0" w:oddVBand="0" w:evenVBand="0" w:oddHBand="0" w:evenHBand="0" w:firstRowFirstColumn="0" w:firstRowLastColumn="0" w:lastRowFirstColumn="0" w:lastRowLastColumn="0"/>
                  <w:tcW w:w="682" w:type="dxa"/>
                </w:tcPr>
                <w:p w:rsidR="009A2743" w:rsidRDefault="009A2743" w:rsidP="00EF5ED5">
                  <w:pPr>
                    <w:pStyle w:val="WhiteText"/>
                    <w:rPr>
                      <w:szCs w:val="14"/>
                    </w:rPr>
                  </w:pPr>
                </w:p>
              </w:tc>
              <w:tc>
                <w:tcPr>
                  <w:tcW w:w="2896"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12</w:t>
            </w:r>
          </w:p>
        </w:tc>
        <w:tc>
          <w:tcPr>
            <w:tcW w:w="1915" w:type="dxa"/>
            <w:shd w:val="clear" w:color="auto" w:fill="FEFBE7"/>
          </w:tcPr>
          <w:p w:rsidR="009A2743" w:rsidRDefault="009A2743" w:rsidP="00EF5ED5">
            <w:pPr>
              <w:keepNext/>
              <w:jc w:val="center"/>
            </w:pPr>
            <w:r>
              <w:t>19%</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Probably not</w:t>
            </w:r>
          </w:p>
        </w:tc>
        <w:tc>
          <w:tcPr>
            <w:tcW w:w="3588" w:type="dxa"/>
            <w:noWrap/>
            <w:tcMar>
              <w:left w:w="0" w:type="dxa"/>
              <w:right w:w="0" w:type="dxa"/>
            </w:tcMar>
          </w:tcPr>
          <w:tbl>
            <w:tblPr>
              <w:tblStyle w:val="QBar"/>
              <w:tblW w:w="3578" w:type="auto"/>
              <w:tblLook w:val="04A0" w:firstRow="1" w:lastRow="0" w:firstColumn="1" w:lastColumn="0" w:noHBand="0" w:noVBand="1"/>
            </w:tblPr>
            <w:tblGrid>
              <w:gridCol w:w="511"/>
              <w:gridCol w:w="3067"/>
            </w:tblGrid>
            <w:tr w:rsidR="009A2743" w:rsidTr="00EF5ED5">
              <w:tc>
                <w:tcPr>
                  <w:cnfStyle w:val="001000000000" w:firstRow="0" w:lastRow="0" w:firstColumn="1" w:lastColumn="0" w:oddVBand="0" w:evenVBand="0" w:oddHBand="0" w:evenHBand="0" w:firstRowFirstColumn="0" w:firstRowLastColumn="0" w:lastRowFirstColumn="0" w:lastRowLastColumn="0"/>
                  <w:tcW w:w="511" w:type="dxa"/>
                </w:tcPr>
                <w:p w:rsidR="009A2743" w:rsidRDefault="009A2743" w:rsidP="00EF5ED5">
                  <w:pPr>
                    <w:pStyle w:val="WhiteText"/>
                    <w:rPr>
                      <w:szCs w:val="14"/>
                    </w:rPr>
                  </w:pPr>
                </w:p>
              </w:tc>
              <w:tc>
                <w:tcPr>
                  <w:tcW w:w="306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9</w:t>
            </w:r>
          </w:p>
        </w:tc>
        <w:tc>
          <w:tcPr>
            <w:tcW w:w="1915" w:type="dxa"/>
          </w:tcPr>
          <w:p w:rsidR="009A2743" w:rsidRDefault="009A2743" w:rsidP="00EF5ED5">
            <w:pPr>
              <w:keepNext/>
              <w:jc w:val="center"/>
            </w:pPr>
            <w:r>
              <w:t>14%</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Definitely not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14"/>
              <w:gridCol w:w="3464"/>
            </w:tblGrid>
            <w:tr w:rsidR="009A2743" w:rsidTr="00EF5ED5">
              <w:tc>
                <w:tcPr>
                  <w:cnfStyle w:val="001000000000" w:firstRow="0" w:lastRow="0" w:firstColumn="1" w:lastColumn="0" w:oddVBand="0" w:evenVBand="0" w:oddHBand="0" w:evenHBand="0" w:firstRowFirstColumn="0" w:firstRowLastColumn="0" w:lastRowFirstColumn="0" w:lastRowLastColumn="0"/>
                  <w:tcW w:w="114" w:type="dxa"/>
                </w:tcPr>
                <w:p w:rsidR="009A2743" w:rsidRDefault="009A2743" w:rsidP="00EF5ED5">
                  <w:pPr>
                    <w:pStyle w:val="WhiteText"/>
                    <w:rPr>
                      <w:szCs w:val="14"/>
                    </w:rPr>
                  </w:pPr>
                </w:p>
              </w:tc>
              <w:tc>
                <w:tcPr>
                  <w:tcW w:w="346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2</w:t>
            </w:r>
          </w:p>
        </w:tc>
        <w:tc>
          <w:tcPr>
            <w:tcW w:w="1915" w:type="dxa"/>
            <w:shd w:val="clear" w:color="auto" w:fill="FEFBE7"/>
          </w:tcPr>
          <w:p w:rsidR="009A2743" w:rsidRDefault="009A2743" w:rsidP="00EF5ED5">
            <w:pPr>
              <w:keepNext/>
              <w:jc w:val="center"/>
            </w:pPr>
            <w:r>
              <w:t>3%</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63</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lastRenderedPageBreak/>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5</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2.19</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1.41</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1.19</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63</w:t>
            </w:r>
          </w:p>
        </w:tc>
      </w:tr>
    </w:tbl>
    <w:p w:rsidR="009A2743" w:rsidRDefault="009A2743" w:rsidP="009A2743"/>
    <w:p w:rsidR="009A2743" w:rsidRDefault="009A2743" w:rsidP="009A2743">
      <w:pPr>
        <w:pStyle w:val="QLabel"/>
        <w:keepNext/>
      </w:pPr>
      <w:r>
        <w:t>18.  How do you feel about companies paying to place targeted ads on your social media pages (select as many as apply)?</w:t>
      </w:r>
    </w:p>
    <w:tbl>
      <w:tblPr>
        <w:tblStyle w:val="QTable"/>
        <w:tblW w:w="9576" w:type="auto"/>
        <w:tblLook w:val="04A0" w:firstRow="1" w:lastRow="0" w:firstColumn="1" w:lastColumn="0" w:noHBand="0" w:noVBand="1"/>
      </w:tblPr>
      <w:tblGrid>
        <w:gridCol w:w="1313"/>
        <w:gridCol w:w="1676"/>
        <w:gridCol w:w="3588"/>
        <w:gridCol w:w="1598"/>
        <w:gridCol w:w="1415"/>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I feel it is an invasion of privacy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852"/>
              <w:gridCol w:w="2726"/>
            </w:tblGrid>
            <w:tr w:rsidR="009A2743" w:rsidTr="00EF5ED5">
              <w:tc>
                <w:tcPr>
                  <w:cnfStyle w:val="001000000000" w:firstRow="0" w:lastRow="0" w:firstColumn="1" w:lastColumn="0" w:oddVBand="0" w:evenVBand="0" w:oddHBand="0" w:evenHBand="0" w:firstRowFirstColumn="0" w:firstRowLastColumn="0" w:lastRowFirstColumn="0" w:lastRowLastColumn="0"/>
                  <w:tcW w:w="852" w:type="dxa"/>
                </w:tcPr>
                <w:p w:rsidR="009A2743" w:rsidRDefault="009A2743" w:rsidP="00EF5ED5">
                  <w:pPr>
                    <w:pStyle w:val="WhiteText"/>
                    <w:rPr>
                      <w:szCs w:val="14"/>
                    </w:rPr>
                  </w:pPr>
                </w:p>
              </w:tc>
              <w:tc>
                <w:tcPr>
                  <w:tcW w:w="2726"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15</w:t>
            </w:r>
          </w:p>
        </w:tc>
        <w:tc>
          <w:tcPr>
            <w:tcW w:w="1915" w:type="dxa"/>
            <w:shd w:val="clear" w:color="auto" w:fill="FEFBE7"/>
          </w:tcPr>
          <w:p w:rsidR="009A2743" w:rsidRDefault="009A2743" w:rsidP="00EF5ED5">
            <w:pPr>
              <w:keepNext/>
              <w:jc w:val="center"/>
            </w:pPr>
            <w:r>
              <w:t>24%</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I feel it is an appropriate form of advertising</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79"/>
              <w:gridCol w:w="2499"/>
            </w:tblGrid>
            <w:tr w:rsidR="009A2743" w:rsidTr="00EF5ED5">
              <w:tc>
                <w:tcPr>
                  <w:cnfStyle w:val="001000000000" w:firstRow="0" w:lastRow="0" w:firstColumn="1" w:lastColumn="0" w:oddVBand="0" w:evenVBand="0" w:oddHBand="0" w:evenHBand="0" w:firstRowFirstColumn="0" w:firstRowLastColumn="0" w:lastRowFirstColumn="0" w:lastRowLastColumn="0"/>
                  <w:tcW w:w="1079" w:type="dxa"/>
                </w:tcPr>
                <w:p w:rsidR="009A2743" w:rsidRDefault="009A2743" w:rsidP="00EF5ED5">
                  <w:pPr>
                    <w:pStyle w:val="WhiteText"/>
                    <w:rPr>
                      <w:szCs w:val="14"/>
                    </w:rPr>
                  </w:pPr>
                </w:p>
              </w:tc>
              <w:tc>
                <w:tcPr>
                  <w:tcW w:w="2499"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19</w:t>
            </w:r>
          </w:p>
        </w:tc>
        <w:tc>
          <w:tcPr>
            <w:tcW w:w="1915" w:type="dxa"/>
          </w:tcPr>
          <w:p w:rsidR="009A2743" w:rsidRDefault="009A2743" w:rsidP="00EF5ED5">
            <w:pPr>
              <w:keepNext/>
              <w:jc w:val="center"/>
            </w:pPr>
            <w:r>
              <w:t>30%</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I don't notice them</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420"/>
              <w:gridCol w:w="2158"/>
            </w:tblGrid>
            <w:tr w:rsidR="009A2743" w:rsidTr="00EF5ED5">
              <w:tc>
                <w:tcPr>
                  <w:cnfStyle w:val="001000000000" w:firstRow="0" w:lastRow="0" w:firstColumn="1" w:lastColumn="0" w:oddVBand="0" w:evenVBand="0" w:oddHBand="0" w:evenHBand="0" w:firstRowFirstColumn="0" w:firstRowLastColumn="0" w:lastRowFirstColumn="0" w:lastRowLastColumn="0"/>
                  <w:tcW w:w="1420" w:type="dxa"/>
                </w:tcPr>
                <w:p w:rsidR="009A2743" w:rsidRDefault="009A2743" w:rsidP="00EF5ED5">
                  <w:pPr>
                    <w:pStyle w:val="WhiteText"/>
                    <w:rPr>
                      <w:szCs w:val="14"/>
                    </w:rPr>
                  </w:pPr>
                </w:p>
              </w:tc>
              <w:tc>
                <w:tcPr>
                  <w:tcW w:w="215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25</w:t>
            </w:r>
          </w:p>
        </w:tc>
        <w:tc>
          <w:tcPr>
            <w:tcW w:w="1915" w:type="dxa"/>
            <w:shd w:val="clear" w:color="auto" w:fill="FEFBE7"/>
          </w:tcPr>
          <w:p w:rsidR="009A2743" w:rsidRDefault="009A2743" w:rsidP="00EF5ED5">
            <w:pPr>
              <w:keepNext/>
              <w:jc w:val="center"/>
            </w:pPr>
            <w:r>
              <w:t>40%</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I think they are ineffective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363"/>
              <w:gridCol w:w="2215"/>
            </w:tblGrid>
            <w:tr w:rsidR="009A2743" w:rsidTr="00EF5ED5">
              <w:tc>
                <w:tcPr>
                  <w:cnfStyle w:val="001000000000" w:firstRow="0" w:lastRow="0" w:firstColumn="1" w:lastColumn="0" w:oddVBand="0" w:evenVBand="0" w:oddHBand="0" w:evenHBand="0" w:firstRowFirstColumn="0" w:firstRowLastColumn="0" w:lastRowFirstColumn="0" w:lastRowLastColumn="0"/>
                  <w:tcW w:w="1363" w:type="dxa"/>
                </w:tcPr>
                <w:p w:rsidR="009A2743" w:rsidRDefault="009A2743" w:rsidP="00EF5ED5">
                  <w:pPr>
                    <w:pStyle w:val="WhiteText"/>
                    <w:rPr>
                      <w:szCs w:val="14"/>
                    </w:rPr>
                  </w:pPr>
                </w:p>
              </w:tc>
              <w:tc>
                <w:tcPr>
                  <w:tcW w:w="2215"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24</w:t>
            </w:r>
          </w:p>
        </w:tc>
        <w:tc>
          <w:tcPr>
            <w:tcW w:w="1915" w:type="dxa"/>
          </w:tcPr>
          <w:p w:rsidR="009A2743" w:rsidRDefault="009A2743" w:rsidP="00EF5ED5">
            <w:pPr>
              <w:keepNext/>
              <w:jc w:val="center"/>
            </w:pPr>
            <w:r>
              <w:t>38%</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I find them useful and persuasive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68"/>
              <w:gridCol w:w="3010"/>
            </w:tblGrid>
            <w:tr w:rsidR="009A2743" w:rsidTr="00EF5ED5">
              <w:tc>
                <w:tcPr>
                  <w:cnfStyle w:val="001000000000" w:firstRow="0" w:lastRow="0" w:firstColumn="1" w:lastColumn="0" w:oddVBand="0" w:evenVBand="0" w:oddHBand="0" w:evenHBand="0" w:firstRowFirstColumn="0" w:firstRowLastColumn="0" w:lastRowFirstColumn="0" w:lastRowLastColumn="0"/>
                  <w:tcW w:w="568" w:type="dxa"/>
                </w:tcPr>
                <w:p w:rsidR="009A2743" w:rsidRDefault="009A2743" w:rsidP="00EF5ED5">
                  <w:pPr>
                    <w:pStyle w:val="WhiteText"/>
                    <w:rPr>
                      <w:szCs w:val="14"/>
                    </w:rPr>
                  </w:pPr>
                </w:p>
              </w:tc>
              <w:tc>
                <w:tcPr>
                  <w:tcW w:w="3010"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10</w:t>
            </w:r>
          </w:p>
        </w:tc>
        <w:tc>
          <w:tcPr>
            <w:tcW w:w="1915" w:type="dxa"/>
            <w:shd w:val="clear" w:color="auto" w:fill="FEFBE7"/>
          </w:tcPr>
          <w:p w:rsidR="009A2743" w:rsidRDefault="009A2743" w:rsidP="00EF5ED5">
            <w:pPr>
              <w:keepNext/>
              <w:jc w:val="center"/>
            </w:pPr>
            <w:r>
              <w:t>16%</w:t>
            </w:r>
          </w:p>
        </w:tc>
      </w:tr>
      <w:tr w:rsidR="009A2743" w:rsidTr="00EF5ED5">
        <w:tc>
          <w:tcPr>
            <w:tcW w:w="1915" w:type="dxa"/>
          </w:tcPr>
          <w:p w:rsidR="009A2743" w:rsidRDefault="009A2743" w:rsidP="00EF5ED5">
            <w:pPr>
              <w:keepNext/>
              <w:jc w:val="center"/>
            </w:pPr>
            <w:r>
              <w:t>6</w:t>
            </w:r>
          </w:p>
        </w:tc>
        <w:tc>
          <w:tcPr>
            <w:tcW w:w="1915" w:type="dxa"/>
          </w:tcPr>
          <w:p w:rsidR="009A2743" w:rsidRDefault="009A2743" w:rsidP="00EF5ED5">
            <w:pPr>
              <w:keepNext/>
            </w:pPr>
            <w:r>
              <w:t>Other (please specify):</w:t>
            </w:r>
          </w:p>
        </w:tc>
        <w:tc>
          <w:tcPr>
            <w:tcW w:w="3588" w:type="dxa"/>
            <w:noWrap/>
            <w:tcMar>
              <w:left w:w="0" w:type="dxa"/>
              <w:right w:w="0" w:type="dxa"/>
            </w:tcMar>
          </w:tcPr>
          <w:tbl>
            <w:tblPr>
              <w:tblStyle w:val="QBar"/>
              <w:tblW w:w="3578" w:type="auto"/>
              <w:tblLook w:val="04A0" w:firstRow="1" w:lastRow="0" w:firstColumn="1" w:lastColumn="0" w:noHBand="0" w:noVBand="1"/>
            </w:tblPr>
            <w:tblGrid>
              <w:gridCol w:w="57"/>
              <w:gridCol w:w="3521"/>
            </w:tblGrid>
            <w:tr w:rsidR="009A2743" w:rsidTr="00EF5ED5">
              <w:tc>
                <w:tcPr>
                  <w:cnfStyle w:val="001000000000" w:firstRow="0" w:lastRow="0" w:firstColumn="1" w:lastColumn="0" w:oddVBand="0" w:evenVBand="0" w:oddHBand="0" w:evenHBand="0" w:firstRowFirstColumn="0" w:firstRowLastColumn="0" w:lastRowFirstColumn="0" w:lastRowLastColumn="0"/>
                  <w:tcW w:w="57" w:type="dxa"/>
                </w:tcPr>
                <w:p w:rsidR="009A2743" w:rsidRDefault="009A2743" w:rsidP="00EF5ED5">
                  <w:pPr>
                    <w:pStyle w:val="WhiteText"/>
                    <w:rPr>
                      <w:szCs w:val="14"/>
                    </w:rPr>
                  </w:pPr>
                </w:p>
              </w:tc>
              <w:tc>
                <w:tcPr>
                  <w:tcW w:w="352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w:t>
            </w:r>
          </w:p>
        </w:tc>
        <w:tc>
          <w:tcPr>
            <w:tcW w:w="1915" w:type="dxa"/>
          </w:tcPr>
          <w:p w:rsidR="009A2743" w:rsidRDefault="009A2743" w:rsidP="00EF5ED5">
            <w:pPr>
              <w:keepNext/>
              <w:jc w:val="center"/>
            </w:pPr>
            <w:r>
              <w:t>2%</w:t>
            </w:r>
          </w:p>
        </w:tc>
      </w:tr>
    </w:tbl>
    <w:p w:rsidR="009A2743" w:rsidRDefault="009A2743" w:rsidP="009A2743"/>
    <w:tbl>
      <w:tblPr>
        <w:tblStyle w:val="QTable"/>
        <w:tblW w:w="9576" w:type="auto"/>
        <w:tblLook w:val="04A0" w:firstRow="1" w:lastRow="0" w:firstColumn="1" w:lastColumn="0" w:noHBand="0" w:noVBand="1"/>
      </w:tblPr>
      <w:tblGrid>
        <w:gridCol w:w="9576"/>
      </w:tblGrid>
      <w:tr w:rsidR="009A2743" w:rsidTr="00EF5ED5">
        <w:tc>
          <w:tcPr>
            <w:tcW w:w="9576" w:type="dxa"/>
            <w:shd w:val="clear" w:color="auto" w:fill="58595B"/>
          </w:tcPr>
          <w:p w:rsidR="009A2743" w:rsidRDefault="009A2743" w:rsidP="00EF5ED5">
            <w:pPr>
              <w:pStyle w:val="WhiteText"/>
              <w:keepNext/>
            </w:pPr>
            <w:r>
              <w:t>Other (please specify):</w:t>
            </w:r>
          </w:p>
        </w:tc>
      </w:tr>
      <w:tr w:rsidR="009A2743" w:rsidTr="00EF5ED5">
        <w:tc>
          <w:tcPr>
            <w:tcW w:w="9576" w:type="dxa"/>
            <w:shd w:val="clear" w:color="auto" w:fill="FEFBE7"/>
          </w:tcPr>
          <w:p w:rsidR="009A2743" w:rsidRDefault="009A2743" w:rsidP="00EF5ED5">
            <w:pPr>
              <w:keepNext/>
            </w:pPr>
            <w:proofErr w:type="spellStart"/>
            <w:r>
              <w:t>i</w:t>
            </w:r>
            <w:proofErr w:type="spellEnd"/>
            <w:r>
              <w:t xml:space="preserve"> find it annoying</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6</w:t>
            </w:r>
          </w:p>
        </w:tc>
      </w:tr>
      <w:tr w:rsidR="009A2743" w:rsidTr="00EF5ED5">
        <w:tc>
          <w:tcPr>
            <w:tcW w:w="4788" w:type="dxa"/>
            <w:shd w:val="clear" w:color="auto" w:fill="FEFBE7"/>
          </w:tcPr>
          <w:p w:rsidR="009A2743" w:rsidRDefault="009A2743" w:rsidP="00EF5ED5">
            <w:pPr>
              <w:keepNext/>
            </w:pPr>
            <w:r>
              <w:t>Total Responses</w:t>
            </w:r>
          </w:p>
        </w:tc>
        <w:tc>
          <w:tcPr>
            <w:tcW w:w="4788" w:type="dxa"/>
            <w:shd w:val="clear" w:color="auto" w:fill="FEFBE7"/>
          </w:tcPr>
          <w:p w:rsidR="009A2743" w:rsidRDefault="009A2743" w:rsidP="00EF5ED5">
            <w:pPr>
              <w:keepNext/>
              <w:jc w:val="right"/>
            </w:pPr>
            <w:r>
              <w:t>63</w:t>
            </w:r>
          </w:p>
        </w:tc>
      </w:tr>
    </w:tbl>
    <w:p w:rsidR="009A2743" w:rsidRDefault="009A2743" w:rsidP="009A2743"/>
    <w:p w:rsidR="009A2743" w:rsidRDefault="009A2743" w:rsidP="009A2743">
      <w:pPr>
        <w:pStyle w:val="QLabel"/>
        <w:keepNext/>
      </w:pPr>
      <w:r>
        <w:lastRenderedPageBreak/>
        <w:t>19.  How do you feel about web browsers and companies tracking your online activity to tailor ads to you (select as many as apply)?</w:t>
      </w:r>
    </w:p>
    <w:tbl>
      <w:tblPr>
        <w:tblStyle w:val="QTable"/>
        <w:tblW w:w="9576" w:type="auto"/>
        <w:tblLook w:val="04A0" w:firstRow="1" w:lastRow="0" w:firstColumn="1" w:lastColumn="0" w:noHBand="0" w:noVBand="1"/>
      </w:tblPr>
      <w:tblGrid>
        <w:gridCol w:w="1312"/>
        <w:gridCol w:w="1677"/>
        <w:gridCol w:w="3588"/>
        <w:gridCol w:w="1598"/>
        <w:gridCol w:w="1415"/>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I feel it is an invasion of privacy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761"/>
              <w:gridCol w:w="1817"/>
            </w:tblGrid>
            <w:tr w:rsidR="009A2743" w:rsidTr="00EF5ED5">
              <w:tc>
                <w:tcPr>
                  <w:cnfStyle w:val="001000000000" w:firstRow="0" w:lastRow="0" w:firstColumn="1" w:lastColumn="0" w:oddVBand="0" w:evenVBand="0" w:oddHBand="0" w:evenHBand="0" w:firstRowFirstColumn="0" w:firstRowLastColumn="0" w:lastRowFirstColumn="0" w:lastRowLastColumn="0"/>
                  <w:tcW w:w="1761" w:type="dxa"/>
                </w:tcPr>
                <w:p w:rsidR="009A2743" w:rsidRDefault="009A2743" w:rsidP="00EF5ED5">
                  <w:pPr>
                    <w:pStyle w:val="WhiteText"/>
                    <w:rPr>
                      <w:szCs w:val="14"/>
                    </w:rPr>
                  </w:pPr>
                </w:p>
              </w:tc>
              <w:tc>
                <w:tcPr>
                  <w:tcW w:w="181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31</w:t>
            </w:r>
          </w:p>
        </w:tc>
        <w:tc>
          <w:tcPr>
            <w:tcW w:w="1915" w:type="dxa"/>
            <w:shd w:val="clear" w:color="auto" w:fill="FEFBE7"/>
          </w:tcPr>
          <w:p w:rsidR="009A2743" w:rsidRDefault="009A2743" w:rsidP="00EF5ED5">
            <w:pPr>
              <w:keepNext/>
              <w:jc w:val="center"/>
            </w:pPr>
            <w:r>
              <w:t>49%</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I feel it is an appropriate way for companies to gather information</w:t>
            </w:r>
          </w:p>
        </w:tc>
        <w:tc>
          <w:tcPr>
            <w:tcW w:w="3588" w:type="dxa"/>
            <w:noWrap/>
            <w:tcMar>
              <w:left w:w="0" w:type="dxa"/>
              <w:right w:w="0" w:type="dxa"/>
            </w:tcMar>
          </w:tcPr>
          <w:tbl>
            <w:tblPr>
              <w:tblStyle w:val="QBar"/>
              <w:tblW w:w="3578" w:type="auto"/>
              <w:tblLook w:val="04A0" w:firstRow="1" w:lastRow="0" w:firstColumn="1" w:lastColumn="0" w:noHBand="0" w:noVBand="1"/>
            </w:tblPr>
            <w:tblGrid>
              <w:gridCol w:w="965"/>
              <w:gridCol w:w="2613"/>
            </w:tblGrid>
            <w:tr w:rsidR="009A2743" w:rsidTr="00EF5ED5">
              <w:tc>
                <w:tcPr>
                  <w:cnfStyle w:val="001000000000" w:firstRow="0" w:lastRow="0" w:firstColumn="1" w:lastColumn="0" w:oddVBand="0" w:evenVBand="0" w:oddHBand="0" w:evenHBand="0" w:firstRowFirstColumn="0" w:firstRowLastColumn="0" w:lastRowFirstColumn="0" w:lastRowLastColumn="0"/>
                  <w:tcW w:w="965" w:type="dxa"/>
                </w:tcPr>
                <w:p w:rsidR="009A2743" w:rsidRDefault="009A2743" w:rsidP="00EF5ED5">
                  <w:pPr>
                    <w:pStyle w:val="WhiteText"/>
                    <w:rPr>
                      <w:szCs w:val="14"/>
                    </w:rPr>
                  </w:pPr>
                </w:p>
              </w:tc>
              <w:tc>
                <w:tcPr>
                  <w:tcW w:w="2613"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17</w:t>
            </w:r>
          </w:p>
        </w:tc>
        <w:tc>
          <w:tcPr>
            <w:tcW w:w="1915" w:type="dxa"/>
          </w:tcPr>
          <w:p w:rsidR="009A2743" w:rsidRDefault="009A2743" w:rsidP="00EF5ED5">
            <w:pPr>
              <w:keepNext/>
              <w:jc w:val="center"/>
            </w:pPr>
            <w:r>
              <w:t>27%</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I would prefer for my online activity to not be tracked</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704"/>
              <w:gridCol w:w="1874"/>
            </w:tblGrid>
            <w:tr w:rsidR="009A2743" w:rsidTr="00EF5ED5">
              <w:tc>
                <w:tcPr>
                  <w:cnfStyle w:val="001000000000" w:firstRow="0" w:lastRow="0" w:firstColumn="1" w:lastColumn="0" w:oddVBand="0" w:evenVBand="0" w:oddHBand="0" w:evenHBand="0" w:firstRowFirstColumn="0" w:firstRowLastColumn="0" w:lastRowFirstColumn="0" w:lastRowLastColumn="0"/>
                  <w:tcW w:w="1704" w:type="dxa"/>
                </w:tcPr>
                <w:p w:rsidR="009A2743" w:rsidRDefault="009A2743" w:rsidP="00EF5ED5">
                  <w:pPr>
                    <w:pStyle w:val="WhiteText"/>
                    <w:rPr>
                      <w:szCs w:val="14"/>
                    </w:rPr>
                  </w:pPr>
                </w:p>
              </w:tc>
              <w:tc>
                <w:tcPr>
                  <w:tcW w:w="187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30</w:t>
            </w:r>
          </w:p>
        </w:tc>
        <w:tc>
          <w:tcPr>
            <w:tcW w:w="1915" w:type="dxa"/>
            <w:shd w:val="clear" w:color="auto" w:fill="FEFBE7"/>
          </w:tcPr>
          <w:p w:rsidR="009A2743" w:rsidRDefault="009A2743" w:rsidP="00EF5ED5">
            <w:pPr>
              <w:keepNext/>
              <w:jc w:val="center"/>
            </w:pPr>
            <w:r>
              <w:t>48%</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I prevent web browsers from tracking my online activity entirely</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4"/>
              <w:gridCol w:w="3464"/>
            </w:tblGrid>
            <w:tr w:rsidR="009A2743" w:rsidTr="00EF5ED5">
              <w:tc>
                <w:tcPr>
                  <w:cnfStyle w:val="001000000000" w:firstRow="0" w:lastRow="0" w:firstColumn="1" w:lastColumn="0" w:oddVBand="0" w:evenVBand="0" w:oddHBand="0" w:evenHBand="0" w:firstRowFirstColumn="0" w:firstRowLastColumn="0" w:lastRowFirstColumn="0" w:lastRowLastColumn="0"/>
                  <w:tcW w:w="114" w:type="dxa"/>
                </w:tcPr>
                <w:p w:rsidR="009A2743" w:rsidRDefault="009A2743" w:rsidP="00EF5ED5">
                  <w:pPr>
                    <w:pStyle w:val="WhiteText"/>
                    <w:rPr>
                      <w:szCs w:val="14"/>
                    </w:rPr>
                  </w:pPr>
                </w:p>
              </w:tc>
              <w:tc>
                <w:tcPr>
                  <w:tcW w:w="346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2</w:t>
            </w:r>
          </w:p>
        </w:tc>
        <w:tc>
          <w:tcPr>
            <w:tcW w:w="1915" w:type="dxa"/>
          </w:tcPr>
          <w:p w:rsidR="009A2743" w:rsidRDefault="009A2743" w:rsidP="00EF5ED5">
            <w:pPr>
              <w:keepNext/>
              <w:jc w:val="center"/>
            </w:pPr>
            <w:r>
              <w:t>3%</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I don't mind because I would prefer ads tailored to me personally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11"/>
              <w:gridCol w:w="3067"/>
            </w:tblGrid>
            <w:tr w:rsidR="009A2743" w:rsidTr="00EF5ED5">
              <w:tc>
                <w:tcPr>
                  <w:cnfStyle w:val="001000000000" w:firstRow="0" w:lastRow="0" w:firstColumn="1" w:lastColumn="0" w:oddVBand="0" w:evenVBand="0" w:oddHBand="0" w:evenHBand="0" w:firstRowFirstColumn="0" w:firstRowLastColumn="0" w:lastRowFirstColumn="0" w:lastRowLastColumn="0"/>
                  <w:tcW w:w="511" w:type="dxa"/>
                </w:tcPr>
                <w:p w:rsidR="009A2743" w:rsidRDefault="009A2743" w:rsidP="00EF5ED5">
                  <w:pPr>
                    <w:pStyle w:val="WhiteText"/>
                    <w:rPr>
                      <w:szCs w:val="14"/>
                    </w:rPr>
                  </w:pPr>
                </w:p>
              </w:tc>
              <w:tc>
                <w:tcPr>
                  <w:tcW w:w="306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9</w:t>
            </w:r>
          </w:p>
        </w:tc>
        <w:tc>
          <w:tcPr>
            <w:tcW w:w="1915" w:type="dxa"/>
            <w:shd w:val="clear" w:color="auto" w:fill="FEFBE7"/>
          </w:tcPr>
          <w:p w:rsidR="009A2743" w:rsidRDefault="009A2743" w:rsidP="00EF5ED5">
            <w:pPr>
              <w:keepNext/>
              <w:jc w:val="center"/>
            </w:pPr>
            <w:r>
              <w:t>14%</w:t>
            </w:r>
          </w:p>
        </w:tc>
      </w:tr>
      <w:tr w:rsidR="009A2743" w:rsidTr="00EF5ED5">
        <w:tc>
          <w:tcPr>
            <w:tcW w:w="1915" w:type="dxa"/>
          </w:tcPr>
          <w:p w:rsidR="009A2743" w:rsidRDefault="009A2743" w:rsidP="00EF5ED5">
            <w:pPr>
              <w:keepNext/>
              <w:jc w:val="center"/>
            </w:pPr>
            <w:r>
              <w:t>6</w:t>
            </w:r>
          </w:p>
        </w:tc>
        <w:tc>
          <w:tcPr>
            <w:tcW w:w="1915" w:type="dxa"/>
          </w:tcPr>
          <w:p w:rsidR="009A2743" w:rsidRDefault="009A2743" w:rsidP="00EF5ED5">
            <w:pPr>
              <w:keepNext/>
            </w:pPr>
            <w:r>
              <w:t>Other (please specify):</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4"/>
              <w:gridCol w:w="3464"/>
            </w:tblGrid>
            <w:tr w:rsidR="009A2743" w:rsidTr="00EF5ED5">
              <w:tc>
                <w:tcPr>
                  <w:cnfStyle w:val="001000000000" w:firstRow="0" w:lastRow="0" w:firstColumn="1" w:lastColumn="0" w:oddVBand="0" w:evenVBand="0" w:oddHBand="0" w:evenHBand="0" w:firstRowFirstColumn="0" w:firstRowLastColumn="0" w:lastRowFirstColumn="0" w:lastRowLastColumn="0"/>
                  <w:tcW w:w="114" w:type="dxa"/>
                </w:tcPr>
                <w:p w:rsidR="009A2743" w:rsidRDefault="009A2743" w:rsidP="00EF5ED5">
                  <w:pPr>
                    <w:pStyle w:val="WhiteText"/>
                    <w:rPr>
                      <w:szCs w:val="14"/>
                    </w:rPr>
                  </w:pPr>
                </w:p>
              </w:tc>
              <w:tc>
                <w:tcPr>
                  <w:tcW w:w="346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2</w:t>
            </w:r>
          </w:p>
        </w:tc>
        <w:tc>
          <w:tcPr>
            <w:tcW w:w="1915" w:type="dxa"/>
          </w:tcPr>
          <w:p w:rsidR="009A2743" w:rsidRDefault="009A2743" w:rsidP="00EF5ED5">
            <w:pPr>
              <w:keepNext/>
              <w:jc w:val="center"/>
            </w:pPr>
            <w:r>
              <w:t>3%</w:t>
            </w:r>
          </w:p>
        </w:tc>
      </w:tr>
    </w:tbl>
    <w:p w:rsidR="009A2743" w:rsidRDefault="009A2743" w:rsidP="009A2743"/>
    <w:tbl>
      <w:tblPr>
        <w:tblStyle w:val="QTable"/>
        <w:tblW w:w="9576" w:type="auto"/>
        <w:tblLook w:val="04A0" w:firstRow="1" w:lastRow="0" w:firstColumn="1" w:lastColumn="0" w:noHBand="0" w:noVBand="1"/>
      </w:tblPr>
      <w:tblGrid>
        <w:gridCol w:w="9576"/>
      </w:tblGrid>
      <w:tr w:rsidR="009A2743" w:rsidTr="00EF5ED5">
        <w:tc>
          <w:tcPr>
            <w:tcW w:w="9576" w:type="dxa"/>
            <w:shd w:val="clear" w:color="auto" w:fill="58595B"/>
          </w:tcPr>
          <w:p w:rsidR="009A2743" w:rsidRDefault="009A2743" w:rsidP="00EF5ED5">
            <w:pPr>
              <w:pStyle w:val="WhiteText"/>
              <w:keepNext/>
            </w:pPr>
            <w:r>
              <w:t>Other (please specify):</w:t>
            </w:r>
          </w:p>
        </w:tc>
      </w:tr>
      <w:tr w:rsidR="009A2743" w:rsidTr="00EF5ED5">
        <w:tc>
          <w:tcPr>
            <w:tcW w:w="9576" w:type="dxa"/>
            <w:shd w:val="clear" w:color="auto" w:fill="FEFBE7"/>
          </w:tcPr>
          <w:p w:rsidR="009A2743" w:rsidRDefault="009A2743" w:rsidP="00EF5ED5">
            <w:pPr>
              <w:keepNext/>
            </w:pPr>
            <w:r>
              <w:t>I've accepted it. I don't think about it.</w:t>
            </w:r>
          </w:p>
        </w:tc>
      </w:tr>
      <w:tr w:rsidR="009A2743" w:rsidTr="00EF5ED5">
        <w:tc>
          <w:tcPr>
            <w:tcW w:w="9576" w:type="dxa"/>
          </w:tcPr>
          <w:p w:rsidR="009A2743" w:rsidRDefault="009A2743" w:rsidP="00EF5ED5">
            <w:pPr>
              <w:keepNext/>
            </w:pPr>
            <w:r>
              <w:t>I wish we had the option of choosing if they could track us or not</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6</w:t>
            </w:r>
          </w:p>
        </w:tc>
      </w:tr>
      <w:tr w:rsidR="009A2743" w:rsidTr="00EF5ED5">
        <w:tc>
          <w:tcPr>
            <w:tcW w:w="4788" w:type="dxa"/>
            <w:shd w:val="clear" w:color="auto" w:fill="FEFBE7"/>
          </w:tcPr>
          <w:p w:rsidR="009A2743" w:rsidRDefault="009A2743" w:rsidP="00EF5ED5">
            <w:pPr>
              <w:keepNext/>
            </w:pPr>
            <w:r>
              <w:t>Total Responses</w:t>
            </w:r>
          </w:p>
        </w:tc>
        <w:tc>
          <w:tcPr>
            <w:tcW w:w="4788" w:type="dxa"/>
            <w:shd w:val="clear" w:color="auto" w:fill="FEFBE7"/>
          </w:tcPr>
          <w:p w:rsidR="009A2743" w:rsidRDefault="009A2743" w:rsidP="00EF5ED5">
            <w:pPr>
              <w:keepNext/>
              <w:jc w:val="right"/>
            </w:pPr>
            <w:r>
              <w:t>63</w:t>
            </w:r>
          </w:p>
        </w:tc>
      </w:tr>
    </w:tbl>
    <w:p w:rsidR="009A2743" w:rsidRDefault="009A2743" w:rsidP="009A2743"/>
    <w:p w:rsidR="009A2743" w:rsidRDefault="009A2743" w:rsidP="009A2743">
      <w:pPr>
        <w:pStyle w:val="QLabel"/>
        <w:keepNext/>
      </w:pPr>
      <w:r>
        <w:lastRenderedPageBreak/>
        <w:t>20.  If you were looking for information about a purchasing decision how much would you use each of the following:</w:t>
      </w:r>
    </w:p>
    <w:p w:rsidR="009A2743" w:rsidRDefault="009A2743" w:rsidP="009A2743">
      <w:pPr>
        <w:keepNext/>
      </w:pPr>
      <w:r>
        <w:rPr>
          <w:noProof/>
        </w:rPr>
        <w:drawing>
          <wp:inline distT="0" distB="0" distL="0" distR="0" wp14:anchorId="092A38F3" wp14:editId="33D77D8C">
            <wp:extent cx="0" cy="0"/>
            <wp:effectExtent l="0" t="0" r="0" b="0"/>
            <wp:docPr id="30" name="Graphic.php?BackendID=906aab0d5e14d4054245fc40e9591969416b2e1423a4ce3ef428a1807076a0b4&amp;IM=REV_069kMZxkfGVBI6F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069kMZxkfGVBI6F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A0" w:firstRow="1" w:lastRow="0" w:firstColumn="1" w:lastColumn="0" w:noHBand="0" w:noVBand="1"/>
      </w:tblPr>
      <w:tblGrid>
        <w:gridCol w:w="1034"/>
        <w:gridCol w:w="1908"/>
        <w:gridCol w:w="1059"/>
        <w:gridCol w:w="1109"/>
        <w:gridCol w:w="1099"/>
        <w:gridCol w:w="1076"/>
        <w:gridCol w:w="1193"/>
        <w:gridCol w:w="1112"/>
      </w:tblGrid>
      <w:tr w:rsidR="009A2743" w:rsidTr="00EF5ED5">
        <w:tc>
          <w:tcPr>
            <w:tcW w:w="1197" w:type="dxa"/>
            <w:shd w:val="clear" w:color="auto" w:fill="58595B"/>
          </w:tcPr>
          <w:p w:rsidR="009A2743" w:rsidRDefault="009A2743" w:rsidP="00EF5ED5">
            <w:pPr>
              <w:pStyle w:val="WhiteText"/>
              <w:keepNext/>
              <w:jc w:val="center"/>
            </w:pPr>
            <w:r>
              <w:t>#</w:t>
            </w:r>
          </w:p>
        </w:tc>
        <w:tc>
          <w:tcPr>
            <w:tcW w:w="1197" w:type="dxa"/>
            <w:shd w:val="clear" w:color="auto" w:fill="58595B"/>
          </w:tcPr>
          <w:p w:rsidR="009A2743" w:rsidRDefault="009A2743" w:rsidP="00EF5ED5">
            <w:pPr>
              <w:pStyle w:val="WhiteText"/>
              <w:keepNext/>
            </w:pPr>
            <w:r>
              <w:t>Question</w:t>
            </w:r>
          </w:p>
        </w:tc>
        <w:tc>
          <w:tcPr>
            <w:tcW w:w="1197" w:type="dxa"/>
            <w:shd w:val="clear" w:color="auto" w:fill="58595B"/>
          </w:tcPr>
          <w:p w:rsidR="009A2743" w:rsidRDefault="009A2743" w:rsidP="00EF5ED5">
            <w:pPr>
              <w:pStyle w:val="WhiteText"/>
              <w:keepNext/>
              <w:jc w:val="center"/>
            </w:pPr>
            <w:r>
              <w:t>A lot</w:t>
            </w:r>
          </w:p>
        </w:tc>
        <w:tc>
          <w:tcPr>
            <w:tcW w:w="1197" w:type="dxa"/>
            <w:shd w:val="clear" w:color="auto" w:fill="58595B"/>
          </w:tcPr>
          <w:p w:rsidR="009A2743" w:rsidRDefault="009A2743" w:rsidP="00EF5ED5">
            <w:pPr>
              <w:pStyle w:val="WhiteText"/>
              <w:keepNext/>
              <w:jc w:val="center"/>
            </w:pPr>
            <w:r>
              <w:t>Some</w:t>
            </w:r>
          </w:p>
        </w:tc>
        <w:tc>
          <w:tcPr>
            <w:tcW w:w="1197" w:type="dxa"/>
            <w:shd w:val="clear" w:color="auto" w:fill="58595B"/>
          </w:tcPr>
          <w:p w:rsidR="009A2743" w:rsidRDefault="009A2743" w:rsidP="00EF5ED5">
            <w:pPr>
              <w:pStyle w:val="WhiteText"/>
              <w:keepNext/>
              <w:jc w:val="center"/>
            </w:pPr>
            <w:r>
              <w:t>Little</w:t>
            </w:r>
          </w:p>
        </w:tc>
        <w:tc>
          <w:tcPr>
            <w:tcW w:w="1197" w:type="dxa"/>
            <w:shd w:val="clear" w:color="auto" w:fill="58595B"/>
          </w:tcPr>
          <w:p w:rsidR="009A2743" w:rsidRDefault="009A2743" w:rsidP="00EF5ED5">
            <w:pPr>
              <w:pStyle w:val="WhiteText"/>
              <w:keepNext/>
              <w:jc w:val="center"/>
            </w:pPr>
            <w:r>
              <w:t>Not at All</w:t>
            </w:r>
          </w:p>
        </w:tc>
        <w:tc>
          <w:tcPr>
            <w:tcW w:w="1197" w:type="dxa"/>
            <w:shd w:val="clear" w:color="auto" w:fill="58595B"/>
          </w:tcPr>
          <w:p w:rsidR="009A2743" w:rsidRDefault="009A2743" w:rsidP="00EF5ED5">
            <w:pPr>
              <w:pStyle w:val="WhiteText"/>
              <w:keepNext/>
              <w:jc w:val="center"/>
            </w:pPr>
            <w:r>
              <w:t>Total Responses</w:t>
            </w:r>
          </w:p>
        </w:tc>
        <w:tc>
          <w:tcPr>
            <w:tcW w:w="1197" w:type="dxa"/>
            <w:shd w:val="clear" w:color="auto" w:fill="58595B"/>
          </w:tcPr>
          <w:p w:rsidR="009A2743" w:rsidRDefault="009A2743" w:rsidP="00EF5ED5">
            <w:pPr>
              <w:pStyle w:val="WhiteText"/>
              <w:keepNext/>
              <w:jc w:val="center"/>
            </w:pPr>
            <w:r>
              <w:t>Mean</w:t>
            </w:r>
          </w:p>
        </w:tc>
      </w:tr>
      <w:tr w:rsidR="009A2743" w:rsidTr="00EF5ED5">
        <w:tc>
          <w:tcPr>
            <w:tcW w:w="1197" w:type="dxa"/>
            <w:shd w:val="clear" w:color="auto" w:fill="FEFBE7"/>
          </w:tcPr>
          <w:p w:rsidR="009A2743" w:rsidRDefault="009A2743" w:rsidP="00EF5ED5">
            <w:pPr>
              <w:keepNext/>
              <w:jc w:val="center"/>
            </w:pPr>
            <w:r>
              <w:t>1</w:t>
            </w:r>
          </w:p>
        </w:tc>
        <w:tc>
          <w:tcPr>
            <w:tcW w:w="1197" w:type="dxa"/>
            <w:shd w:val="clear" w:color="auto" w:fill="FEFBE7"/>
          </w:tcPr>
          <w:p w:rsidR="009A2743" w:rsidRDefault="009A2743" w:rsidP="00EF5ED5">
            <w:pPr>
              <w:keepNext/>
            </w:pPr>
            <w:r>
              <w:t>Company ads</w:t>
            </w:r>
          </w:p>
        </w:tc>
        <w:tc>
          <w:tcPr>
            <w:tcW w:w="1197" w:type="dxa"/>
            <w:shd w:val="clear" w:color="auto" w:fill="FEFBE7"/>
          </w:tcPr>
          <w:p w:rsidR="009A2743" w:rsidRDefault="009A2743" w:rsidP="00EF5ED5">
            <w:pPr>
              <w:keepNext/>
              <w:jc w:val="center"/>
            </w:pPr>
            <w:r>
              <w:t>5</w:t>
            </w:r>
          </w:p>
        </w:tc>
        <w:tc>
          <w:tcPr>
            <w:tcW w:w="1197" w:type="dxa"/>
            <w:shd w:val="clear" w:color="auto" w:fill="FEFBE7"/>
          </w:tcPr>
          <w:p w:rsidR="009A2743" w:rsidRDefault="009A2743" w:rsidP="00EF5ED5">
            <w:pPr>
              <w:keepNext/>
              <w:jc w:val="center"/>
            </w:pPr>
            <w:r>
              <w:t>22</w:t>
            </w:r>
          </w:p>
        </w:tc>
        <w:tc>
          <w:tcPr>
            <w:tcW w:w="1197" w:type="dxa"/>
            <w:shd w:val="clear" w:color="auto" w:fill="FEFBE7"/>
          </w:tcPr>
          <w:p w:rsidR="009A2743" w:rsidRDefault="009A2743" w:rsidP="00EF5ED5">
            <w:pPr>
              <w:keepNext/>
              <w:jc w:val="center"/>
            </w:pPr>
            <w:r>
              <w:t>30</w:t>
            </w:r>
          </w:p>
        </w:tc>
        <w:tc>
          <w:tcPr>
            <w:tcW w:w="1197" w:type="dxa"/>
            <w:shd w:val="clear" w:color="auto" w:fill="FEFBE7"/>
          </w:tcPr>
          <w:p w:rsidR="009A2743" w:rsidRDefault="009A2743" w:rsidP="00EF5ED5">
            <w:pPr>
              <w:keepNext/>
              <w:jc w:val="center"/>
            </w:pPr>
            <w:r>
              <w:t>6</w:t>
            </w:r>
          </w:p>
        </w:tc>
        <w:tc>
          <w:tcPr>
            <w:tcW w:w="1197" w:type="dxa"/>
            <w:shd w:val="clear" w:color="auto" w:fill="FEFBE7"/>
          </w:tcPr>
          <w:p w:rsidR="009A2743" w:rsidRDefault="009A2743" w:rsidP="00EF5ED5">
            <w:pPr>
              <w:keepNext/>
              <w:jc w:val="center"/>
            </w:pPr>
            <w:r>
              <w:t>63</w:t>
            </w:r>
          </w:p>
        </w:tc>
        <w:tc>
          <w:tcPr>
            <w:tcW w:w="1197" w:type="dxa"/>
            <w:shd w:val="clear" w:color="auto" w:fill="FEFBE7"/>
          </w:tcPr>
          <w:p w:rsidR="009A2743" w:rsidRDefault="009A2743" w:rsidP="00EF5ED5">
            <w:pPr>
              <w:keepNext/>
              <w:jc w:val="center"/>
            </w:pPr>
            <w:r>
              <w:t>2.59</w:t>
            </w:r>
          </w:p>
        </w:tc>
      </w:tr>
      <w:tr w:rsidR="009A2743" w:rsidTr="00EF5ED5">
        <w:tc>
          <w:tcPr>
            <w:tcW w:w="1197" w:type="dxa"/>
          </w:tcPr>
          <w:p w:rsidR="009A2743" w:rsidRDefault="009A2743" w:rsidP="00EF5ED5">
            <w:pPr>
              <w:keepNext/>
              <w:jc w:val="center"/>
            </w:pPr>
            <w:r>
              <w:t>2</w:t>
            </w:r>
          </w:p>
        </w:tc>
        <w:tc>
          <w:tcPr>
            <w:tcW w:w="1197" w:type="dxa"/>
          </w:tcPr>
          <w:p w:rsidR="009A2743" w:rsidRDefault="009A2743" w:rsidP="00EF5ED5">
            <w:pPr>
              <w:keepNext/>
            </w:pPr>
            <w:r>
              <w:t>Word-of-Mouth</w:t>
            </w:r>
          </w:p>
        </w:tc>
        <w:tc>
          <w:tcPr>
            <w:tcW w:w="1197" w:type="dxa"/>
          </w:tcPr>
          <w:p w:rsidR="009A2743" w:rsidRDefault="009A2743" w:rsidP="00EF5ED5">
            <w:pPr>
              <w:keepNext/>
              <w:jc w:val="center"/>
            </w:pPr>
            <w:r>
              <w:t>41</w:t>
            </w:r>
          </w:p>
        </w:tc>
        <w:tc>
          <w:tcPr>
            <w:tcW w:w="1197" w:type="dxa"/>
          </w:tcPr>
          <w:p w:rsidR="009A2743" w:rsidRDefault="009A2743" w:rsidP="00EF5ED5">
            <w:pPr>
              <w:keepNext/>
              <w:jc w:val="center"/>
            </w:pPr>
            <w:r>
              <w:t>17</w:t>
            </w:r>
          </w:p>
        </w:tc>
        <w:tc>
          <w:tcPr>
            <w:tcW w:w="1197" w:type="dxa"/>
          </w:tcPr>
          <w:p w:rsidR="009A2743" w:rsidRDefault="009A2743" w:rsidP="00EF5ED5">
            <w:pPr>
              <w:keepNext/>
              <w:jc w:val="center"/>
            </w:pPr>
            <w:r>
              <w:t>5</w:t>
            </w:r>
          </w:p>
        </w:tc>
        <w:tc>
          <w:tcPr>
            <w:tcW w:w="1197" w:type="dxa"/>
          </w:tcPr>
          <w:p w:rsidR="009A2743" w:rsidRDefault="009A2743" w:rsidP="00EF5ED5">
            <w:pPr>
              <w:keepNext/>
              <w:jc w:val="center"/>
            </w:pPr>
            <w:r>
              <w:t>0</w:t>
            </w:r>
          </w:p>
        </w:tc>
        <w:tc>
          <w:tcPr>
            <w:tcW w:w="1197" w:type="dxa"/>
          </w:tcPr>
          <w:p w:rsidR="009A2743" w:rsidRDefault="009A2743" w:rsidP="00EF5ED5">
            <w:pPr>
              <w:keepNext/>
              <w:jc w:val="center"/>
            </w:pPr>
            <w:r>
              <w:t>63</w:t>
            </w:r>
          </w:p>
        </w:tc>
        <w:tc>
          <w:tcPr>
            <w:tcW w:w="1197" w:type="dxa"/>
          </w:tcPr>
          <w:p w:rsidR="009A2743" w:rsidRDefault="009A2743" w:rsidP="00EF5ED5">
            <w:pPr>
              <w:keepNext/>
              <w:jc w:val="center"/>
            </w:pPr>
            <w:r>
              <w:t>1.43</w:t>
            </w:r>
          </w:p>
        </w:tc>
      </w:tr>
      <w:tr w:rsidR="009A2743" w:rsidTr="00EF5ED5">
        <w:tc>
          <w:tcPr>
            <w:tcW w:w="1197" w:type="dxa"/>
            <w:shd w:val="clear" w:color="auto" w:fill="FEFBE7"/>
          </w:tcPr>
          <w:p w:rsidR="009A2743" w:rsidRDefault="009A2743" w:rsidP="00EF5ED5">
            <w:pPr>
              <w:keepNext/>
              <w:jc w:val="center"/>
            </w:pPr>
            <w:r>
              <w:t>3</w:t>
            </w:r>
          </w:p>
        </w:tc>
        <w:tc>
          <w:tcPr>
            <w:tcW w:w="1197" w:type="dxa"/>
            <w:shd w:val="clear" w:color="auto" w:fill="FEFBE7"/>
          </w:tcPr>
          <w:p w:rsidR="009A2743" w:rsidRDefault="009A2743" w:rsidP="00EF5ED5">
            <w:pPr>
              <w:keepNext/>
            </w:pPr>
            <w:r>
              <w:t>Recommendations from family and friends</w:t>
            </w:r>
          </w:p>
        </w:tc>
        <w:tc>
          <w:tcPr>
            <w:tcW w:w="1197" w:type="dxa"/>
            <w:shd w:val="clear" w:color="auto" w:fill="FEFBE7"/>
          </w:tcPr>
          <w:p w:rsidR="009A2743" w:rsidRDefault="009A2743" w:rsidP="00EF5ED5">
            <w:pPr>
              <w:keepNext/>
              <w:jc w:val="center"/>
            </w:pPr>
            <w:r>
              <w:t>51</w:t>
            </w:r>
          </w:p>
        </w:tc>
        <w:tc>
          <w:tcPr>
            <w:tcW w:w="1197" w:type="dxa"/>
            <w:shd w:val="clear" w:color="auto" w:fill="FEFBE7"/>
          </w:tcPr>
          <w:p w:rsidR="009A2743" w:rsidRDefault="009A2743" w:rsidP="00EF5ED5">
            <w:pPr>
              <w:keepNext/>
              <w:jc w:val="center"/>
            </w:pPr>
            <w:r>
              <w:t>8</w:t>
            </w:r>
          </w:p>
        </w:tc>
        <w:tc>
          <w:tcPr>
            <w:tcW w:w="1197" w:type="dxa"/>
            <w:shd w:val="clear" w:color="auto" w:fill="FEFBE7"/>
          </w:tcPr>
          <w:p w:rsidR="009A2743" w:rsidRDefault="009A2743" w:rsidP="00EF5ED5">
            <w:pPr>
              <w:keepNext/>
              <w:jc w:val="center"/>
            </w:pPr>
            <w:r>
              <w:t>4</w:t>
            </w:r>
          </w:p>
        </w:tc>
        <w:tc>
          <w:tcPr>
            <w:tcW w:w="1197" w:type="dxa"/>
            <w:shd w:val="clear" w:color="auto" w:fill="FEFBE7"/>
          </w:tcPr>
          <w:p w:rsidR="009A2743" w:rsidRDefault="009A2743" w:rsidP="00EF5ED5">
            <w:pPr>
              <w:keepNext/>
              <w:jc w:val="center"/>
            </w:pPr>
            <w:r>
              <w:t>0</w:t>
            </w:r>
          </w:p>
        </w:tc>
        <w:tc>
          <w:tcPr>
            <w:tcW w:w="1197" w:type="dxa"/>
            <w:shd w:val="clear" w:color="auto" w:fill="FEFBE7"/>
          </w:tcPr>
          <w:p w:rsidR="009A2743" w:rsidRDefault="009A2743" w:rsidP="00EF5ED5">
            <w:pPr>
              <w:keepNext/>
              <w:jc w:val="center"/>
            </w:pPr>
            <w:r>
              <w:t>63</w:t>
            </w:r>
          </w:p>
        </w:tc>
        <w:tc>
          <w:tcPr>
            <w:tcW w:w="1197" w:type="dxa"/>
            <w:shd w:val="clear" w:color="auto" w:fill="FEFBE7"/>
          </w:tcPr>
          <w:p w:rsidR="009A2743" w:rsidRDefault="009A2743" w:rsidP="00EF5ED5">
            <w:pPr>
              <w:keepNext/>
              <w:jc w:val="center"/>
            </w:pPr>
            <w:r>
              <w:t>1.25</w:t>
            </w:r>
          </w:p>
        </w:tc>
      </w:tr>
      <w:tr w:rsidR="009A2743" w:rsidTr="00EF5ED5">
        <w:tc>
          <w:tcPr>
            <w:tcW w:w="1197" w:type="dxa"/>
          </w:tcPr>
          <w:p w:rsidR="009A2743" w:rsidRDefault="009A2743" w:rsidP="00EF5ED5">
            <w:pPr>
              <w:keepNext/>
              <w:jc w:val="center"/>
            </w:pPr>
            <w:r>
              <w:t>4</w:t>
            </w:r>
          </w:p>
        </w:tc>
        <w:tc>
          <w:tcPr>
            <w:tcW w:w="1197" w:type="dxa"/>
          </w:tcPr>
          <w:p w:rsidR="009A2743" w:rsidRDefault="009A2743" w:rsidP="00EF5ED5">
            <w:pPr>
              <w:keepNext/>
            </w:pPr>
            <w:r>
              <w:t>Online reviews</w:t>
            </w:r>
          </w:p>
        </w:tc>
        <w:tc>
          <w:tcPr>
            <w:tcW w:w="1197" w:type="dxa"/>
          </w:tcPr>
          <w:p w:rsidR="009A2743" w:rsidRDefault="009A2743" w:rsidP="00EF5ED5">
            <w:pPr>
              <w:keepNext/>
              <w:jc w:val="center"/>
            </w:pPr>
            <w:r>
              <w:t>27</w:t>
            </w:r>
          </w:p>
        </w:tc>
        <w:tc>
          <w:tcPr>
            <w:tcW w:w="1197" w:type="dxa"/>
          </w:tcPr>
          <w:p w:rsidR="009A2743" w:rsidRDefault="009A2743" w:rsidP="00EF5ED5">
            <w:pPr>
              <w:keepNext/>
              <w:jc w:val="center"/>
            </w:pPr>
            <w:r>
              <w:t>27</w:t>
            </w:r>
          </w:p>
        </w:tc>
        <w:tc>
          <w:tcPr>
            <w:tcW w:w="1197" w:type="dxa"/>
          </w:tcPr>
          <w:p w:rsidR="009A2743" w:rsidRDefault="009A2743" w:rsidP="00EF5ED5">
            <w:pPr>
              <w:keepNext/>
              <w:jc w:val="center"/>
            </w:pPr>
            <w:r>
              <w:t>7</w:t>
            </w:r>
          </w:p>
        </w:tc>
        <w:tc>
          <w:tcPr>
            <w:tcW w:w="1197" w:type="dxa"/>
          </w:tcPr>
          <w:p w:rsidR="009A2743" w:rsidRDefault="009A2743" w:rsidP="00EF5ED5">
            <w:pPr>
              <w:keepNext/>
              <w:jc w:val="center"/>
            </w:pPr>
            <w:r>
              <w:t>2</w:t>
            </w:r>
          </w:p>
        </w:tc>
        <w:tc>
          <w:tcPr>
            <w:tcW w:w="1197" w:type="dxa"/>
          </w:tcPr>
          <w:p w:rsidR="009A2743" w:rsidRDefault="009A2743" w:rsidP="00EF5ED5">
            <w:pPr>
              <w:keepNext/>
              <w:jc w:val="center"/>
            </w:pPr>
            <w:r>
              <w:t>63</w:t>
            </w:r>
          </w:p>
        </w:tc>
        <w:tc>
          <w:tcPr>
            <w:tcW w:w="1197" w:type="dxa"/>
          </w:tcPr>
          <w:p w:rsidR="009A2743" w:rsidRDefault="009A2743" w:rsidP="00EF5ED5">
            <w:pPr>
              <w:keepNext/>
              <w:jc w:val="center"/>
            </w:pPr>
            <w:r>
              <w:t>1.75</w:t>
            </w:r>
          </w:p>
        </w:tc>
      </w:tr>
      <w:tr w:rsidR="009A2743" w:rsidTr="00EF5ED5">
        <w:tc>
          <w:tcPr>
            <w:tcW w:w="1197" w:type="dxa"/>
            <w:shd w:val="clear" w:color="auto" w:fill="FEFBE7"/>
          </w:tcPr>
          <w:p w:rsidR="009A2743" w:rsidRDefault="009A2743" w:rsidP="00EF5ED5">
            <w:pPr>
              <w:keepNext/>
              <w:jc w:val="center"/>
            </w:pPr>
            <w:r>
              <w:t>5</w:t>
            </w:r>
          </w:p>
        </w:tc>
        <w:tc>
          <w:tcPr>
            <w:tcW w:w="1197" w:type="dxa"/>
            <w:shd w:val="clear" w:color="auto" w:fill="FEFBE7"/>
          </w:tcPr>
          <w:p w:rsidR="009A2743" w:rsidRDefault="009A2743" w:rsidP="00EF5ED5">
            <w:pPr>
              <w:keepNext/>
            </w:pPr>
            <w:r>
              <w:t>Independent research</w:t>
            </w:r>
          </w:p>
        </w:tc>
        <w:tc>
          <w:tcPr>
            <w:tcW w:w="1197" w:type="dxa"/>
            <w:shd w:val="clear" w:color="auto" w:fill="FEFBE7"/>
          </w:tcPr>
          <w:p w:rsidR="009A2743" w:rsidRDefault="009A2743" w:rsidP="00EF5ED5">
            <w:pPr>
              <w:keepNext/>
              <w:jc w:val="center"/>
            </w:pPr>
            <w:r>
              <w:t>27</w:t>
            </w:r>
          </w:p>
        </w:tc>
        <w:tc>
          <w:tcPr>
            <w:tcW w:w="1197" w:type="dxa"/>
            <w:shd w:val="clear" w:color="auto" w:fill="FEFBE7"/>
          </w:tcPr>
          <w:p w:rsidR="009A2743" w:rsidRDefault="009A2743" w:rsidP="00EF5ED5">
            <w:pPr>
              <w:keepNext/>
              <w:jc w:val="center"/>
            </w:pPr>
            <w:r>
              <w:t>22</w:t>
            </w:r>
          </w:p>
        </w:tc>
        <w:tc>
          <w:tcPr>
            <w:tcW w:w="1197" w:type="dxa"/>
            <w:shd w:val="clear" w:color="auto" w:fill="FEFBE7"/>
          </w:tcPr>
          <w:p w:rsidR="009A2743" w:rsidRDefault="009A2743" w:rsidP="00EF5ED5">
            <w:pPr>
              <w:keepNext/>
              <w:jc w:val="center"/>
            </w:pPr>
            <w:r>
              <w:t>12</w:t>
            </w:r>
          </w:p>
        </w:tc>
        <w:tc>
          <w:tcPr>
            <w:tcW w:w="1197" w:type="dxa"/>
            <w:shd w:val="clear" w:color="auto" w:fill="FEFBE7"/>
          </w:tcPr>
          <w:p w:rsidR="009A2743" w:rsidRDefault="009A2743" w:rsidP="00EF5ED5">
            <w:pPr>
              <w:keepNext/>
              <w:jc w:val="center"/>
            </w:pPr>
            <w:r>
              <w:t>2</w:t>
            </w:r>
          </w:p>
        </w:tc>
        <w:tc>
          <w:tcPr>
            <w:tcW w:w="1197" w:type="dxa"/>
            <w:shd w:val="clear" w:color="auto" w:fill="FEFBE7"/>
          </w:tcPr>
          <w:p w:rsidR="009A2743" w:rsidRDefault="009A2743" w:rsidP="00EF5ED5">
            <w:pPr>
              <w:keepNext/>
              <w:jc w:val="center"/>
            </w:pPr>
            <w:r>
              <w:t>63</w:t>
            </w:r>
          </w:p>
        </w:tc>
        <w:tc>
          <w:tcPr>
            <w:tcW w:w="1197" w:type="dxa"/>
            <w:shd w:val="clear" w:color="auto" w:fill="FEFBE7"/>
          </w:tcPr>
          <w:p w:rsidR="009A2743" w:rsidRDefault="009A2743" w:rsidP="00EF5ED5">
            <w:pPr>
              <w:keepNext/>
              <w:jc w:val="center"/>
            </w:pPr>
            <w:r>
              <w:t>1.83</w:t>
            </w:r>
          </w:p>
        </w:tc>
      </w:tr>
    </w:tbl>
    <w:p w:rsidR="009A2743" w:rsidRDefault="009A2743" w:rsidP="009A2743"/>
    <w:tbl>
      <w:tblPr>
        <w:tblStyle w:val="QTable"/>
        <w:tblW w:w="9576" w:type="auto"/>
        <w:tblLook w:val="04A0" w:firstRow="1" w:lastRow="0" w:firstColumn="1" w:lastColumn="0" w:noHBand="0" w:noVBand="1"/>
      </w:tblPr>
      <w:tblGrid>
        <w:gridCol w:w="1548"/>
        <w:gridCol w:w="1536"/>
        <w:gridCol w:w="1509"/>
        <w:gridCol w:w="1908"/>
        <w:gridCol w:w="1518"/>
        <w:gridCol w:w="1571"/>
      </w:tblGrid>
      <w:tr w:rsidR="009A2743" w:rsidTr="00EF5ED5">
        <w:tc>
          <w:tcPr>
            <w:tcW w:w="1596" w:type="dxa"/>
            <w:shd w:val="clear" w:color="auto" w:fill="58595B"/>
          </w:tcPr>
          <w:p w:rsidR="009A2743" w:rsidRDefault="009A2743" w:rsidP="00EF5ED5">
            <w:pPr>
              <w:pStyle w:val="WhiteText"/>
              <w:keepNext/>
            </w:pPr>
            <w:r>
              <w:t>Statistic</w:t>
            </w:r>
          </w:p>
        </w:tc>
        <w:tc>
          <w:tcPr>
            <w:tcW w:w="1596" w:type="dxa"/>
            <w:shd w:val="clear" w:color="auto" w:fill="58595B"/>
          </w:tcPr>
          <w:p w:rsidR="009A2743" w:rsidRDefault="009A2743" w:rsidP="00EF5ED5">
            <w:pPr>
              <w:pStyle w:val="WhiteText"/>
              <w:keepNext/>
              <w:jc w:val="center"/>
            </w:pPr>
            <w:r>
              <w:t>Company ads</w:t>
            </w:r>
          </w:p>
        </w:tc>
        <w:tc>
          <w:tcPr>
            <w:tcW w:w="1596" w:type="dxa"/>
            <w:shd w:val="clear" w:color="auto" w:fill="58595B"/>
          </w:tcPr>
          <w:p w:rsidR="009A2743" w:rsidRDefault="009A2743" w:rsidP="00EF5ED5">
            <w:pPr>
              <w:pStyle w:val="WhiteText"/>
              <w:keepNext/>
              <w:jc w:val="center"/>
            </w:pPr>
            <w:r>
              <w:t>Word-of-Mouth</w:t>
            </w:r>
          </w:p>
        </w:tc>
        <w:tc>
          <w:tcPr>
            <w:tcW w:w="1596" w:type="dxa"/>
            <w:shd w:val="clear" w:color="auto" w:fill="58595B"/>
          </w:tcPr>
          <w:p w:rsidR="009A2743" w:rsidRDefault="009A2743" w:rsidP="00EF5ED5">
            <w:pPr>
              <w:pStyle w:val="WhiteText"/>
              <w:keepNext/>
              <w:jc w:val="center"/>
            </w:pPr>
            <w:r>
              <w:t>Recommendations from family and friends</w:t>
            </w:r>
          </w:p>
        </w:tc>
        <w:tc>
          <w:tcPr>
            <w:tcW w:w="1596" w:type="dxa"/>
            <w:shd w:val="clear" w:color="auto" w:fill="58595B"/>
          </w:tcPr>
          <w:p w:rsidR="009A2743" w:rsidRDefault="009A2743" w:rsidP="00EF5ED5">
            <w:pPr>
              <w:pStyle w:val="WhiteText"/>
              <w:keepNext/>
              <w:jc w:val="center"/>
            </w:pPr>
            <w:r>
              <w:t>Online reviews</w:t>
            </w:r>
          </w:p>
        </w:tc>
        <w:tc>
          <w:tcPr>
            <w:tcW w:w="1596" w:type="dxa"/>
            <w:shd w:val="clear" w:color="auto" w:fill="58595B"/>
          </w:tcPr>
          <w:p w:rsidR="009A2743" w:rsidRDefault="009A2743" w:rsidP="00EF5ED5">
            <w:pPr>
              <w:pStyle w:val="WhiteText"/>
              <w:keepNext/>
              <w:jc w:val="center"/>
            </w:pPr>
            <w:r>
              <w:t>Independent research</w:t>
            </w:r>
          </w:p>
        </w:tc>
      </w:tr>
      <w:tr w:rsidR="009A2743" w:rsidTr="00EF5ED5">
        <w:tc>
          <w:tcPr>
            <w:tcW w:w="1596" w:type="dxa"/>
            <w:shd w:val="clear" w:color="auto" w:fill="FEFBE7"/>
          </w:tcPr>
          <w:p w:rsidR="009A2743" w:rsidRDefault="009A2743" w:rsidP="00EF5ED5">
            <w:pPr>
              <w:keepNext/>
            </w:pPr>
            <w:r>
              <w:t>Min Value</w:t>
            </w:r>
          </w:p>
        </w:tc>
        <w:tc>
          <w:tcPr>
            <w:tcW w:w="1596" w:type="dxa"/>
            <w:shd w:val="clear" w:color="auto" w:fill="FEFBE7"/>
          </w:tcPr>
          <w:p w:rsidR="009A2743" w:rsidRDefault="009A2743" w:rsidP="00EF5ED5">
            <w:pPr>
              <w:keepNext/>
              <w:jc w:val="center"/>
            </w:pPr>
            <w:r>
              <w:t>1</w:t>
            </w:r>
          </w:p>
        </w:tc>
        <w:tc>
          <w:tcPr>
            <w:tcW w:w="1596" w:type="dxa"/>
            <w:shd w:val="clear" w:color="auto" w:fill="FEFBE7"/>
          </w:tcPr>
          <w:p w:rsidR="009A2743" w:rsidRDefault="009A2743" w:rsidP="00EF5ED5">
            <w:pPr>
              <w:keepNext/>
              <w:jc w:val="center"/>
            </w:pPr>
            <w:r>
              <w:t>1</w:t>
            </w:r>
          </w:p>
        </w:tc>
        <w:tc>
          <w:tcPr>
            <w:tcW w:w="1596" w:type="dxa"/>
            <w:shd w:val="clear" w:color="auto" w:fill="FEFBE7"/>
          </w:tcPr>
          <w:p w:rsidR="009A2743" w:rsidRDefault="009A2743" w:rsidP="00EF5ED5">
            <w:pPr>
              <w:keepNext/>
              <w:jc w:val="center"/>
            </w:pPr>
            <w:r>
              <w:t>1</w:t>
            </w:r>
          </w:p>
        </w:tc>
        <w:tc>
          <w:tcPr>
            <w:tcW w:w="1596" w:type="dxa"/>
            <w:shd w:val="clear" w:color="auto" w:fill="FEFBE7"/>
          </w:tcPr>
          <w:p w:rsidR="009A2743" w:rsidRDefault="009A2743" w:rsidP="00EF5ED5">
            <w:pPr>
              <w:keepNext/>
              <w:jc w:val="center"/>
            </w:pPr>
            <w:r>
              <w:t>1</w:t>
            </w:r>
          </w:p>
        </w:tc>
        <w:tc>
          <w:tcPr>
            <w:tcW w:w="1596" w:type="dxa"/>
            <w:shd w:val="clear" w:color="auto" w:fill="FEFBE7"/>
          </w:tcPr>
          <w:p w:rsidR="009A2743" w:rsidRDefault="009A2743" w:rsidP="00EF5ED5">
            <w:pPr>
              <w:keepNext/>
              <w:jc w:val="center"/>
            </w:pPr>
            <w:r>
              <w:t>1</w:t>
            </w:r>
          </w:p>
        </w:tc>
      </w:tr>
      <w:tr w:rsidR="009A2743" w:rsidTr="00EF5ED5">
        <w:tc>
          <w:tcPr>
            <w:tcW w:w="1596" w:type="dxa"/>
          </w:tcPr>
          <w:p w:rsidR="009A2743" w:rsidRDefault="009A2743" w:rsidP="00EF5ED5">
            <w:pPr>
              <w:keepNext/>
            </w:pPr>
            <w:r>
              <w:t>Max Value</w:t>
            </w:r>
          </w:p>
        </w:tc>
        <w:tc>
          <w:tcPr>
            <w:tcW w:w="1596" w:type="dxa"/>
          </w:tcPr>
          <w:p w:rsidR="009A2743" w:rsidRDefault="009A2743" w:rsidP="00EF5ED5">
            <w:pPr>
              <w:keepNext/>
              <w:jc w:val="center"/>
            </w:pPr>
            <w:r>
              <w:t>4</w:t>
            </w:r>
          </w:p>
        </w:tc>
        <w:tc>
          <w:tcPr>
            <w:tcW w:w="1596" w:type="dxa"/>
          </w:tcPr>
          <w:p w:rsidR="009A2743" w:rsidRDefault="009A2743" w:rsidP="00EF5ED5">
            <w:pPr>
              <w:keepNext/>
              <w:jc w:val="center"/>
            </w:pPr>
            <w:r>
              <w:t>3</w:t>
            </w:r>
          </w:p>
        </w:tc>
        <w:tc>
          <w:tcPr>
            <w:tcW w:w="1596" w:type="dxa"/>
          </w:tcPr>
          <w:p w:rsidR="009A2743" w:rsidRDefault="009A2743" w:rsidP="00EF5ED5">
            <w:pPr>
              <w:keepNext/>
              <w:jc w:val="center"/>
            </w:pPr>
            <w:r>
              <w:t>3</w:t>
            </w:r>
          </w:p>
        </w:tc>
        <w:tc>
          <w:tcPr>
            <w:tcW w:w="1596" w:type="dxa"/>
          </w:tcPr>
          <w:p w:rsidR="009A2743" w:rsidRDefault="009A2743" w:rsidP="00EF5ED5">
            <w:pPr>
              <w:keepNext/>
              <w:jc w:val="center"/>
            </w:pPr>
            <w:r>
              <w:t>4</w:t>
            </w:r>
          </w:p>
        </w:tc>
        <w:tc>
          <w:tcPr>
            <w:tcW w:w="1596" w:type="dxa"/>
          </w:tcPr>
          <w:p w:rsidR="009A2743" w:rsidRDefault="009A2743" w:rsidP="00EF5ED5">
            <w:pPr>
              <w:keepNext/>
              <w:jc w:val="center"/>
            </w:pPr>
            <w:r>
              <w:t>4</w:t>
            </w:r>
          </w:p>
        </w:tc>
      </w:tr>
      <w:tr w:rsidR="009A2743" w:rsidTr="00EF5ED5">
        <w:tc>
          <w:tcPr>
            <w:tcW w:w="1596" w:type="dxa"/>
            <w:shd w:val="clear" w:color="auto" w:fill="FEFBE7"/>
          </w:tcPr>
          <w:p w:rsidR="009A2743" w:rsidRDefault="009A2743" w:rsidP="00EF5ED5">
            <w:pPr>
              <w:keepNext/>
            </w:pPr>
            <w:r>
              <w:t>Mean</w:t>
            </w:r>
          </w:p>
        </w:tc>
        <w:tc>
          <w:tcPr>
            <w:tcW w:w="1596" w:type="dxa"/>
            <w:shd w:val="clear" w:color="auto" w:fill="FEFBE7"/>
          </w:tcPr>
          <w:p w:rsidR="009A2743" w:rsidRDefault="009A2743" w:rsidP="00EF5ED5">
            <w:pPr>
              <w:keepNext/>
              <w:jc w:val="center"/>
            </w:pPr>
            <w:r>
              <w:t>2.59</w:t>
            </w:r>
          </w:p>
        </w:tc>
        <w:tc>
          <w:tcPr>
            <w:tcW w:w="1596" w:type="dxa"/>
            <w:shd w:val="clear" w:color="auto" w:fill="FEFBE7"/>
          </w:tcPr>
          <w:p w:rsidR="009A2743" w:rsidRDefault="009A2743" w:rsidP="00EF5ED5">
            <w:pPr>
              <w:keepNext/>
              <w:jc w:val="center"/>
            </w:pPr>
            <w:r>
              <w:t>1.43</w:t>
            </w:r>
          </w:p>
        </w:tc>
        <w:tc>
          <w:tcPr>
            <w:tcW w:w="1596" w:type="dxa"/>
            <w:shd w:val="clear" w:color="auto" w:fill="FEFBE7"/>
          </w:tcPr>
          <w:p w:rsidR="009A2743" w:rsidRDefault="009A2743" w:rsidP="00EF5ED5">
            <w:pPr>
              <w:keepNext/>
              <w:jc w:val="center"/>
            </w:pPr>
            <w:r>
              <w:t>1.25</w:t>
            </w:r>
          </w:p>
        </w:tc>
        <w:tc>
          <w:tcPr>
            <w:tcW w:w="1596" w:type="dxa"/>
            <w:shd w:val="clear" w:color="auto" w:fill="FEFBE7"/>
          </w:tcPr>
          <w:p w:rsidR="009A2743" w:rsidRDefault="009A2743" w:rsidP="00EF5ED5">
            <w:pPr>
              <w:keepNext/>
              <w:jc w:val="center"/>
            </w:pPr>
            <w:r>
              <w:t>1.75</w:t>
            </w:r>
          </w:p>
        </w:tc>
        <w:tc>
          <w:tcPr>
            <w:tcW w:w="1596" w:type="dxa"/>
            <w:shd w:val="clear" w:color="auto" w:fill="FEFBE7"/>
          </w:tcPr>
          <w:p w:rsidR="009A2743" w:rsidRDefault="009A2743" w:rsidP="00EF5ED5">
            <w:pPr>
              <w:keepNext/>
              <w:jc w:val="center"/>
            </w:pPr>
            <w:r>
              <w:t>1.83</w:t>
            </w:r>
          </w:p>
        </w:tc>
      </w:tr>
      <w:tr w:rsidR="009A2743" w:rsidTr="00EF5ED5">
        <w:tc>
          <w:tcPr>
            <w:tcW w:w="1596" w:type="dxa"/>
          </w:tcPr>
          <w:p w:rsidR="009A2743" w:rsidRDefault="009A2743" w:rsidP="00EF5ED5">
            <w:pPr>
              <w:keepNext/>
            </w:pPr>
            <w:r>
              <w:t>Variance</w:t>
            </w:r>
          </w:p>
        </w:tc>
        <w:tc>
          <w:tcPr>
            <w:tcW w:w="1596" w:type="dxa"/>
          </w:tcPr>
          <w:p w:rsidR="009A2743" w:rsidRDefault="009A2743" w:rsidP="00EF5ED5">
            <w:pPr>
              <w:keepNext/>
              <w:jc w:val="center"/>
            </w:pPr>
            <w:r>
              <w:t>0.60</w:t>
            </w:r>
          </w:p>
        </w:tc>
        <w:tc>
          <w:tcPr>
            <w:tcW w:w="1596" w:type="dxa"/>
          </w:tcPr>
          <w:p w:rsidR="009A2743" w:rsidRDefault="009A2743" w:rsidP="00EF5ED5">
            <w:pPr>
              <w:keepNext/>
              <w:jc w:val="center"/>
            </w:pPr>
            <w:r>
              <w:t>0.41</w:t>
            </w:r>
          </w:p>
        </w:tc>
        <w:tc>
          <w:tcPr>
            <w:tcW w:w="1596" w:type="dxa"/>
          </w:tcPr>
          <w:p w:rsidR="009A2743" w:rsidRDefault="009A2743" w:rsidP="00EF5ED5">
            <w:pPr>
              <w:keepNext/>
              <w:jc w:val="center"/>
            </w:pPr>
            <w:r>
              <w:t>0.32</w:t>
            </w:r>
          </w:p>
        </w:tc>
        <w:tc>
          <w:tcPr>
            <w:tcW w:w="1596" w:type="dxa"/>
          </w:tcPr>
          <w:p w:rsidR="009A2743" w:rsidRDefault="009A2743" w:rsidP="00EF5ED5">
            <w:pPr>
              <w:keepNext/>
              <w:jc w:val="center"/>
            </w:pPr>
            <w:r>
              <w:t>0.61</w:t>
            </w:r>
          </w:p>
        </w:tc>
        <w:tc>
          <w:tcPr>
            <w:tcW w:w="1596" w:type="dxa"/>
          </w:tcPr>
          <w:p w:rsidR="009A2743" w:rsidRDefault="009A2743" w:rsidP="00EF5ED5">
            <w:pPr>
              <w:keepNext/>
              <w:jc w:val="center"/>
            </w:pPr>
            <w:r>
              <w:t>0.73</w:t>
            </w:r>
          </w:p>
        </w:tc>
      </w:tr>
      <w:tr w:rsidR="009A2743" w:rsidTr="00EF5ED5">
        <w:tc>
          <w:tcPr>
            <w:tcW w:w="1596" w:type="dxa"/>
            <w:shd w:val="clear" w:color="auto" w:fill="FEFBE7"/>
          </w:tcPr>
          <w:p w:rsidR="009A2743" w:rsidRDefault="009A2743" w:rsidP="00EF5ED5">
            <w:pPr>
              <w:keepNext/>
            </w:pPr>
            <w:r>
              <w:t>Standard Deviation</w:t>
            </w:r>
          </w:p>
        </w:tc>
        <w:tc>
          <w:tcPr>
            <w:tcW w:w="1596" w:type="dxa"/>
            <w:shd w:val="clear" w:color="auto" w:fill="FEFBE7"/>
          </w:tcPr>
          <w:p w:rsidR="009A2743" w:rsidRDefault="009A2743" w:rsidP="00EF5ED5">
            <w:pPr>
              <w:keepNext/>
              <w:jc w:val="center"/>
            </w:pPr>
            <w:r>
              <w:t>0.78</w:t>
            </w:r>
          </w:p>
        </w:tc>
        <w:tc>
          <w:tcPr>
            <w:tcW w:w="1596" w:type="dxa"/>
            <w:shd w:val="clear" w:color="auto" w:fill="FEFBE7"/>
          </w:tcPr>
          <w:p w:rsidR="009A2743" w:rsidRDefault="009A2743" w:rsidP="00EF5ED5">
            <w:pPr>
              <w:keepNext/>
              <w:jc w:val="center"/>
            </w:pPr>
            <w:r>
              <w:t>0.64</w:t>
            </w:r>
          </w:p>
        </w:tc>
        <w:tc>
          <w:tcPr>
            <w:tcW w:w="1596" w:type="dxa"/>
            <w:shd w:val="clear" w:color="auto" w:fill="FEFBE7"/>
          </w:tcPr>
          <w:p w:rsidR="009A2743" w:rsidRDefault="009A2743" w:rsidP="00EF5ED5">
            <w:pPr>
              <w:keepNext/>
              <w:jc w:val="center"/>
            </w:pPr>
            <w:r>
              <w:t>0.57</w:t>
            </w:r>
          </w:p>
        </w:tc>
        <w:tc>
          <w:tcPr>
            <w:tcW w:w="1596" w:type="dxa"/>
            <w:shd w:val="clear" w:color="auto" w:fill="FEFBE7"/>
          </w:tcPr>
          <w:p w:rsidR="009A2743" w:rsidRDefault="009A2743" w:rsidP="00EF5ED5">
            <w:pPr>
              <w:keepNext/>
              <w:jc w:val="center"/>
            </w:pPr>
            <w:r>
              <w:t>0.78</w:t>
            </w:r>
          </w:p>
        </w:tc>
        <w:tc>
          <w:tcPr>
            <w:tcW w:w="1596" w:type="dxa"/>
            <w:shd w:val="clear" w:color="auto" w:fill="FEFBE7"/>
          </w:tcPr>
          <w:p w:rsidR="009A2743" w:rsidRDefault="009A2743" w:rsidP="00EF5ED5">
            <w:pPr>
              <w:keepNext/>
              <w:jc w:val="center"/>
            </w:pPr>
            <w:r>
              <w:t>0.85</w:t>
            </w:r>
          </w:p>
        </w:tc>
      </w:tr>
      <w:tr w:rsidR="009A2743" w:rsidTr="00EF5ED5">
        <w:tc>
          <w:tcPr>
            <w:tcW w:w="1596" w:type="dxa"/>
          </w:tcPr>
          <w:p w:rsidR="009A2743" w:rsidRDefault="009A2743" w:rsidP="00EF5ED5">
            <w:pPr>
              <w:keepNext/>
            </w:pPr>
            <w:r>
              <w:t>Total Responses</w:t>
            </w:r>
          </w:p>
        </w:tc>
        <w:tc>
          <w:tcPr>
            <w:tcW w:w="1596" w:type="dxa"/>
          </w:tcPr>
          <w:p w:rsidR="009A2743" w:rsidRDefault="009A2743" w:rsidP="00EF5ED5">
            <w:pPr>
              <w:keepNext/>
              <w:jc w:val="center"/>
            </w:pPr>
            <w:r>
              <w:t>63</w:t>
            </w:r>
          </w:p>
        </w:tc>
        <w:tc>
          <w:tcPr>
            <w:tcW w:w="1596" w:type="dxa"/>
          </w:tcPr>
          <w:p w:rsidR="009A2743" w:rsidRDefault="009A2743" w:rsidP="00EF5ED5">
            <w:pPr>
              <w:keepNext/>
              <w:jc w:val="center"/>
            </w:pPr>
            <w:r>
              <w:t>63</w:t>
            </w:r>
          </w:p>
        </w:tc>
        <w:tc>
          <w:tcPr>
            <w:tcW w:w="1596" w:type="dxa"/>
          </w:tcPr>
          <w:p w:rsidR="009A2743" w:rsidRDefault="009A2743" w:rsidP="00EF5ED5">
            <w:pPr>
              <w:keepNext/>
              <w:jc w:val="center"/>
            </w:pPr>
            <w:r>
              <w:t>63</w:t>
            </w:r>
          </w:p>
        </w:tc>
        <w:tc>
          <w:tcPr>
            <w:tcW w:w="1596" w:type="dxa"/>
          </w:tcPr>
          <w:p w:rsidR="009A2743" w:rsidRDefault="009A2743" w:rsidP="00EF5ED5">
            <w:pPr>
              <w:keepNext/>
              <w:jc w:val="center"/>
            </w:pPr>
            <w:r>
              <w:t>63</w:t>
            </w:r>
          </w:p>
        </w:tc>
        <w:tc>
          <w:tcPr>
            <w:tcW w:w="1596" w:type="dxa"/>
          </w:tcPr>
          <w:p w:rsidR="009A2743" w:rsidRDefault="009A2743" w:rsidP="00EF5ED5">
            <w:pPr>
              <w:keepNext/>
              <w:jc w:val="center"/>
            </w:pPr>
            <w:r>
              <w:t>63</w:t>
            </w:r>
          </w:p>
        </w:tc>
      </w:tr>
    </w:tbl>
    <w:p w:rsidR="009A2743" w:rsidRDefault="009A2743" w:rsidP="009A2743"/>
    <w:p w:rsidR="009A2743" w:rsidRDefault="009A2743" w:rsidP="009A2743">
      <w:pPr>
        <w:pStyle w:val="QLabel"/>
        <w:keepNext/>
      </w:pPr>
      <w:r>
        <w:t>21.  How likely are you to go to your parents for advice about a large purchasing decision?</w:t>
      </w:r>
    </w:p>
    <w:p w:rsidR="009A2743" w:rsidRDefault="009A2743" w:rsidP="009A2743">
      <w:pPr>
        <w:keepNext/>
      </w:pPr>
      <w:r>
        <w:rPr>
          <w:noProof/>
        </w:rPr>
        <w:drawing>
          <wp:inline distT="0" distB="0" distL="0" distR="0" wp14:anchorId="7A4C8402" wp14:editId="647133E4">
            <wp:extent cx="0" cy="0"/>
            <wp:effectExtent l="0" t="0" r="0" b="0"/>
            <wp:docPr id="31" name="Graphic.php?BackendID=906aab0d5e14d4054245fc40e9591969416b2e1423a4ce3ef428a1807076a0b4&amp;IM=REV_6qTPdbRD4cDBt1X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6qTPdbRD4cDBt1X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E0" w:firstRow="1" w:lastRow="1" w:firstColumn="1" w:lastColumn="0" w:noHBand="0" w:noVBand="1"/>
      </w:tblPr>
      <w:tblGrid>
        <w:gridCol w:w="1310"/>
        <w:gridCol w:w="1639"/>
        <w:gridCol w:w="3588"/>
        <w:gridCol w:w="1597"/>
        <w:gridCol w:w="1456"/>
      </w:tblGrid>
      <w:tr w:rsidR="009A2743" w:rsidTr="00EF5ED5">
        <w:tc>
          <w:tcPr>
            <w:tcW w:w="1915" w:type="dxa"/>
            <w:shd w:val="clear" w:color="auto" w:fill="58595B"/>
          </w:tcPr>
          <w:p w:rsidR="009A2743" w:rsidRDefault="009A2743" w:rsidP="00EF5ED5">
            <w:pPr>
              <w:pStyle w:val="WhiteText"/>
              <w:keepNext/>
              <w:jc w:val="center"/>
            </w:pPr>
            <w:r>
              <w:t>#</w:t>
            </w:r>
          </w:p>
        </w:tc>
        <w:tc>
          <w:tcPr>
            <w:tcW w:w="1915" w:type="dxa"/>
            <w:shd w:val="clear" w:color="auto" w:fill="58595B"/>
          </w:tcPr>
          <w:p w:rsidR="009A2743" w:rsidRDefault="009A2743" w:rsidP="00EF5ED5">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9A2743" w:rsidTr="00EF5ED5">
              <w:tc>
                <w:tcPr>
                  <w:cnfStyle w:val="001000000000" w:firstRow="0" w:lastRow="0" w:firstColumn="1" w:lastColumn="0" w:oddVBand="0" w:evenVBand="0" w:oddHBand="0" w:evenHBand="0" w:firstRowFirstColumn="0" w:firstRowLastColumn="0" w:lastRowFirstColumn="0" w:lastRowLastColumn="0"/>
                  <w:tcW w:w="0" w:type="dxa"/>
                </w:tcPr>
                <w:p w:rsidR="009A2743" w:rsidRDefault="009A2743" w:rsidP="00EF5ED5">
                  <w:pPr>
                    <w:pStyle w:val="WhiteText"/>
                    <w:rPr>
                      <w:szCs w:val="14"/>
                    </w:rPr>
                  </w:pPr>
                </w:p>
              </w:tc>
              <w:tc>
                <w:tcPr>
                  <w:tcW w:w="3578"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58595B"/>
          </w:tcPr>
          <w:p w:rsidR="009A2743" w:rsidRDefault="009A2743" w:rsidP="00EF5ED5">
            <w:pPr>
              <w:pStyle w:val="WhiteText"/>
              <w:keepNext/>
              <w:jc w:val="center"/>
            </w:pPr>
            <w:r>
              <w:t>Response</w:t>
            </w:r>
          </w:p>
        </w:tc>
        <w:tc>
          <w:tcPr>
            <w:tcW w:w="1915" w:type="dxa"/>
            <w:shd w:val="clear" w:color="auto" w:fill="58595B"/>
          </w:tcPr>
          <w:p w:rsidR="009A2743" w:rsidRDefault="009A2743" w:rsidP="00EF5ED5">
            <w:pPr>
              <w:pStyle w:val="WhiteText"/>
              <w:keepNext/>
              <w:jc w:val="center"/>
            </w:pPr>
            <w:r>
              <w:t>%</w:t>
            </w:r>
          </w:p>
        </w:tc>
      </w:tr>
      <w:tr w:rsidR="009A2743" w:rsidTr="00EF5ED5">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pPr>
            <w:r>
              <w:t>Very Likely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704"/>
              <w:gridCol w:w="1874"/>
            </w:tblGrid>
            <w:tr w:rsidR="009A2743" w:rsidTr="00EF5ED5">
              <w:tc>
                <w:tcPr>
                  <w:cnfStyle w:val="001000000000" w:firstRow="0" w:lastRow="0" w:firstColumn="1" w:lastColumn="0" w:oddVBand="0" w:evenVBand="0" w:oddHBand="0" w:evenHBand="0" w:firstRowFirstColumn="0" w:firstRowLastColumn="0" w:lastRowFirstColumn="0" w:lastRowLastColumn="0"/>
                  <w:tcW w:w="1704" w:type="dxa"/>
                </w:tcPr>
                <w:p w:rsidR="009A2743" w:rsidRDefault="009A2743" w:rsidP="00EF5ED5">
                  <w:pPr>
                    <w:pStyle w:val="WhiteText"/>
                    <w:rPr>
                      <w:szCs w:val="14"/>
                    </w:rPr>
                  </w:pPr>
                </w:p>
              </w:tc>
              <w:tc>
                <w:tcPr>
                  <w:tcW w:w="187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30</w:t>
            </w:r>
          </w:p>
        </w:tc>
        <w:tc>
          <w:tcPr>
            <w:tcW w:w="1915" w:type="dxa"/>
            <w:shd w:val="clear" w:color="auto" w:fill="FEFBE7"/>
          </w:tcPr>
          <w:p w:rsidR="009A2743" w:rsidRDefault="009A2743" w:rsidP="00EF5ED5">
            <w:pPr>
              <w:keepNext/>
              <w:jc w:val="center"/>
            </w:pPr>
            <w:r>
              <w:t>48%</w:t>
            </w:r>
          </w:p>
        </w:tc>
      </w:tr>
      <w:tr w:rsidR="009A2743" w:rsidTr="00EF5ED5">
        <w:tc>
          <w:tcPr>
            <w:tcW w:w="1915" w:type="dxa"/>
          </w:tcPr>
          <w:p w:rsidR="009A2743" w:rsidRDefault="009A2743" w:rsidP="00EF5ED5">
            <w:pPr>
              <w:keepNext/>
              <w:jc w:val="center"/>
            </w:pPr>
            <w:r>
              <w:t>2</w:t>
            </w:r>
          </w:p>
        </w:tc>
        <w:tc>
          <w:tcPr>
            <w:tcW w:w="1915" w:type="dxa"/>
          </w:tcPr>
          <w:p w:rsidR="009A2743" w:rsidRDefault="009A2743" w:rsidP="00EF5ED5">
            <w:pPr>
              <w:keepNext/>
            </w:pPr>
            <w:r>
              <w:t>Likely</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22"/>
              <w:gridCol w:w="2556"/>
            </w:tblGrid>
            <w:tr w:rsidR="009A2743" w:rsidTr="00EF5ED5">
              <w:tc>
                <w:tcPr>
                  <w:cnfStyle w:val="001000000000" w:firstRow="0" w:lastRow="0" w:firstColumn="1" w:lastColumn="0" w:oddVBand="0" w:evenVBand="0" w:oddHBand="0" w:evenHBand="0" w:firstRowFirstColumn="0" w:firstRowLastColumn="0" w:lastRowFirstColumn="0" w:lastRowLastColumn="0"/>
                  <w:tcW w:w="1022" w:type="dxa"/>
                </w:tcPr>
                <w:p w:rsidR="009A2743" w:rsidRDefault="009A2743" w:rsidP="00EF5ED5">
                  <w:pPr>
                    <w:pStyle w:val="WhiteText"/>
                    <w:rPr>
                      <w:szCs w:val="14"/>
                    </w:rPr>
                  </w:pPr>
                </w:p>
              </w:tc>
              <w:tc>
                <w:tcPr>
                  <w:tcW w:w="2556"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18</w:t>
            </w:r>
          </w:p>
        </w:tc>
        <w:tc>
          <w:tcPr>
            <w:tcW w:w="1915" w:type="dxa"/>
          </w:tcPr>
          <w:p w:rsidR="009A2743" w:rsidRDefault="009A2743" w:rsidP="00EF5ED5">
            <w:pPr>
              <w:keepNext/>
              <w:jc w:val="center"/>
            </w:pPr>
            <w:r>
              <w:t>29%</w:t>
            </w:r>
          </w:p>
        </w:tc>
      </w:tr>
      <w:tr w:rsidR="009A2743" w:rsidTr="00EF5ED5">
        <w:tc>
          <w:tcPr>
            <w:tcW w:w="1915" w:type="dxa"/>
            <w:shd w:val="clear" w:color="auto" w:fill="FEFBE7"/>
          </w:tcPr>
          <w:p w:rsidR="009A2743" w:rsidRDefault="009A2743" w:rsidP="00EF5ED5">
            <w:pPr>
              <w:keepNext/>
              <w:jc w:val="center"/>
            </w:pPr>
            <w:r>
              <w:t>3</w:t>
            </w:r>
          </w:p>
        </w:tc>
        <w:tc>
          <w:tcPr>
            <w:tcW w:w="1915" w:type="dxa"/>
            <w:shd w:val="clear" w:color="auto" w:fill="FEFBE7"/>
          </w:tcPr>
          <w:p w:rsidR="009A2743" w:rsidRDefault="009A2743" w:rsidP="00EF5ED5">
            <w:pPr>
              <w:keepNext/>
            </w:pPr>
            <w:r>
              <w:t>Undecided</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27"/>
              <w:gridCol w:w="3351"/>
            </w:tblGrid>
            <w:tr w:rsidR="009A2743" w:rsidTr="00EF5ED5">
              <w:tc>
                <w:tcPr>
                  <w:cnfStyle w:val="001000000000" w:firstRow="0" w:lastRow="0" w:firstColumn="1" w:lastColumn="0" w:oddVBand="0" w:evenVBand="0" w:oddHBand="0" w:evenHBand="0" w:firstRowFirstColumn="0" w:firstRowLastColumn="0" w:lastRowFirstColumn="0" w:lastRowLastColumn="0"/>
                  <w:tcW w:w="227" w:type="dxa"/>
                </w:tcPr>
                <w:p w:rsidR="009A2743" w:rsidRDefault="009A2743" w:rsidP="00EF5ED5">
                  <w:pPr>
                    <w:pStyle w:val="WhiteText"/>
                    <w:rPr>
                      <w:szCs w:val="14"/>
                    </w:rPr>
                  </w:pPr>
                </w:p>
              </w:tc>
              <w:tc>
                <w:tcPr>
                  <w:tcW w:w="3351"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4</w:t>
            </w:r>
          </w:p>
        </w:tc>
        <w:tc>
          <w:tcPr>
            <w:tcW w:w="1915" w:type="dxa"/>
            <w:shd w:val="clear" w:color="auto" w:fill="FEFBE7"/>
          </w:tcPr>
          <w:p w:rsidR="009A2743" w:rsidRDefault="009A2743" w:rsidP="00EF5ED5">
            <w:pPr>
              <w:keepNext/>
              <w:jc w:val="center"/>
            </w:pPr>
            <w:r>
              <w:t>6%</w:t>
            </w:r>
          </w:p>
        </w:tc>
      </w:tr>
      <w:tr w:rsidR="009A2743" w:rsidTr="00EF5ED5">
        <w:tc>
          <w:tcPr>
            <w:tcW w:w="1915" w:type="dxa"/>
          </w:tcPr>
          <w:p w:rsidR="009A2743" w:rsidRDefault="009A2743" w:rsidP="00EF5ED5">
            <w:pPr>
              <w:keepNext/>
              <w:jc w:val="center"/>
            </w:pPr>
            <w:r>
              <w:t>4</w:t>
            </w:r>
          </w:p>
        </w:tc>
        <w:tc>
          <w:tcPr>
            <w:tcW w:w="1915" w:type="dxa"/>
          </w:tcPr>
          <w:p w:rsidR="009A2743" w:rsidRDefault="009A2743" w:rsidP="00EF5ED5">
            <w:pPr>
              <w:keepNext/>
            </w:pPr>
            <w:r>
              <w:t>Unlikely</w:t>
            </w:r>
          </w:p>
        </w:tc>
        <w:tc>
          <w:tcPr>
            <w:tcW w:w="3588" w:type="dxa"/>
            <w:noWrap/>
            <w:tcMar>
              <w:left w:w="0" w:type="dxa"/>
              <w:right w:w="0" w:type="dxa"/>
            </w:tcMar>
          </w:tcPr>
          <w:tbl>
            <w:tblPr>
              <w:tblStyle w:val="QBar"/>
              <w:tblW w:w="3578" w:type="auto"/>
              <w:tblLook w:val="04A0" w:firstRow="1" w:lastRow="0" w:firstColumn="1" w:lastColumn="0" w:noHBand="0" w:noVBand="1"/>
            </w:tblPr>
            <w:tblGrid>
              <w:gridCol w:w="341"/>
              <w:gridCol w:w="3237"/>
            </w:tblGrid>
            <w:tr w:rsidR="009A2743" w:rsidTr="00EF5ED5">
              <w:tc>
                <w:tcPr>
                  <w:cnfStyle w:val="001000000000" w:firstRow="0" w:lastRow="0" w:firstColumn="1" w:lastColumn="0" w:oddVBand="0" w:evenVBand="0" w:oddHBand="0" w:evenHBand="0" w:firstRowFirstColumn="0" w:firstRowLastColumn="0" w:lastRowFirstColumn="0" w:lastRowLastColumn="0"/>
                  <w:tcW w:w="341" w:type="dxa"/>
                </w:tcPr>
                <w:p w:rsidR="009A2743" w:rsidRDefault="009A2743" w:rsidP="00EF5ED5">
                  <w:pPr>
                    <w:pStyle w:val="WhiteText"/>
                    <w:rPr>
                      <w:szCs w:val="14"/>
                    </w:rPr>
                  </w:pPr>
                </w:p>
              </w:tc>
              <w:tc>
                <w:tcPr>
                  <w:tcW w:w="3237"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tcPr>
          <w:p w:rsidR="009A2743" w:rsidRDefault="009A2743" w:rsidP="00EF5ED5">
            <w:pPr>
              <w:keepNext/>
              <w:jc w:val="center"/>
            </w:pPr>
            <w:r>
              <w:t>6</w:t>
            </w:r>
          </w:p>
        </w:tc>
        <w:tc>
          <w:tcPr>
            <w:tcW w:w="1915" w:type="dxa"/>
          </w:tcPr>
          <w:p w:rsidR="009A2743" w:rsidRDefault="009A2743" w:rsidP="00EF5ED5">
            <w:pPr>
              <w:keepNext/>
              <w:jc w:val="center"/>
            </w:pPr>
            <w:r>
              <w:t>10%</w:t>
            </w:r>
          </w:p>
        </w:tc>
      </w:tr>
      <w:tr w:rsidR="009A2743" w:rsidTr="00EF5ED5">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pPr>
            <w:r>
              <w:t>Very Unlikely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84"/>
              <w:gridCol w:w="3294"/>
            </w:tblGrid>
            <w:tr w:rsidR="009A2743" w:rsidTr="00EF5ED5">
              <w:tc>
                <w:tcPr>
                  <w:cnfStyle w:val="001000000000" w:firstRow="0" w:lastRow="0" w:firstColumn="1" w:lastColumn="0" w:oddVBand="0" w:evenVBand="0" w:oddHBand="0" w:evenHBand="0" w:firstRowFirstColumn="0" w:firstRowLastColumn="0" w:lastRowFirstColumn="0" w:lastRowLastColumn="0"/>
                  <w:tcW w:w="284" w:type="dxa"/>
                </w:tcPr>
                <w:p w:rsidR="009A2743" w:rsidRDefault="009A2743" w:rsidP="00EF5ED5">
                  <w:pPr>
                    <w:pStyle w:val="WhiteText"/>
                    <w:rPr>
                      <w:szCs w:val="14"/>
                    </w:rPr>
                  </w:pPr>
                </w:p>
              </w:tc>
              <w:tc>
                <w:tcPr>
                  <w:tcW w:w="3294" w:type="dxa"/>
                </w:tcPr>
                <w:p w:rsidR="009A2743" w:rsidRDefault="009A2743" w:rsidP="00EF5ED5">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9A2743" w:rsidRDefault="009A2743" w:rsidP="00EF5ED5"/>
        </w:tc>
        <w:tc>
          <w:tcPr>
            <w:tcW w:w="1915" w:type="dxa"/>
            <w:shd w:val="clear" w:color="auto" w:fill="FEFBE7"/>
          </w:tcPr>
          <w:p w:rsidR="009A2743" w:rsidRDefault="009A2743" w:rsidP="00EF5ED5">
            <w:pPr>
              <w:keepNext/>
              <w:jc w:val="center"/>
            </w:pPr>
            <w:r>
              <w:t>5</w:t>
            </w:r>
          </w:p>
        </w:tc>
        <w:tc>
          <w:tcPr>
            <w:tcW w:w="1915" w:type="dxa"/>
            <w:shd w:val="clear" w:color="auto" w:fill="FEFBE7"/>
          </w:tcPr>
          <w:p w:rsidR="009A2743" w:rsidRDefault="009A2743" w:rsidP="00EF5ED5">
            <w:pPr>
              <w:keepNext/>
              <w:jc w:val="center"/>
            </w:pPr>
            <w:r>
              <w:t>8%</w:t>
            </w:r>
          </w:p>
        </w:tc>
      </w:tr>
      <w:tr w:rsidR="009A2743" w:rsidTr="00EF5ED5">
        <w:tc>
          <w:tcPr>
            <w:tcW w:w="1915" w:type="dxa"/>
            <w:tcBorders>
              <w:top w:val="single" w:sz="4" w:space="0" w:color="969696"/>
            </w:tcBorders>
            <w:shd w:val="clear" w:color="auto" w:fill="FEFBE7"/>
          </w:tcPr>
          <w:p w:rsidR="009A2743" w:rsidRDefault="009A2743" w:rsidP="00EF5ED5">
            <w:pPr>
              <w:keepNext/>
              <w:jc w:val="center"/>
            </w:pPr>
          </w:p>
        </w:tc>
        <w:tc>
          <w:tcPr>
            <w:tcW w:w="1915" w:type="dxa"/>
            <w:tcBorders>
              <w:top w:val="single" w:sz="4" w:space="0" w:color="969696"/>
            </w:tcBorders>
            <w:shd w:val="clear" w:color="auto" w:fill="FEFBE7"/>
          </w:tcPr>
          <w:p w:rsidR="009A2743" w:rsidRDefault="009A2743" w:rsidP="00EF5ED5">
            <w:pPr>
              <w:keepNext/>
            </w:pPr>
            <w:r>
              <w:t>Total</w:t>
            </w:r>
          </w:p>
        </w:tc>
        <w:tc>
          <w:tcPr>
            <w:tcW w:w="3588" w:type="dxa"/>
            <w:tcBorders>
              <w:top w:val="single" w:sz="4" w:space="0" w:color="969696"/>
            </w:tcBorders>
            <w:shd w:val="clear" w:color="auto" w:fill="FEFBE7"/>
            <w:noWrap/>
            <w:tcMar>
              <w:left w:w="0" w:type="dxa"/>
              <w:right w:w="0" w:type="dxa"/>
            </w:tcMar>
          </w:tcPr>
          <w:p w:rsidR="009A2743" w:rsidRDefault="009A2743" w:rsidP="00EF5ED5">
            <w:pPr>
              <w:pStyle w:val="WhiteText"/>
              <w:keepNext/>
            </w:pPr>
          </w:p>
        </w:tc>
        <w:tc>
          <w:tcPr>
            <w:tcW w:w="1915" w:type="dxa"/>
            <w:tcBorders>
              <w:top w:val="single" w:sz="4" w:space="0" w:color="969696"/>
            </w:tcBorders>
            <w:shd w:val="clear" w:color="auto" w:fill="FEFBE7"/>
          </w:tcPr>
          <w:p w:rsidR="009A2743" w:rsidRDefault="009A2743" w:rsidP="00EF5ED5">
            <w:pPr>
              <w:keepNext/>
              <w:jc w:val="center"/>
            </w:pPr>
            <w:r>
              <w:t>63</w:t>
            </w:r>
          </w:p>
        </w:tc>
        <w:tc>
          <w:tcPr>
            <w:tcW w:w="1915" w:type="dxa"/>
            <w:tcBorders>
              <w:top w:val="single" w:sz="4" w:space="0" w:color="969696"/>
            </w:tcBorders>
            <w:shd w:val="clear" w:color="auto" w:fill="FEFBE7"/>
          </w:tcPr>
          <w:p w:rsidR="009A2743" w:rsidRDefault="009A2743" w:rsidP="00EF5ED5">
            <w:pPr>
              <w:keepNext/>
              <w:jc w:val="center"/>
            </w:pPr>
            <w:r>
              <w:t>100%</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lastRenderedPageBreak/>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Min Value</w:t>
            </w:r>
          </w:p>
        </w:tc>
        <w:tc>
          <w:tcPr>
            <w:tcW w:w="4788" w:type="dxa"/>
            <w:shd w:val="clear" w:color="auto" w:fill="FEFBE7"/>
          </w:tcPr>
          <w:p w:rsidR="009A2743" w:rsidRDefault="009A2743" w:rsidP="00EF5ED5">
            <w:pPr>
              <w:keepNext/>
              <w:jc w:val="right"/>
            </w:pPr>
            <w:r>
              <w:t>1</w:t>
            </w:r>
          </w:p>
        </w:tc>
      </w:tr>
      <w:tr w:rsidR="009A2743" w:rsidTr="00EF5ED5">
        <w:tc>
          <w:tcPr>
            <w:tcW w:w="4788" w:type="dxa"/>
          </w:tcPr>
          <w:p w:rsidR="009A2743" w:rsidRDefault="009A2743" w:rsidP="00EF5ED5">
            <w:pPr>
              <w:keepNext/>
            </w:pPr>
            <w:r>
              <w:t>Max Value</w:t>
            </w:r>
          </w:p>
        </w:tc>
        <w:tc>
          <w:tcPr>
            <w:tcW w:w="4788" w:type="dxa"/>
          </w:tcPr>
          <w:p w:rsidR="009A2743" w:rsidRDefault="009A2743" w:rsidP="00EF5ED5">
            <w:pPr>
              <w:keepNext/>
              <w:jc w:val="right"/>
            </w:pPr>
            <w:r>
              <w:t>5</w:t>
            </w:r>
          </w:p>
        </w:tc>
      </w:tr>
      <w:tr w:rsidR="009A2743" w:rsidTr="00EF5ED5">
        <w:tc>
          <w:tcPr>
            <w:tcW w:w="4788" w:type="dxa"/>
            <w:shd w:val="clear" w:color="auto" w:fill="FEFBE7"/>
          </w:tcPr>
          <w:p w:rsidR="009A2743" w:rsidRDefault="009A2743" w:rsidP="00EF5ED5">
            <w:pPr>
              <w:keepNext/>
            </w:pPr>
            <w:r>
              <w:t>Mean</w:t>
            </w:r>
          </w:p>
        </w:tc>
        <w:tc>
          <w:tcPr>
            <w:tcW w:w="4788" w:type="dxa"/>
            <w:shd w:val="clear" w:color="auto" w:fill="FEFBE7"/>
          </w:tcPr>
          <w:p w:rsidR="009A2743" w:rsidRDefault="009A2743" w:rsidP="00EF5ED5">
            <w:pPr>
              <w:keepNext/>
              <w:jc w:val="right"/>
            </w:pPr>
            <w:r>
              <w:t>2.02</w:t>
            </w:r>
          </w:p>
        </w:tc>
      </w:tr>
      <w:tr w:rsidR="009A2743" w:rsidTr="00EF5ED5">
        <w:tc>
          <w:tcPr>
            <w:tcW w:w="4788" w:type="dxa"/>
          </w:tcPr>
          <w:p w:rsidR="009A2743" w:rsidRDefault="009A2743" w:rsidP="00EF5ED5">
            <w:pPr>
              <w:keepNext/>
            </w:pPr>
            <w:r>
              <w:t>Variance</w:t>
            </w:r>
          </w:p>
        </w:tc>
        <w:tc>
          <w:tcPr>
            <w:tcW w:w="4788" w:type="dxa"/>
          </w:tcPr>
          <w:p w:rsidR="009A2743" w:rsidRDefault="009A2743" w:rsidP="00EF5ED5">
            <w:pPr>
              <w:keepNext/>
              <w:jc w:val="right"/>
            </w:pPr>
            <w:r>
              <w:t>1.66</w:t>
            </w:r>
          </w:p>
        </w:tc>
      </w:tr>
      <w:tr w:rsidR="009A2743" w:rsidTr="00EF5ED5">
        <w:tc>
          <w:tcPr>
            <w:tcW w:w="4788" w:type="dxa"/>
            <w:shd w:val="clear" w:color="auto" w:fill="FEFBE7"/>
          </w:tcPr>
          <w:p w:rsidR="009A2743" w:rsidRDefault="009A2743" w:rsidP="00EF5ED5">
            <w:pPr>
              <w:keepNext/>
            </w:pPr>
            <w:r>
              <w:t>Standard Deviation</w:t>
            </w:r>
          </w:p>
        </w:tc>
        <w:tc>
          <w:tcPr>
            <w:tcW w:w="4788" w:type="dxa"/>
            <w:shd w:val="clear" w:color="auto" w:fill="FEFBE7"/>
          </w:tcPr>
          <w:p w:rsidR="009A2743" w:rsidRDefault="009A2743" w:rsidP="00EF5ED5">
            <w:pPr>
              <w:keepNext/>
              <w:jc w:val="right"/>
            </w:pPr>
            <w:r>
              <w:t>1.29</w:t>
            </w:r>
          </w:p>
        </w:tc>
      </w:tr>
      <w:tr w:rsidR="009A2743" w:rsidTr="00EF5ED5">
        <w:tc>
          <w:tcPr>
            <w:tcW w:w="4788" w:type="dxa"/>
          </w:tcPr>
          <w:p w:rsidR="009A2743" w:rsidRDefault="009A2743" w:rsidP="00EF5ED5">
            <w:pPr>
              <w:keepNext/>
            </w:pPr>
            <w:r>
              <w:t>Total Responses</w:t>
            </w:r>
          </w:p>
        </w:tc>
        <w:tc>
          <w:tcPr>
            <w:tcW w:w="4788" w:type="dxa"/>
          </w:tcPr>
          <w:p w:rsidR="009A2743" w:rsidRDefault="009A2743" w:rsidP="00EF5ED5">
            <w:pPr>
              <w:keepNext/>
              <w:jc w:val="right"/>
            </w:pPr>
            <w:r>
              <w:t>63</w:t>
            </w:r>
          </w:p>
        </w:tc>
      </w:tr>
    </w:tbl>
    <w:p w:rsidR="009A2743" w:rsidRDefault="009A2743" w:rsidP="009A2743"/>
    <w:p w:rsidR="009A2743" w:rsidRDefault="009A2743" w:rsidP="009A2743">
      <w:pPr>
        <w:pStyle w:val="QLabel"/>
        <w:keepNext/>
      </w:pPr>
      <w:r>
        <w:t>22.  How often do you find that online reviews about companies are:</w:t>
      </w:r>
    </w:p>
    <w:tbl>
      <w:tblPr>
        <w:tblStyle w:val="QTable"/>
        <w:tblW w:w="9576" w:type="auto"/>
        <w:tblLook w:val="04A0" w:firstRow="1" w:lastRow="0" w:firstColumn="1" w:lastColumn="0" w:noHBand="0" w:noVBand="1"/>
      </w:tblPr>
      <w:tblGrid>
        <w:gridCol w:w="740"/>
        <w:gridCol w:w="1843"/>
        <w:gridCol w:w="889"/>
        <w:gridCol w:w="920"/>
        <w:gridCol w:w="1228"/>
        <w:gridCol w:w="942"/>
        <w:gridCol w:w="931"/>
        <w:gridCol w:w="1174"/>
        <w:gridCol w:w="923"/>
      </w:tblGrid>
      <w:tr w:rsidR="009A2743" w:rsidTr="00EF5ED5">
        <w:tc>
          <w:tcPr>
            <w:tcW w:w="1064" w:type="dxa"/>
            <w:shd w:val="clear" w:color="auto" w:fill="58595B"/>
          </w:tcPr>
          <w:p w:rsidR="009A2743" w:rsidRDefault="009A2743" w:rsidP="00EF5ED5">
            <w:pPr>
              <w:pStyle w:val="WhiteText"/>
              <w:keepNext/>
              <w:jc w:val="center"/>
            </w:pPr>
            <w:r>
              <w:t>#</w:t>
            </w:r>
          </w:p>
        </w:tc>
        <w:tc>
          <w:tcPr>
            <w:tcW w:w="1064" w:type="dxa"/>
            <w:shd w:val="clear" w:color="auto" w:fill="58595B"/>
          </w:tcPr>
          <w:p w:rsidR="009A2743" w:rsidRDefault="009A2743" w:rsidP="00EF5ED5">
            <w:pPr>
              <w:pStyle w:val="WhiteText"/>
              <w:keepNext/>
            </w:pPr>
            <w:r>
              <w:t>Question</w:t>
            </w:r>
          </w:p>
        </w:tc>
        <w:tc>
          <w:tcPr>
            <w:tcW w:w="1064" w:type="dxa"/>
            <w:shd w:val="clear" w:color="auto" w:fill="58595B"/>
          </w:tcPr>
          <w:p w:rsidR="009A2743" w:rsidRDefault="009A2743" w:rsidP="00EF5ED5">
            <w:pPr>
              <w:pStyle w:val="WhiteText"/>
              <w:keepNext/>
              <w:jc w:val="center"/>
            </w:pPr>
            <w:r>
              <w:t>All of the Time</w:t>
            </w:r>
          </w:p>
        </w:tc>
        <w:tc>
          <w:tcPr>
            <w:tcW w:w="1064" w:type="dxa"/>
            <w:shd w:val="clear" w:color="auto" w:fill="58595B"/>
          </w:tcPr>
          <w:p w:rsidR="009A2743" w:rsidRDefault="009A2743" w:rsidP="00EF5ED5">
            <w:pPr>
              <w:pStyle w:val="WhiteText"/>
              <w:keepNext/>
              <w:jc w:val="center"/>
            </w:pPr>
            <w:r>
              <w:t>Often</w:t>
            </w:r>
          </w:p>
        </w:tc>
        <w:tc>
          <w:tcPr>
            <w:tcW w:w="1064" w:type="dxa"/>
            <w:shd w:val="clear" w:color="auto" w:fill="58595B"/>
          </w:tcPr>
          <w:p w:rsidR="009A2743" w:rsidRDefault="009A2743" w:rsidP="00EF5ED5">
            <w:pPr>
              <w:pStyle w:val="WhiteText"/>
              <w:keepNext/>
              <w:jc w:val="center"/>
            </w:pPr>
            <w:r>
              <w:t>Sometimes</w:t>
            </w:r>
          </w:p>
        </w:tc>
        <w:tc>
          <w:tcPr>
            <w:tcW w:w="1064" w:type="dxa"/>
            <w:shd w:val="clear" w:color="auto" w:fill="58595B"/>
          </w:tcPr>
          <w:p w:rsidR="009A2743" w:rsidRDefault="009A2743" w:rsidP="00EF5ED5">
            <w:pPr>
              <w:pStyle w:val="WhiteText"/>
              <w:keepNext/>
              <w:jc w:val="center"/>
            </w:pPr>
            <w:r>
              <w:t>Rarely</w:t>
            </w:r>
          </w:p>
        </w:tc>
        <w:tc>
          <w:tcPr>
            <w:tcW w:w="1064" w:type="dxa"/>
            <w:shd w:val="clear" w:color="auto" w:fill="58595B"/>
          </w:tcPr>
          <w:p w:rsidR="009A2743" w:rsidRDefault="009A2743" w:rsidP="00EF5ED5">
            <w:pPr>
              <w:pStyle w:val="WhiteText"/>
              <w:keepNext/>
              <w:jc w:val="center"/>
            </w:pPr>
            <w:r>
              <w:t>Never</w:t>
            </w:r>
          </w:p>
        </w:tc>
        <w:tc>
          <w:tcPr>
            <w:tcW w:w="1064" w:type="dxa"/>
            <w:shd w:val="clear" w:color="auto" w:fill="58595B"/>
          </w:tcPr>
          <w:p w:rsidR="009A2743" w:rsidRDefault="009A2743" w:rsidP="00EF5ED5">
            <w:pPr>
              <w:pStyle w:val="WhiteText"/>
              <w:keepNext/>
              <w:jc w:val="center"/>
            </w:pPr>
            <w:r>
              <w:t>Total Responses</w:t>
            </w:r>
          </w:p>
        </w:tc>
        <w:tc>
          <w:tcPr>
            <w:tcW w:w="1064" w:type="dxa"/>
            <w:shd w:val="clear" w:color="auto" w:fill="58595B"/>
          </w:tcPr>
          <w:p w:rsidR="009A2743" w:rsidRDefault="009A2743" w:rsidP="00EF5ED5">
            <w:pPr>
              <w:pStyle w:val="WhiteText"/>
              <w:keepNext/>
              <w:jc w:val="center"/>
            </w:pPr>
            <w:r>
              <w:t>Mean</w:t>
            </w:r>
          </w:p>
        </w:tc>
      </w:tr>
      <w:tr w:rsidR="009A2743" w:rsidTr="00EF5ED5">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pPr>
            <w:r>
              <w:t>Trustworthy</w:t>
            </w:r>
          </w:p>
        </w:tc>
        <w:tc>
          <w:tcPr>
            <w:tcW w:w="1064" w:type="dxa"/>
            <w:shd w:val="clear" w:color="auto" w:fill="FEFBE7"/>
          </w:tcPr>
          <w:p w:rsidR="009A2743" w:rsidRDefault="009A2743" w:rsidP="00EF5ED5">
            <w:pPr>
              <w:keepNext/>
              <w:jc w:val="center"/>
            </w:pPr>
            <w:r>
              <w:t>2</w:t>
            </w:r>
          </w:p>
        </w:tc>
        <w:tc>
          <w:tcPr>
            <w:tcW w:w="1064" w:type="dxa"/>
            <w:shd w:val="clear" w:color="auto" w:fill="FEFBE7"/>
          </w:tcPr>
          <w:p w:rsidR="009A2743" w:rsidRDefault="009A2743" w:rsidP="00EF5ED5">
            <w:pPr>
              <w:keepNext/>
              <w:jc w:val="center"/>
            </w:pPr>
            <w:r>
              <w:t>30</w:t>
            </w:r>
          </w:p>
        </w:tc>
        <w:tc>
          <w:tcPr>
            <w:tcW w:w="1064" w:type="dxa"/>
            <w:shd w:val="clear" w:color="auto" w:fill="FEFBE7"/>
          </w:tcPr>
          <w:p w:rsidR="009A2743" w:rsidRDefault="009A2743" w:rsidP="00EF5ED5">
            <w:pPr>
              <w:keepNext/>
              <w:jc w:val="center"/>
            </w:pPr>
            <w:r>
              <w:t>27</w:t>
            </w:r>
          </w:p>
        </w:tc>
        <w:tc>
          <w:tcPr>
            <w:tcW w:w="1064" w:type="dxa"/>
            <w:shd w:val="clear" w:color="auto" w:fill="FEFBE7"/>
          </w:tcPr>
          <w:p w:rsidR="009A2743" w:rsidRDefault="009A2743" w:rsidP="00EF5ED5">
            <w:pPr>
              <w:keepNext/>
              <w:jc w:val="center"/>
            </w:pPr>
            <w:r>
              <w:t>4</w:t>
            </w:r>
          </w:p>
        </w:tc>
        <w:tc>
          <w:tcPr>
            <w:tcW w:w="1064" w:type="dxa"/>
            <w:shd w:val="clear" w:color="auto" w:fill="FEFBE7"/>
          </w:tcPr>
          <w:p w:rsidR="009A2743" w:rsidRDefault="009A2743" w:rsidP="00EF5ED5">
            <w:pPr>
              <w:keepNext/>
              <w:jc w:val="center"/>
            </w:pPr>
            <w:r>
              <w:t>0</w:t>
            </w:r>
          </w:p>
        </w:tc>
        <w:tc>
          <w:tcPr>
            <w:tcW w:w="1064" w:type="dxa"/>
            <w:shd w:val="clear" w:color="auto" w:fill="FEFBE7"/>
          </w:tcPr>
          <w:p w:rsidR="009A2743" w:rsidRDefault="009A2743" w:rsidP="00EF5ED5">
            <w:pPr>
              <w:keepNext/>
              <w:jc w:val="center"/>
            </w:pPr>
            <w:r>
              <w:t>63</w:t>
            </w:r>
          </w:p>
        </w:tc>
        <w:tc>
          <w:tcPr>
            <w:tcW w:w="1064" w:type="dxa"/>
            <w:shd w:val="clear" w:color="auto" w:fill="FEFBE7"/>
          </w:tcPr>
          <w:p w:rsidR="009A2743" w:rsidRDefault="009A2743" w:rsidP="00EF5ED5">
            <w:pPr>
              <w:keepNext/>
              <w:jc w:val="center"/>
            </w:pPr>
            <w:r>
              <w:t>2.52</w:t>
            </w:r>
          </w:p>
        </w:tc>
      </w:tr>
      <w:tr w:rsidR="009A2743" w:rsidTr="00EF5ED5">
        <w:tc>
          <w:tcPr>
            <w:tcW w:w="1064" w:type="dxa"/>
          </w:tcPr>
          <w:p w:rsidR="009A2743" w:rsidRDefault="009A2743" w:rsidP="00EF5ED5">
            <w:pPr>
              <w:keepNext/>
              <w:jc w:val="center"/>
            </w:pPr>
            <w:r>
              <w:t>2</w:t>
            </w:r>
          </w:p>
        </w:tc>
        <w:tc>
          <w:tcPr>
            <w:tcW w:w="1064" w:type="dxa"/>
          </w:tcPr>
          <w:p w:rsidR="009A2743" w:rsidRDefault="009A2743" w:rsidP="00EF5ED5">
            <w:pPr>
              <w:keepNext/>
            </w:pPr>
            <w:r>
              <w:t>Useful</w:t>
            </w:r>
          </w:p>
        </w:tc>
        <w:tc>
          <w:tcPr>
            <w:tcW w:w="1064" w:type="dxa"/>
          </w:tcPr>
          <w:p w:rsidR="009A2743" w:rsidRDefault="009A2743" w:rsidP="00EF5ED5">
            <w:pPr>
              <w:keepNext/>
              <w:jc w:val="center"/>
            </w:pPr>
            <w:r>
              <w:t>6</w:t>
            </w:r>
          </w:p>
        </w:tc>
        <w:tc>
          <w:tcPr>
            <w:tcW w:w="1064" w:type="dxa"/>
          </w:tcPr>
          <w:p w:rsidR="009A2743" w:rsidRDefault="009A2743" w:rsidP="00EF5ED5">
            <w:pPr>
              <w:keepNext/>
              <w:jc w:val="center"/>
            </w:pPr>
            <w:r>
              <w:t>34</w:t>
            </w:r>
          </w:p>
        </w:tc>
        <w:tc>
          <w:tcPr>
            <w:tcW w:w="1064" w:type="dxa"/>
          </w:tcPr>
          <w:p w:rsidR="009A2743" w:rsidRDefault="009A2743" w:rsidP="00EF5ED5">
            <w:pPr>
              <w:keepNext/>
              <w:jc w:val="center"/>
            </w:pPr>
            <w:r>
              <w:t>21</w:t>
            </w:r>
          </w:p>
        </w:tc>
        <w:tc>
          <w:tcPr>
            <w:tcW w:w="1064" w:type="dxa"/>
          </w:tcPr>
          <w:p w:rsidR="009A2743" w:rsidRDefault="009A2743" w:rsidP="00EF5ED5">
            <w:pPr>
              <w:keepNext/>
              <w:jc w:val="center"/>
            </w:pPr>
            <w:r>
              <w:t>2</w:t>
            </w:r>
          </w:p>
        </w:tc>
        <w:tc>
          <w:tcPr>
            <w:tcW w:w="1064" w:type="dxa"/>
          </w:tcPr>
          <w:p w:rsidR="009A2743" w:rsidRDefault="009A2743" w:rsidP="00EF5ED5">
            <w:pPr>
              <w:keepNext/>
              <w:jc w:val="center"/>
            </w:pPr>
            <w:r>
              <w:t>0</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2.30</w:t>
            </w:r>
          </w:p>
        </w:tc>
      </w:tr>
      <w:tr w:rsidR="009A2743" w:rsidTr="00EF5ED5">
        <w:tc>
          <w:tcPr>
            <w:tcW w:w="1064" w:type="dxa"/>
            <w:shd w:val="clear" w:color="auto" w:fill="FEFBE7"/>
          </w:tcPr>
          <w:p w:rsidR="009A2743" w:rsidRDefault="009A2743" w:rsidP="00EF5ED5">
            <w:pPr>
              <w:keepNext/>
              <w:jc w:val="center"/>
            </w:pPr>
            <w:r>
              <w:t>3</w:t>
            </w:r>
          </w:p>
        </w:tc>
        <w:tc>
          <w:tcPr>
            <w:tcW w:w="1064" w:type="dxa"/>
            <w:shd w:val="clear" w:color="auto" w:fill="FEFBE7"/>
          </w:tcPr>
          <w:p w:rsidR="009A2743" w:rsidRDefault="009A2743" w:rsidP="00EF5ED5">
            <w:pPr>
              <w:keepNext/>
            </w:pPr>
            <w:r>
              <w:t>Informative</w:t>
            </w:r>
          </w:p>
        </w:tc>
        <w:tc>
          <w:tcPr>
            <w:tcW w:w="1064" w:type="dxa"/>
            <w:shd w:val="clear" w:color="auto" w:fill="FEFBE7"/>
          </w:tcPr>
          <w:p w:rsidR="009A2743" w:rsidRDefault="009A2743" w:rsidP="00EF5ED5">
            <w:pPr>
              <w:keepNext/>
              <w:jc w:val="center"/>
            </w:pPr>
            <w:r>
              <w:t>5</w:t>
            </w:r>
          </w:p>
        </w:tc>
        <w:tc>
          <w:tcPr>
            <w:tcW w:w="1064" w:type="dxa"/>
            <w:shd w:val="clear" w:color="auto" w:fill="FEFBE7"/>
          </w:tcPr>
          <w:p w:rsidR="009A2743" w:rsidRDefault="009A2743" w:rsidP="00EF5ED5">
            <w:pPr>
              <w:keepNext/>
              <w:jc w:val="center"/>
            </w:pPr>
            <w:r>
              <w:t>33</w:t>
            </w:r>
          </w:p>
        </w:tc>
        <w:tc>
          <w:tcPr>
            <w:tcW w:w="1064" w:type="dxa"/>
            <w:shd w:val="clear" w:color="auto" w:fill="FEFBE7"/>
          </w:tcPr>
          <w:p w:rsidR="009A2743" w:rsidRDefault="009A2743" w:rsidP="00EF5ED5">
            <w:pPr>
              <w:keepNext/>
              <w:jc w:val="center"/>
            </w:pPr>
            <w:r>
              <w:t>22</w:t>
            </w:r>
          </w:p>
        </w:tc>
        <w:tc>
          <w:tcPr>
            <w:tcW w:w="1064" w:type="dxa"/>
            <w:shd w:val="clear" w:color="auto" w:fill="FEFBE7"/>
          </w:tcPr>
          <w:p w:rsidR="009A2743" w:rsidRDefault="009A2743" w:rsidP="00EF5ED5">
            <w:pPr>
              <w:keepNext/>
              <w:jc w:val="center"/>
            </w:pPr>
            <w:r>
              <w:t>3</w:t>
            </w:r>
          </w:p>
        </w:tc>
        <w:tc>
          <w:tcPr>
            <w:tcW w:w="1064" w:type="dxa"/>
            <w:shd w:val="clear" w:color="auto" w:fill="FEFBE7"/>
          </w:tcPr>
          <w:p w:rsidR="009A2743" w:rsidRDefault="009A2743" w:rsidP="00EF5ED5">
            <w:pPr>
              <w:keepNext/>
              <w:jc w:val="center"/>
            </w:pPr>
            <w:r>
              <w:t>0</w:t>
            </w:r>
          </w:p>
        </w:tc>
        <w:tc>
          <w:tcPr>
            <w:tcW w:w="1064" w:type="dxa"/>
            <w:shd w:val="clear" w:color="auto" w:fill="FEFBE7"/>
          </w:tcPr>
          <w:p w:rsidR="009A2743" w:rsidRDefault="009A2743" w:rsidP="00EF5ED5">
            <w:pPr>
              <w:keepNext/>
              <w:jc w:val="center"/>
            </w:pPr>
            <w:r>
              <w:t>63</w:t>
            </w:r>
          </w:p>
        </w:tc>
        <w:tc>
          <w:tcPr>
            <w:tcW w:w="1064" w:type="dxa"/>
            <w:shd w:val="clear" w:color="auto" w:fill="FEFBE7"/>
          </w:tcPr>
          <w:p w:rsidR="009A2743" w:rsidRDefault="009A2743" w:rsidP="00EF5ED5">
            <w:pPr>
              <w:keepNext/>
              <w:jc w:val="center"/>
            </w:pPr>
            <w:r>
              <w:t>2.37</w:t>
            </w:r>
          </w:p>
        </w:tc>
      </w:tr>
      <w:tr w:rsidR="009A2743" w:rsidTr="00EF5ED5">
        <w:tc>
          <w:tcPr>
            <w:tcW w:w="1064" w:type="dxa"/>
          </w:tcPr>
          <w:p w:rsidR="009A2743" w:rsidRDefault="009A2743" w:rsidP="00EF5ED5">
            <w:pPr>
              <w:keepNext/>
              <w:jc w:val="center"/>
            </w:pPr>
            <w:r>
              <w:t>4</w:t>
            </w:r>
          </w:p>
        </w:tc>
        <w:tc>
          <w:tcPr>
            <w:tcW w:w="1064" w:type="dxa"/>
          </w:tcPr>
          <w:p w:rsidR="009A2743" w:rsidRDefault="009A2743" w:rsidP="00EF5ED5">
            <w:pPr>
              <w:keepNext/>
            </w:pPr>
            <w:r>
              <w:t>A good representation of the company/product</w:t>
            </w:r>
          </w:p>
        </w:tc>
        <w:tc>
          <w:tcPr>
            <w:tcW w:w="1064" w:type="dxa"/>
          </w:tcPr>
          <w:p w:rsidR="009A2743" w:rsidRDefault="009A2743" w:rsidP="00EF5ED5">
            <w:pPr>
              <w:keepNext/>
              <w:jc w:val="center"/>
            </w:pPr>
            <w:r>
              <w:t>7</w:t>
            </w:r>
          </w:p>
        </w:tc>
        <w:tc>
          <w:tcPr>
            <w:tcW w:w="1064" w:type="dxa"/>
          </w:tcPr>
          <w:p w:rsidR="009A2743" w:rsidRDefault="009A2743" w:rsidP="00EF5ED5">
            <w:pPr>
              <w:keepNext/>
              <w:jc w:val="center"/>
            </w:pPr>
            <w:r>
              <w:t>17</w:t>
            </w:r>
          </w:p>
        </w:tc>
        <w:tc>
          <w:tcPr>
            <w:tcW w:w="1064" w:type="dxa"/>
          </w:tcPr>
          <w:p w:rsidR="009A2743" w:rsidRDefault="009A2743" w:rsidP="00EF5ED5">
            <w:pPr>
              <w:keepNext/>
              <w:jc w:val="center"/>
            </w:pPr>
            <w:r>
              <w:t>33</w:t>
            </w:r>
          </w:p>
        </w:tc>
        <w:tc>
          <w:tcPr>
            <w:tcW w:w="1064" w:type="dxa"/>
          </w:tcPr>
          <w:p w:rsidR="009A2743" w:rsidRDefault="009A2743" w:rsidP="00EF5ED5">
            <w:pPr>
              <w:keepNext/>
              <w:jc w:val="center"/>
            </w:pPr>
            <w:r>
              <w:t>6</w:t>
            </w:r>
          </w:p>
        </w:tc>
        <w:tc>
          <w:tcPr>
            <w:tcW w:w="1064" w:type="dxa"/>
          </w:tcPr>
          <w:p w:rsidR="009A2743" w:rsidRDefault="009A2743" w:rsidP="00EF5ED5">
            <w:pPr>
              <w:keepNext/>
              <w:jc w:val="center"/>
            </w:pPr>
            <w:r>
              <w:t>0</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2.60</w:t>
            </w:r>
          </w:p>
        </w:tc>
      </w:tr>
    </w:tbl>
    <w:p w:rsidR="009A2743" w:rsidRDefault="009A2743" w:rsidP="009A2743"/>
    <w:tbl>
      <w:tblPr>
        <w:tblStyle w:val="QTable"/>
        <w:tblW w:w="9576" w:type="auto"/>
        <w:tblLook w:val="04A0" w:firstRow="1" w:lastRow="0" w:firstColumn="1" w:lastColumn="0" w:noHBand="0" w:noVBand="1"/>
      </w:tblPr>
      <w:tblGrid>
        <w:gridCol w:w="1915"/>
        <w:gridCol w:w="1915"/>
        <w:gridCol w:w="1915"/>
        <w:gridCol w:w="1915"/>
        <w:gridCol w:w="1915"/>
      </w:tblGrid>
      <w:tr w:rsidR="009A2743" w:rsidTr="00EF5ED5">
        <w:tc>
          <w:tcPr>
            <w:tcW w:w="1915" w:type="dxa"/>
            <w:shd w:val="clear" w:color="auto" w:fill="58595B"/>
          </w:tcPr>
          <w:p w:rsidR="009A2743" w:rsidRDefault="009A2743" w:rsidP="00EF5ED5">
            <w:pPr>
              <w:pStyle w:val="WhiteText"/>
              <w:keepNext/>
            </w:pPr>
            <w:r>
              <w:t>Statistic</w:t>
            </w:r>
          </w:p>
        </w:tc>
        <w:tc>
          <w:tcPr>
            <w:tcW w:w="1915" w:type="dxa"/>
            <w:shd w:val="clear" w:color="auto" w:fill="58595B"/>
          </w:tcPr>
          <w:p w:rsidR="009A2743" w:rsidRDefault="009A2743" w:rsidP="00EF5ED5">
            <w:pPr>
              <w:pStyle w:val="WhiteText"/>
              <w:keepNext/>
              <w:jc w:val="center"/>
            </w:pPr>
            <w:r>
              <w:t>Trustworthy</w:t>
            </w:r>
          </w:p>
        </w:tc>
        <w:tc>
          <w:tcPr>
            <w:tcW w:w="1915" w:type="dxa"/>
            <w:shd w:val="clear" w:color="auto" w:fill="58595B"/>
          </w:tcPr>
          <w:p w:rsidR="009A2743" w:rsidRDefault="009A2743" w:rsidP="00EF5ED5">
            <w:pPr>
              <w:pStyle w:val="WhiteText"/>
              <w:keepNext/>
              <w:jc w:val="center"/>
            </w:pPr>
            <w:r>
              <w:t>Useful</w:t>
            </w:r>
          </w:p>
        </w:tc>
        <w:tc>
          <w:tcPr>
            <w:tcW w:w="1915" w:type="dxa"/>
            <w:shd w:val="clear" w:color="auto" w:fill="58595B"/>
          </w:tcPr>
          <w:p w:rsidR="009A2743" w:rsidRDefault="009A2743" w:rsidP="00EF5ED5">
            <w:pPr>
              <w:pStyle w:val="WhiteText"/>
              <w:keepNext/>
              <w:jc w:val="center"/>
            </w:pPr>
            <w:r>
              <w:t>Informative</w:t>
            </w:r>
          </w:p>
        </w:tc>
        <w:tc>
          <w:tcPr>
            <w:tcW w:w="1915" w:type="dxa"/>
            <w:shd w:val="clear" w:color="auto" w:fill="58595B"/>
          </w:tcPr>
          <w:p w:rsidR="009A2743" w:rsidRDefault="009A2743" w:rsidP="00EF5ED5">
            <w:pPr>
              <w:pStyle w:val="WhiteText"/>
              <w:keepNext/>
              <w:jc w:val="center"/>
            </w:pPr>
            <w:r>
              <w:t>A good representation of the company/product</w:t>
            </w:r>
          </w:p>
        </w:tc>
      </w:tr>
      <w:tr w:rsidR="009A2743" w:rsidTr="00EF5ED5">
        <w:tc>
          <w:tcPr>
            <w:tcW w:w="1915" w:type="dxa"/>
            <w:shd w:val="clear" w:color="auto" w:fill="FEFBE7"/>
          </w:tcPr>
          <w:p w:rsidR="009A2743" w:rsidRDefault="009A2743" w:rsidP="00EF5ED5">
            <w:pPr>
              <w:keepNext/>
            </w:pPr>
            <w:r>
              <w:t>Min Value</w:t>
            </w:r>
          </w:p>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1</w:t>
            </w:r>
          </w:p>
        </w:tc>
        <w:tc>
          <w:tcPr>
            <w:tcW w:w="1915" w:type="dxa"/>
            <w:shd w:val="clear" w:color="auto" w:fill="FEFBE7"/>
          </w:tcPr>
          <w:p w:rsidR="009A2743" w:rsidRDefault="009A2743" w:rsidP="00EF5ED5">
            <w:pPr>
              <w:keepNext/>
              <w:jc w:val="center"/>
            </w:pPr>
            <w:r>
              <w:t>1</w:t>
            </w:r>
          </w:p>
        </w:tc>
      </w:tr>
      <w:tr w:rsidR="009A2743" w:rsidTr="00EF5ED5">
        <w:tc>
          <w:tcPr>
            <w:tcW w:w="1915" w:type="dxa"/>
          </w:tcPr>
          <w:p w:rsidR="009A2743" w:rsidRDefault="009A2743" w:rsidP="00EF5ED5">
            <w:pPr>
              <w:keepNext/>
            </w:pPr>
            <w:r>
              <w:t>Max Value</w:t>
            </w:r>
          </w:p>
        </w:tc>
        <w:tc>
          <w:tcPr>
            <w:tcW w:w="1915" w:type="dxa"/>
          </w:tcPr>
          <w:p w:rsidR="009A2743" w:rsidRDefault="009A2743" w:rsidP="00EF5ED5">
            <w:pPr>
              <w:keepNext/>
              <w:jc w:val="center"/>
            </w:pPr>
            <w:r>
              <w:t>4</w:t>
            </w:r>
          </w:p>
        </w:tc>
        <w:tc>
          <w:tcPr>
            <w:tcW w:w="1915" w:type="dxa"/>
          </w:tcPr>
          <w:p w:rsidR="009A2743" w:rsidRDefault="009A2743" w:rsidP="00EF5ED5">
            <w:pPr>
              <w:keepNext/>
              <w:jc w:val="center"/>
            </w:pPr>
            <w:r>
              <w:t>4</w:t>
            </w:r>
          </w:p>
        </w:tc>
        <w:tc>
          <w:tcPr>
            <w:tcW w:w="1915" w:type="dxa"/>
          </w:tcPr>
          <w:p w:rsidR="009A2743" w:rsidRDefault="009A2743" w:rsidP="00EF5ED5">
            <w:pPr>
              <w:keepNext/>
              <w:jc w:val="center"/>
            </w:pPr>
            <w:r>
              <w:t>4</w:t>
            </w:r>
          </w:p>
        </w:tc>
        <w:tc>
          <w:tcPr>
            <w:tcW w:w="1915" w:type="dxa"/>
          </w:tcPr>
          <w:p w:rsidR="009A2743" w:rsidRDefault="009A2743" w:rsidP="00EF5ED5">
            <w:pPr>
              <w:keepNext/>
              <w:jc w:val="center"/>
            </w:pPr>
            <w:r>
              <w:t>4</w:t>
            </w:r>
          </w:p>
        </w:tc>
      </w:tr>
      <w:tr w:rsidR="009A2743" w:rsidTr="00EF5ED5">
        <w:tc>
          <w:tcPr>
            <w:tcW w:w="1915" w:type="dxa"/>
            <w:shd w:val="clear" w:color="auto" w:fill="FEFBE7"/>
          </w:tcPr>
          <w:p w:rsidR="009A2743" w:rsidRDefault="009A2743" w:rsidP="00EF5ED5">
            <w:pPr>
              <w:keepNext/>
            </w:pPr>
            <w:r>
              <w:t>Mean</w:t>
            </w:r>
          </w:p>
        </w:tc>
        <w:tc>
          <w:tcPr>
            <w:tcW w:w="1915" w:type="dxa"/>
            <w:shd w:val="clear" w:color="auto" w:fill="FEFBE7"/>
          </w:tcPr>
          <w:p w:rsidR="009A2743" w:rsidRDefault="009A2743" w:rsidP="00EF5ED5">
            <w:pPr>
              <w:keepNext/>
              <w:jc w:val="center"/>
            </w:pPr>
            <w:r>
              <w:t>2.52</w:t>
            </w:r>
          </w:p>
        </w:tc>
        <w:tc>
          <w:tcPr>
            <w:tcW w:w="1915" w:type="dxa"/>
            <w:shd w:val="clear" w:color="auto" w:fill="FEFBE7"/>
          </w:tcPr>
          <w:p w:rsidR="009A2743" w:rsidRDefault="009A2743" w:rsidP="00EF5ED5">
            <w:pPr>
              <w:keepNext/>
              <w:jc w:val="center"/>
            </w:pPr>
            <w:r>
              <w:t>2.30</w:t>
            </w:r>
          </w:p>
        </w:tc>
        <w:tc>
          <w:tcPr>
            <w:tcW w:w="1915" w:type="dxa"/>
            <w:shd w:val="clear" w:color="auto" w:fill="FEFBE7"/>
          </w:tcPr>
          <w:p w:rsidR="009A2743" w:rsidRDefault="009A2743" w:rsidP="00EF5ED5">
            <w:pPr>
              <w:keepNext/>
              <w:jc w:val="center"/>
            </w:pPr>
            <w:r>
              <w:t>2.37</w:t>
            </w:r>
          </w:p>
        </w:tc>
        <w:tc>
          <w:tcPr>
            <w:tcW w:w="1915" w:type="dxa"/>
            <w:shd w:val="clear" w:color="auto" w:fill="FEFBE7"/>
          </w:tcPr>
          <w:p w:rsidR="009A2743" w:rsidRDefault="009A2743" w:rsidP="00EF5ED5">
            <w:pPr>
              <w:keepNext/>
              <w:jc w:val="center"/>
            </w:pPr>
            <w:r>
              <w:t>2.60</w:t>
            </w:r>
          </w:p>
        </w:tc>
      </w:tr>
      <w:tr w:rsidR="009A2743" w:rsidTr="00EF5ED5">
        <w:tc>
          <w:tcPr>
            <w:tcW w:w="1915" w:type="dxa"/>
          </w:tcPr>
          <w:p w:rsidR="009A2743" w:rsidRDefault="009A2743" w:rsidP="00EF5ED5">
            <w:pPr>
              <w:keepNext/>
            </w:pPr>
            <w:r>
              <w:t>Variance</w:t>
            </w:r>
          </w:p>
        </w:tc>
        <w:tc>
          <w:tcPr>
            <w:tcW w:w="1915" w:type="dxa"/>
          </w:tcPr>
          <w:p w:rsidR="009A2743" w:rsidRDefault="009A2743" w:rsidP="00EF5ED5">
            <w:pPr>
              <w:keepNext/>
              <w:jc w:val="center"/>
            </w:pPr>
            <w:r>
              <w:t>0.45</w:t>
            </w:r>
          </w:p>
        </w:tc>
        <w:tc>
          <w:tcPr>
            <w:tcW w:w="1915" w:type="dxa"/>
          </w:tcPr>
          <w:p w:rsidR="009A2743" w:rsidRDefault="009A2743" w:rsidP="00EF5ED5">
            <w:pPr>
              <w:keepNext/>
              <w:jc w:val="center"/>
            </w:pPr>
            <w:r>
              <w:t>0.47</w:t>
            </w:r>
          </w:p>
        </w:tc>
        <w:tc>
          <w:tcPr>
            <w:tcW w:w="1915" w:type="dxa"/>
          </w:tcPr>
          <w:p w:rsidR="009A2743" w:rsidRDefault="009A2743" w:rsidP="00EF5ED5">
            <w:pPr>
              <w:keepNext/>
              <w:jc w:val="center"/>
            </w:pPr>
            <w:r>
              <w:t>0.49</w:t>
            </w:r>
          </w:p>
        </w:tc>
        <w:tc>
          <w:tcPr>
            <w:tcW w:w="1915" w:type="dxa"/>
          </w:tcPr>
          <w:p w:rsidR="009A2743" w:rsidRDefault="009A2743" w:rsidP="00EF5ED5">
            <w:pPr>
              <w:keepNext/>
              <w:jc w:val="center"/>
            </w:pPr>
            <w:r>
              <w:t>0.66</w:t>
            </w:r>
          </w:p>
        </w:tc>
      </w:tr>
      <w:tr w:rsidR="009A2743" w:rsidTr="00EF5ED5">
        <w:tc>
          <w:tcPr>
            <w:tcW w:w="1915" w:type="dxa"/>
            <w:shd w:val="clear" w:color="auto" w:fill="FEFBE7"/>
          </w:tcPr>
          <w:p w:rsidR="009A2743" w:rsidRDefault="009A2743" w:rsidP="00EF5ED5">
            <w:pPr>
              <w:keepNext/>
            </w:pPr>
            <w:r>
              <w:t>Standard Deviation</w:t>
            </w:r>
          </w:p>
        </w:tc>
        <w:tc>
          <w:tcPr>
            <w:tcW w:w="1915" w:type="dxa"/>
            <w:shd w:val="clear" w:color="auto" w:fill="FEFBE7"/>
          </w:tcPr>
          <w:p w:rsidR="009A2743" w:rsidRDefault="009A2743" w:rsidP="00EF5ED5">
            <w:pPr>
              <w:keepNext/>
              <w:jc w:val="center"/>
            </w:pPr>
            <w:r>
              <w:t>0.67</w:t>
            </w:r>
          </w:p>
        </w:tc>
        <w:tc>
          <w:tcPr>
            <w:tcW w:w="1915" w:type="dxa"/>
            <w:shd w:val="clear" w:color="auto" w:fill="FEFBE7"/>
          </w:tcPr>
          <w:p w:rsidR="009A2743" w:rsidRDefault="009A2743" w:rsidP="00EF5ED5">
            <w:pPr>
              <w:keepNext/>
              <w:jc w:val="center"/>
            </w:pPr>
            <w:r>
              <w:t>0.69</w:t>
            </w:r>
          </w:p>
        </w:tc>
        <w:tc>
          <w:tcPr>
            <w:tcW w:w="1915" w:type="dxa"/>
            <w:shd w:val="clear" w:color="auto" w:fill="FEFBE7"/>
          </w:tcPr>
          <w:p w:rsidR="009A2743" w:rsidRDefault="009A2743" w:rsidP="00EF5ED5">
            <w:pPr>
              <w:keepNext/>
              <w:jc w:val="center"/>
            </w:pPr>
            <w:r>
              <w:t>0.70</w:t>
            </w:r>
          </w:p>
        </w:tc>
        <w:tc>
          <w:tcPr>
            <w:tcW w:w="1915" w:type="dxa"/>
            <w:shd w:val="clear" w:color="auto" w:fill="FEFBE7"/>
          </w:tcPr>
          <w:p w:rsidR="009A2743" w:rsidRDefault="009A2743" w:rsidP="00EF5ED5">
            <w:pPr>
              <w:keepNext/>
              <w:jc w:val="center"/>
            </w:pPr>
            <w:r>
              <w:t>0.81</w:t>
            </w:r>
          </w:p>
        </w:tc>
      </w:tr>
      <w:tr w:rsidR="009A2743" w:rsidTr="00EF5ED5">
        <w:tc>
          <w:tcPr>
            <w:tcW w:w="1915" w:type="dxa"/>
          </w:tcPr>
          <w:p w:rsidR="009A2743" w:rsidRDefault="009A2743" w:rsidP="00EF5ED5">
            <w:pPr>
              <w:keepNext/>
            </w:pPr>
            <w:r>
              <w:t>Total Responses</w:t>
            </w:r>
          </w:p>
        </w:tc>
        <w:tc>
          <w:tcPr>
            <w:tcW w:w="1915" w:type="dxa"/>
          </w:tcPr>
          <w:p w:rsidR="009A2743" w:rsidRDefault="009A2743" w:rsidP="00EF5ED5">
            <w:pPr>
              <w:keepNext/>
              <w:jc w:val="center"/>
            </w:pPr>
            <w:r>
              <w:t>63</w:t>
            </w:r>
          </w:p>
        </w:tc>
        <w:tc>
          <w:tcPr>
            <w:tcW w:w="1915" w:type="dxa"/>
          </w:tcPr>
          <w:p w:rsidR="009A2743" w:rsidRDefault="009A2743" w:rsidP="00EF5ED5">
            <w:pPr>
              <w:keepNext/>
              <w:jc w:val="center"/>
            </w:pPr>
            <w:r>
              <w:t>63</w:t>
            </w:r>
          </w:p>
        </w:tc>
        <w:tc>
          <w:tcPr>
            <w:tcW w:w="1915" w:type="dxa"/>
          </w:tcPr>
          <w:p w:rsidR="009A2743" w:rsidRDefault="009A2743" w:rsidP="00EF5ED5">
            <w:pPr>
              <w:keepNext/>
              <w:jc w:val="center"/>
            </w:pPr>
            <w:r>
              <w:t>63</w:t>
            </w:r>
          </w:p>
        </w:tc>
        <w:tc>
          <w:tcPr>
            <w:tcW w:w="1915" w:type="dxa"/>
          </w:tcPr>
          <w:p w:rsidR="009A2743" w:rsidRDefault="009A2743" w:rsidP="00EF5ED5">
            <w:pPr>
              <w:keepNext/>
              <w:jc w:val="center"/>
            </w:pPr>
            <w:r>
              <w:t>63</w:t>
            </w:r>
          </w:p>
        </w:tc>
      </w:tr>
    </w:tbl>
    <w:p w:rsidR="009A2743" w:rsidRDefault="009A2743" w:rsidP="009A2743"/>
    <w:p w:rsidR="009A2743" w:rsidRDefault="009A2743" w:rsidP="009A2743">
      <w:pPr>
        <w:pStyle w:val="QLabel"/>
        <w:keepNext/>
      </w:pPr>
      <w:r>
        <w:t>23.  Please drag and rank the following characteristics you value in effective advertisements from most valued to least.</w:t>
      </w:r>
    </w:p>
    <w:p w:rsidR="009A2743" w:rsidRDefault="009A2743" w:rsidP="009A2743">
      <w:pPr>
        <w:keepNext/>
      </w:pPr>
      <w:r>
        <w:rPr>
          <w:noProof/>
        </w:rPr>
        <w:drawing>
          <wp:inline distT="0" distB="0" distL="0" distR="0" wp14:anchorId="1F2F9A8A" wp14:editId="00486CDD">
            <wp:extent cx="0" cy="0"/>
            <wp:effectExtent l="0" t="0" r="0" b="0"/>
            <wp:docPr id="224" name="Graphic.php?BackendID=906aab0d5e14d4054245fc40e9591969416b2e1423a4ce3ef428a1807076a0b4&amp;IM=REV_6LQYqvEsRZaI1dH_RP_6EDgBtJN0ofInbv.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6LQYqvEsRZaI1dH_RP_6EDgBtJN0ofInbv.png&amp;cachedgraphsec=true"/>
                    <pic:cNvPicPr/>
                  </pic:nvPicPr>
                  <pic:blipFill>
                    <a:blip/>
                    <a:stretch>
                      <a:fillRect/>
                    </a:stretch>
                  </pic:blipFill>
                  <pic:spPr>
                    <a:xfrm>
                      <a:off x="0" y="0"/>
                      <a:ext cx="0" cy="0"/>
                    </a:xfrm>
                    <a:prstGeom prst="rect">
                      <a:avLst/>
                    </a:prstGeom>
                  </pic:spPr>
                </pic:pic>
              </a:graphicData>
            </a:graphic>
          </wp:inline>
        </w:drawing>
      </w:r>
    </w:p>
    <w:p w:rsidR="009A2743" w:rsidRDefault="009A2743" w:rsidP="009A2743"/>
    <w:tbl>
      <w:tblPr>
        <w:tblStyle w:val="QTable"/>
        <w:tblW w:w="9576" w:type="auto"/>
        <w:tblLook w:val="04E0" w:firstRow="1" w:lastRow="1" w:firstColumn="1" w:lastColumn="0" w:noHBand="0" w:noVBand="1"/>
      </w:tblPr>
      <w:tblGrid>
        <w:gridCol w:w="1004"/>
        <w:gridCol w:w="1328"/>
        <w:gridCol w:w="1014"/>
        <w:gridCol w:w="1014"/>
        <w:gridCol w:w="1014"/>
        <w:gridCol w:w="1014"/>
        <w:gridCol w:w="1014"/>
        <w:gridCol w:w="1014"/>
        <w:gridCol w:w="1174"/>
      </w:tblGrid>
      <w:tr w:rsidR="009A2743" w:rsidTr="00EF5ED5">
        <w:tc>
          <w:tcPr>
            <w:tcW w:w="1064" w:type="dxa"/>
            <w:shd w:val="clear" w:color="auto" w:fill="58595B"/>
          </w:tcPr>
          <w:p w:rsidR="009A2743" w:rsidRDefault="009A2743" w:rsidP="00EF5ED5">
            <w:pPr>
              <w:pStyle w:val="WhiteText"/>
              <w:keepNext/>
              <w:jc w:val="center"/>
            </w:pPr>
            <w:r>
              <w:lastRenderedPageBreak/>
              <w:t>#</w:t>
            </w:r>
          </w:p>
        </w:tc>
        <w:tc>
          <w:tcPr>
            <w:tcW w:w="1064" w:type="dxa"/>
            <w:shd w:val="clear" w:color="auto" w:fill="58595B"/>
          </w:tcPr>
          <w:p w:rsidR="009A2743" w:rsidRDefault="009A2743" w:rsidP="00EF5ED5">
            <w:pPr>
              <w:pStyle w:val="WhiteText"/>
              <w:keepNext/>
            </w:pPr>
            <w:r>
              <w:t>Answer</w:t>
            </w:r>
          </w:p>
        </w:tc>
        <w:tc>
          <w:tcPr>
            <w:tcW w:w="1064" w:type="dxa"/>
            <w:shd w:val="clear" w:color="auto" w:fill="58595B"/>
          </w:tcPr>
          <w:p w:rsidR="009A2743" w:rsidRDefault="009A2743" w:rsidP="00EF5ED5">
            <w:pPr>
              <w:pStyle w:val="WhiteText"/>
              <w:keepNext/>
              <w:jc w:val="center"/>
            </w:pPr>
            <w:r>
              <w:t>1</w:t>
            </w:r>
          </w:p>
        </w:tc>
        <w:tc>
          <w:tcPr>
            <w:tcW w:w="1064" w:type="dxa"/>
            <w:shd w:val="clear" w:color="auto" w:fill="58595B"/>
          </w:tcPr>
          <w:p w:rsidR="009A2743" w:rsidRDefault="009A2743" w:rsidP="00EF5ED5">
            <w:pPr>
              <w:pStyle w:val="WhiteText"/>
              <w:keepNext/>
              <w:jc w:val="center"/>
            </w:pPr>
            <w:r>
              <w:t>2</w:t>
            </w:r>
          </w:p>
        </w:tc>
        <w:tc>
          <w:tcPr>
            <w:tcW w:w="1064" w:type="dxa"/>
            <w:shd w:val="clear" w:color="auto" w:fill="58595B"/>
          </w:tcPr>
          <w:p w:rsidR="009A2743" w:rsidRDefault="009A2743" w:rsidP="00EF5ED5">
            <w:pPr>
              <w:pStyle w:val="WhiteText"/>
              <w:keepNext/>
              <w:jc w:val="center"/>
            </w:pPr>
            <w:r>
              <w:t>3</w:t>
            </w:r>
          </w:p>
        </w:tc>
        <w:tc>
          <w:tcPr>
            <w:tcW w:w="1064" w:type="dxa"/>
            <w:shd w:val="clear" w:color="auto" w:fill="58595B"/>
          </w:tcPr>
          <w:p w:rsidR="009A2743" w:rsidRDefault="009A2743" w:rsidP="00EF5ED5">
            <w:pPr>
              <w:pStyle w:val="WhiteText"/>
              <w:keepNext/>
              <w:jc w:val="center"/>
            </w:pPr>
            <w:r>
              <w:t>4</w:t>
            </w:r>
          </w:p>
        </w:tc>
        <w:tc>
          <w:tcPr>
            <w:tcW w:w="1064" w:type="dxa"/>
            <w:shd w:val="clear" w:color="auto" w:fill="58595B"/>
          </w:tcPr>
          <w:p w:rsidR="009A2743" w:rsidRDefault="009A2743" w:rsidP="00EF5ED5">
            <w:pPr>
              <w:pStyle w:val="WhiteText"/>
              <w:keepNext/>
              <w:jc w:val="center"/>
            </w:pPr>
            <w:r>
              <w:t>5</w:t>
            </w:r>
          </w:p>
        </w:tc>
        <w:tc>
          <w:tcPr>
            <w:tcW w:w="1064" w:type="dxa"/>
            <w:shd w:val="clear" w:color="auto" w:fill="58595B"/>
          </w:tcPr>
          <w:p w:rsidR="009A2743" w:rsidRDefault="009A2743" w:rsidP="00EF5ED5">
            <w:pPr>
              <w:pStyle w:val="WhiteText"/>
              <w:keepNext/>
              <w:jc w:val="center"/>
            </w:pPr>
            <w:r>
              <w:t>6</w:t>
            </w:r>
          </w:p>
        </w:tc>
        <w:tc>
          <w:tcPr>
            <w:tcW w:w="1064" w:type="dxa"/>
            <w:shd w:val="clear" w:color="auto" w:fill="58595B"/>
          </w:tcPr>
          <w:p w:rsidR="009A2743" w:rsidRDefault="009A2743" w:rsidP="00EF5ED5">
            <w:pPr>
              <w:pStyle w:val="WhiteText"/>
              <w:keepNext/>
              <w:jc w:val="center"/>
            </w:pPr>
            <w:r>
              <w:t>Total Responses</w:t>
            </w:r>
          </w:p>
        </w:tc>
      </w:tr>
      <w:tr w:rsidR="009A2743" w:rsidTr="00EF5ED5">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pPr>
            <w:r>
              <w:t>Funny</w:t>
            </w:r>
          </w:p>
        </w:tc>
        <w:tc>
          <w:tcPr>
            <w:tcW w:w="1064" w:type="dxa"/>
            <w:shd w:val="clear" w:color="auto" w:fill="FEFBE7"/>
          </w:tcPr>
          <w:p w:rsidR="009A2743" w:rsidRDefault="009A2743" w:rsidP="00EF5ED5">
            <w:pPr>
              <w:keepNext/>
              <w:jc w:val="center"/>
            </w:pPr>
            <w:r>
              <w:t>27</w:t>
            </w:r>
          </w:p>
        </w:tc>
        <w:tc>
          <w:tcPr>
            <w:tcW w:w="1064" w:type="dxa"/>
            <w:shd w:val="clear" w:color="auto" w:fill="FEFBE7"/>
          </w:tcPr>
          <w:p w:rsidR="009A2743" w:rsidRDefault="009A2743" w:rsidP="00EF5ED5">
            <w:pPr>
              <w:keepNext/>
              <w:jc w:val="center"/>
            </w:pPr>
            <w:r>
              <w:t>11</w:t>
            </w:r>
          </w:p>
        </w:tc>
        <w:tc>
          <w:tcPr>
            <w:tcW w:w="1064" w:type="dxa"/>
            <w:shd w:val="clear" w:color="auto" w:fill="FEFBE7"/>
          </w:tcPr>
          <w:p w:rsidR="009A2743" w:rsidRDefault="009A2743" w:rsidP="00EF5ED5">
            <w:pPr>
              <w:keepNext/>
              <w:jc w:val="center"/>
            </w:pPr>
            <w:r>
              <w:t>10</w:t>
            </w:r>
          </w:p>
        </w:tc>
        <w:tc>
          <w:tcPr>
            <w:tcW w:w="1064" w:type="dxa"/>
            <w:shd w:val="clear" w:color="auto" w:fill="FEFBE7"/>
          </w:tcPr>
          <w:p w:rsidR="009A2743" w:rsidRDefault="009A2743" w:rsidP="00EF5ED5">
            <w:pPr>
              <w:keepNext/>
              <w:jc w:val="center"/>
            </w:pPr>
            <w:r>
              <w:t>6</w:t>
            </w:r>
          </w:p>
        </w:tc>
        <w:tc>
          <w:tcPr>
            <w:tcW w:w="1064" w:type="dxa"/>
            <w:shd w:val="clear" w:color="auto" w:fill="FEFBE7"/>
          </w:tcPr>
          <w:p w:rsidR="009A2743" w:rsidRDefault="009A2743" w:rsidP="00EF5ED5">
            <w:pPr>
              <w:keepNext/>
              <w:jc w:val="center"/>
            </w:pPr>
            <w:r>
              <w:t>6</w:t>
            </w:r>
          </w:p>
        </w:tc>
        <w:tc>
          <w:tcPr>
            <w:tcW w:w="1064" w:type="dxa"/>
            <w:shd w:val="clear" w:color="auto" w:fill="FEFBE7"/>
          </w:tcPr>
          <w:p w:rsidR="009A2743" w:rsidRDefault="009A2743" w:rsidP="00EF5ED5">
            <w:pPr>
              <w:keepNext/>
              <w:jc w:val="center"/>
            </w:pPr>
            <w:r>
              <w:t>4</w:t>
            </w:r>
          </w:p>
        </w:tc>
        <w:tc>
          <w:tcPr>
            <w:tcW w:w="1064" w:type="dxa"/>
            <w:shd w:val="clear" w:color="auto" w:fill="FEFBE7"/>
          </w:tcPr>
          <w:p w:rsidR="009A2743" w:rsidRDefault="009A2743" w:rsidP="00EF5ED5">
            <w:pPr>
              <w:keepNext/>
              <w:jc w:val="center"/>
            </w:pPr>
            <w:r>
              <w:t>64</w:t>
            </w:r>
          </w:p>
        </w:tc>
      </w:tr>
      <w:tr w:rsidR="009A2743" w:rsidTr="00EF5ED5">
        <w:tc>
          <w:tcPr>
            <w:tcW w:w="1064" w:type="dxa"/>
          </w:tcPr>
          <w:p w:rsidR="009A2743" w:rsidRDefault="009A2743" w:rsidP="00EF5ED5">
            <w:pPr>
              <w:keepNext/>
              <w:jc w:val="center"/>
            </w:pPr>
            <w:r>
              <w:t>2</w:t>
            </w:r>
          </w:p>
        </w:tc>
        <w:tc>
          <w:tcPr>
            <w:tcW w:w="1064" w:type="dxa"/>
          </w:tcPr>
          <w:p w:rsidR="009A2743" w:rsidRDefault="009A2743" w:rsidP="00EF5ED5">
            <w:pPr>
              <w:keepNext/>
            </w:pPr>
            <w:r>
              <w:t>Informative</w:t>
            </w:r>
          </w:p>
        </w:tc>
        <w:tc>
          <w:tcPr>
            <w:tcW w:w="1064" w:type="dxa"/>
          </w:tcPr>
          <w:p w:rsidR="009A2743" w:rsidRDefault="009A2743" w:rsidP="00EF5ED5">
            <w:pPr>
              <w:keepNext/>
              <w:jc w:val="center"/>
            </w:pPr>
            <w:r>
              <w:t>19</w:t>
            </w:r>
          </w:p>
        </w:tc>
        <w:tc>
          <w:tcPr>
            <w:tcW w:w="1064" w:type="dxa"/>
          </w:tcPr>
          <w:p w:rsidR="009A2743" w:rsidRDefault="009A2743" w:rsidP="00EF5ED5">
            <w:pPr>
              <w:keepNext/>
              <w:jc w:val="center"/>
            </w:pPr>
            <w:r>
              <w:t>12</w:t>
            </w:r>
          </w:p>
        </w:tc>
        <w:tc>
          <w:tcPr>
            <w:tcW w:w="1064" w:type="dxa"/>
          </w:tcPr>
          <w:p w:rsidR="009A2743" w:rsidRDefault="009A2743" w:rsidP="00EF5ED5">
            <w:pPr>
              <w:keepNext/>
              <w:jc w:val="center"/>
            </w:pPr>
            <w:r>
              <w:t>15</w:t>
            </w:r>
          </w:p>
        </w:tc>
        <w:tc>
          <w:tcPr>
            <w:tcW w:w="1064" w:type="dxa"/>
          </w:tcPr>
          <w:p w:rsidR="009A2743" w:rsidRDefault="009A2743" w:rsidP="00EF5ED5">
            <w:pPr>
              <w:keepNext/>
              <w:jc w:val="center"/>
            </w:pPr>
            <w:r>
              <w:t>11</w:t>
            </w:r>
          </w:p>
        </w:tc>
        <w:tc>
          <w:tcPr>
            <w:tcW w:w="1064" w:type="dxa"/>
          </w:tcPr>
          <w:p w:rsidR="009A2743" w:rsidRDefault="009A2743" w:rsidP="00EF5ED5">
            <w:pPr>
              <w:keepNext/>
              <w:jc w:val="center"/>
            </w:pPr>
            <w:r>
              <w:t>3</w:t>
            </w:r>
          </w:p>
        </w:tc>
        <w:tc>
          <w:tcPr>
            <w:tcW w:w="1064" w:type="dxa"/>
          </w:tcPr>
          <w:p w:rsidR="009A2743" w:rsidRDefault="009A2743" w:rsidP="00EF5ED5">
            <w:pPr>
              <w:keepNext/>
              <w:jc w:val="center"/>
            </w:pPr>
            <w:r>
              <w:t>4</w:t>
            </w:r>
          </w:p>
        </w:tc>
        <w:tc>
          <w:tcPr>
            <w:tcW w:w="1064" w:type="dxa"/>
          </w:tcPr>
          <w:p w:rsidR="009A2743" w:rsidRDefault="009A2743" w:rsidP="00EF5ED5">
            <w:pPr>
              <w:keepNext/>
              <w:jc w:val="center"/>
            </w:pPr>
            <w:r>
              <w:t>64</w:t>
            </w:r>
          </w:p>
        </w:tc>
      </w:tr>
      <w:tr w:rsidR="009A2743" w:rsidTr="00EF5ED5">
        <w:tc>
          <w:tcPr>
            <w:tcW w:w="1064" w:type="dxa"/>
            <w:shd w:val="clear" w:color="auto" w:fill="FEFBE7"/>
          </w:tcPr>
          <w:p w:rsidR="009A2743" w:rsidRDefault="009A2743" w:rsidP="00EF5ED5">
            <w:pPr>
              <w:keepNext/>
              <w:jc w:val="center"/>
            </w:pPr>
            <w:r>
              <w:t>4</w:t>
            </w:r>
          </w:p>
        </w:tc>
        <w:tc>
          <w:tcPr>
            <w:tcW w:w="1064" w:type="dxa"/>
            <w:shd w:val="clear" w:color="auto" w:fill="FEFBE7"/>
          </w:tcPr>
          <w:p w:rsidR="009A2743" w:rsidRDefault="009A2743" w:rsidP="00EF5ED5">
            <w:pPr>
              <w:keepNext/>
            </w:pPr>
            <w:r>
              <w:t>Engaging</w:t>
            </w:r>
          </w:p>
        </w:tc>
        <w:tc>
          <w:tcPr>
            <w:tcW w:w="1064" w:type="dxa"/>
            <w:shd w:val="clear" w:color="auto" w:fill="FEFBE7"/>
          </w:tcPr>
          <w:p w:rsidR="009A2743" w:rsidRDefault="009A2743" w:rsidP="00EF5ED5">
            <w:pPr>
              <w:keepNext/>
              <w:jc w:val="center"/>
            </w:pPr>
            <w:r>
              <w:t>9</w:t>
            </w:r>
          </w:p>
        </w:tc>
        <w:tc>
          <w:tcPr>
            <w:tcW w:w="1064" w:type="dxa"/>
            <w:shd w:val="clear" w:color="auto" w:fill="FEFBE7"/>
          </w:tcPr>
          <w:p w:rsidR="009A2743" w:rsidRDefault="009A2743" w:rsidP="00EF5ED5">
            <w:pPr>
              <w:keepNext/>
              <w:jc w:val="center"/>
            </w:pPr>
            <w:r>
              <w:t>12</w:t>
            </w:r>
          </w:p>
        </w:tc>
        <w:tc>
          <w:tcPr>
            <w:tcW w:w="1064" w:type="dxa"/>
            <w:shd w:val="clear" w:color="auto" w:fill="FEFBE7"/>
          </w:tcPr>
          <w:p w:rsidR="009A2743" w:rsidRDefault="009A2743" w:rsidP="00EF5ED5">
            <w:pPr>
              <w:keepNext/>
              <w:jc w:val="center"/>
            </w:pPr>
            <w:r>
              <w:t>10</w:t>
            </w:r>
          </w:p>
        </w:tc>
        <w:tc>
          <w:tcPr>
            <w:tcW w:w="1064" w:type="dxa"/>
            <w:shd w:val="clear" w:color="auto" w:fill="FEFBE7"/>
          </w:tcPr>
          <w:p w:rsidR="009A2743" w:rsidRDefault="009A2743" w:rsidP="00EF5ED5">
            <w:pPr>
              <w:keepNext/>
              <w:jc w:val="center"/>
            </w:pPr>
            <w:r>
              <w:t>16</w:t>
            </w:r>
          </w:p>
        </w:tc>
        <w:tc>
          <w:tcPr>
            <w:tcW w:w="1064" w:type="dxa"/>
            <w:shd w:val="clear" w:color="auto" w:fill="FEFBE7"/>
          </w:tcPr>
          <w:p w:rsidR="009A2743" w:rsidRDefault="009A2743" w:rsidP="00EF5ED5">
            <w:pPr>
              <w:keepNext/>
              <w:jc w:val="center"/>
            </w:pPr>
            <w:r>
              <w:t>13</w:t>
            </w:r>
          </w:p>
        </w:tc>
        <w:tc>
          <w:tcPr>
            <w:tcW w:w="1064" w:type="dxa"/>
            <w:shd w:val="clear" w:color="auto" w:fill="FEFBE7"/>
          </w:tcPr>
          <w:p w:rsidR="009A2743" w:rsidRDefault="009A2743" w:rsidP="00EF5ED5">
            <w:pPr>
              <w:keepNext/>
              <w:jc w:val="center"/>
            </w:pPr>
            <w:r>
              <w:t>4</w:t>
            </w:r>
          </w:p>
        </w:tc>
        <w:tc>
          <w:tcPr>
            <w:tcW w:w="1064" w:type="dxa"/>
            <w:shd w:val="clear" w:color="auto" w:fill="FEFBE7"/>
          </w:tcPr>
          <w:p w:rsidR="009A2743" w:rsidRDefault="009A2743" w:rsidP="00EF5ED5">
            <w:pPr>
              <w:keepNext/>
              <w:jc w:val="center"/>
            </w:pPr>
            <w:r>
              <w:t>64</w:t>
            </w:r>
          </w:p>
        </w:tc>
      </w:tr>
      <w:tr w:rsidR="009A2743" w:rsidTr="00EF5ED5">
        <w:tc>
          <w:tcPr>
            <w:tcW w:w="1064" w:type="dxa"/>
          </w:tcPr>
          <w:p w:rsidR="009A2743" w:rsidRDefault="009A2743" w:rsidP="00EF5ED5">
            <w:pPr>
              <w:keepNext/>
              <w:jc w:val="center"/>
            </w:pPr>
            <w:r>
              <w:t>5</w:t>
            </w:r>
          </w:p>
        </w:tc>
        <w:tc>
          <w:tcPr>
            <w:tcW w:w="1064" w:type="dxa"/>
          </w:tcPr>
          <w:p w:rsidR="009A2743" w:rsidRDefault="009A2743" w:rsidP="00EF5ED5">
            <w:pPr>
              <w:keepNext/>
            </w:pPr>
            <w:r>
              <w:t>Entertaining</w:t>
            </w:r>
          </w:p>
        </w:tc>
        <w:tc>
          <w:tcPr>
            <w:tcW w:w="1064" w:type="dxa"/>
          </w:tcPr>
          <w:p w:rsidR="009A2743" w:rsidRDefault="009A2743" w:rsidP="00EF5ED5">
            <w:pPr>
              <w:keepNext/>
              <w:jc w:val="center"/>
            </w:pPr>
            <w:r>
              <w:t>5</w:t>
            </w:r>
          </w:p>
        </w:tc>
        <w:tc>
          <w:tcPr>
            <w:tcW w:w="1064" w:type="dxa"/>
          </w:tcPr>
          <w:p w:rsidR="009A2743" w:rsidRDefault="009A2743" w:rsidP="00EF5ED5">
            <w:pPr>
              <w:keepNext/>
              <w:jc w:val="center"/>
            </w:pPr>
            <w:r>
              <w:t>20</w:t>
            </w:r>
          </w:p>
        </w:tc>
        <w:tc>
          <w:tcPr>
            <w:tcW w:w="1064" w:type="dxa"/>
          </w:tcPr>
          <w:p w:rsidR="009A2743" w:rsidRDefault="009A2743" w:rsidP="00EF5ED5">
            <w:pPr>
              <w:keepNext/>
              <w:jc w:val="center"/>
            </w:pPr>
            <w:r>
              <w:t>14</w:t>
            </w:r>
          </w:p>
        </w:tc>
        <w:tc>
          <w:tcPr>
            <w:tcW w:w="1064" w:type="dxa"/>
          </w:tcPr>
          <w:p w:rsidR="009A2743" w:rsidRDefault="009A2743" w:rsidP="00EF5ED5">
            <w:pPr>
              <w:keepNext/>
              <w:jc w:val="center"/>
            </w:pPr>
            <w:r>
              <w:t>14</w:t>
            </w:r>
          </w:p>
        </w:tc>
        <w:tc>
          <w:tcPr>
            <w:tcW w:w="1064" w:type="dxa"/>
          </w:tcPr>
          <w:p w:rsidR="009A2743" w:rsidRDefault="009A2743" w:rsidP="00EF5ED5">
            <w:pPr>
              <w:keepNext/>
              <w:jc w:val="center"/>
            </w:pPr>
            <w:r>
              <w:t>8</w:t>
            </w:r>
          </w:p>
        </w:tc>
        <w:tc>
          <w:tcPr>
            <w:tcW w:w="1064" w:type="dxa"/>
          </w:tcPr>
          <w:p w:rsidR="009A2743" w:rsidRDefault="009A2743" w:rsidP="00EF5ED5">
            <w:pPr>
              <w:keepNext/>
              <w:jc w:val="center"/>
            </w:pPr>
            <w:r>
              <w:t>3</w:t>
            </w:r>
          </w:p>
        </w:tc>
        <w:tc>
          <w:tcPr>
            <w:tcW w:w="1064" w:type="dxa"/>
          </w:tcPr>
          <w:p w:rsidR="009A2743" w:rsidRDefault="009A2743" w:rsidP="00EF5ED5">
            <w:pPr>
              <w:keepNext/>
              <w:jc w:val="center"/>
            </w:pPr>
            <w:r>
              <w:t>64</w:t>
            </w:r>
          </w:p>
        </w:tc>
      </w:tr>
      <w:tr w:rsidR="009A2743" w:rsidTr="00EF5ED5">
        <w:tc>
          <w:tcPr>
            <w:tcW w:w="1064" w:type="dxa"/>
            <w:shd w:val="clear" w:color="auto" w:fill="FEFBE7"/>
          </w:tcPr>
          <w:p w:rsidR="009A2743" w:rsidRDefault="009A2743" w:rsidP="00EF5ED5">
            <w:pPr>
              <w:keepNext/>
              <w:jc w:val="center"/>
            </w:pPr>
            <w:r>
              <w:t>3</w:t>
            </w:r>
          </w:p>
        </w:tc>
        <w:tc>
          <w:tcPr>
            <w:tcW w:w="1064" w:type="dxa"/>
            <w:shd w:val="clear" w:color="auto" w:fill="FEFBE7"/>
          </w:tcPr>
          <w:p w:rsidR="009A2743" w:rsidRDefault="009A2743" w:rsidP="00EF5ED5">
            <w:pPr>
              <w:keepNext/>
            </w:pPr>
            <w:r>
              <w:t>Interactive</w:t>
            </w:r>
          </w:p>
        </w:tc>
        <w:tc>
          <w:tcPr>
            <w:tcW w:w="1064" w:type="dxa"/>
            <w:shd w:val="clear" w:color="auto" w:fill="FEFBE7"/>
          </w:tcPr>
          <w:p w:rsidR="009A2743" w:rsidRDefault="009A2743" w:rsidP="00EF5ED5">
            <w:pPr>
              <w:keepNext/>
              <w:jc w:val="center"/>
            </w:pPr>
            <w:r>
              <w:t>3</w:t>
            </w:r>
          </w:p>
        </w:tc>
        <w:tc>
          <w:tcPr>
            <w:tcW w:w="1064" w:type="dxa"/>
            <w:shd w:val="clear" w:color="auto" w:fill="FEFBE7"/>
          </w:tcPr>
          <w:p w:rsidR="009A2743" w:rsidRDefault="009A2743" w:rsidP="00EF5ED5">
            <w:pPr>
              <w:keepNext/>
              <w:jc w:val="center"/>
            </w:pPr>
            <w:r>
              <w:t>4</w:t>
            </w:r>
          </w:p>
        </w:tc>
        <w:tc>
          <w:tcPr>
            <w:tcW w:w="1064" w:type="dxa"/>
            <w:shd w:val="clear" w:color="auto" w:fill="FEFBE7"/>
          </w:tcPr>
          <w:p w:rsidR="009A2743" w:rsidRDefault="009A2743" w:rsidP="00EF5ED5">
            <w:pPr>
              <w:keepNext/>
              <w:jc w:val="center"/>
            </w:pPr>
            <w:r>
              <w:t>5</w:t>
            </w:r>
          </w:p>
        </w:tc>
        <w:tc>
          <w:tcPr>
            <w:tcW w:w="1064" w:type="dxa"/>
            <w:shd w:val="clear" w:color="auto" w:fill="FEFBE7"/>
          </w:tcPr>
          <w:p w:rsidR="009A2743" w:rsidRDefault="009A2743" w:rsidP="00EF5ED5">
            <w:pPr>
              <w:keepNext/>
              <w:jc w:val="center"/>
            </w:pPr>
            <w:r>
              <w:t>11</w:t>
            </w:r>
          </w:p>
        </w:tc>
        <w:tc>
          <w:tcPr>
            <w:tcW w:w="1064" w:type="dxa"/>
            <w:shd w:val="clear" w:color="auto" w:fill="FEFBE7"/>
          </w:tcPr>
          <w:p w:rsidR="009A2743" w:rsidRDefault="009A2743" w:rsidP="00EF5ED5">
            <w:pPr>
              <w:keepNext/>
              <w:jc w:val="center"/>
            </w:pPr>
            <w:r>
              <w:t>24</w:t>
            </w:r>
          </w:p>
        </w:tc>
        <w:tc>
          <w:tcPr>
            <w:tcW w:w="1064" w:type="dxa"/>
            <w:shd w:val="clear" w:color="auto" w:fill="FEFBE7"/>
          </w:tcPr>
          <w:p w:rsidR="009A2743" w:rsidRDefault="009A2743" w:rsidP="00EF5ED5">
            <w:pPr>
              <w:keepNext/>
              <w:jc w:val="center"/>
            </w:pPr>
            <w:r>
              <w:t>17</w:t>
            </w:r>
          </w:p>
        </w:tc>
        <w:tc>
          <w:tcPr>
            <w:tcW w:w="1064" w:type="dxa"/>
            <w:shd w:val="clear" w:color="auto" w:fill="FEFBE7"/>
          </w:tcPr>
          <w:p w:rsidR="009A2743" w:rsidRDefault="009A2743" w:rsidP="00EF5ED5">
            <w:pPr>
              <w:keepNext/>
              <w:jc w:val="center"/>
            </w:pPr>
            <w:r>
              <w:t>64</w:t>
            </w:r>
          </w:p>
        </w:tc>
      </w:tr>
      <w:tr w:rsidR="009A2743" w:rsidTr="00EF5ED5">
        <w:tc>
          <w:tcPr>
            <w:tcW w:w="1064" w:type="dxa"/>
          </w:tcPr>
          <w:p w:rsidR="009A2743" w:rsidRDefault="009A2743" w:rsidP="00EF5ED5">
            <w:pPr>
              <w:keepNext/>
              <w:jc w:val="center"/>
            </w:pPr>
            <w:r>
              <w:t>6</w:t>
            </w:r>
          </w:p>
        </w:tc>
        <w:tc>
          <w:tcPr>
            <w:tcW w:w="1064" w:type="dxa"/>
          </w:tcPr>
          <w:p w:rsidR="009A2743" w:rsidRDefault="009A2743" w:rsidP="00EF5ED5">
            <w:pPr>
              <w:keepNext/>
            </w:pPr>
            <w:r>
              <w:t>Emotional</w:t>
            </w:r>
          </w:p>
        </w:tc>
        <w:tc>
          <w:tcPr>
            <w:tcW w:w="1064" w:type="dxa"/>
          </w:tcPr>
          <w:p w:rsidR="009A2743" w:rsidRDefault="009A2743" w:rsidP="00EF5ED5">
            <w:pPr>
              <w:keepNext/>
              <w:jc w:val="center"/>
            </w:pPr>
            <w:r>
              <w:t>1</w:t>
            </w:r>
          </w:p>
        </w:tc>
        <w:tc>
          <w:tcPr>
            <w:tcW w:w="1064" w:type="dxa"/>
          </w:tcPr>
          <w:p w:rsidR="009A2743" w:rsidRDefault="009A2743" w:rsidP="00EF5ED5">
            <w:pPr>
              <w:keepNext/>
              <w:jc w:val="center"/>
            </w:pPr>
            <w:r>
              <w:t>5</w:t>
            </w:r>
          </w:p>
        </w:tc>
        <w:tc>
          <w:tcPr>
            <w:tcW w:w="1064" w:type="dxa"/>
          </w:tcPr>
          <w:p w:rsidR="009A2743" w:rsidRDefault="009A2743" w:rsidP="00EF5ED5">
            <w:pPr>
              <w:keepNext/>
              <w:jc w:val="center"/>
            </w:pPr>
            <w:r>
              <w:t>10</w:t>
            </w:r>
          </w:p>
        </w:tc>
        <w:tc>
          <w:tcPr>
            <w:tcW w:w="1064" w:type="dxa"/>
          </w:tcPr>
          <w:p w:rsidR="009A2743" w:rsidRDefault="009A2743" w:rsidP="00EF5ED5">
            <w:pPr>
              <w:keepNext/>
              <w:jc w:val="center"/>
            </w:pPr>
            <w:r>
              <w:t>6</w:t>
            </w:r>
          </w:p>
        </w:tc>
        <w:tc>
          <w:tcPr>
            <w:tcW w:w="1064" w:type="dxa"/>
          </w:tcPr>
          <w:p w:rsidR="009A2743" w:rsidRDefault="009A2743" w:rsidP="00EF5ED5">
            <w:pPr>
              <w:keepNext/>
              <w:jc w:val="center"/>
            </w:pPr>
            <w:r>
              <w:t>10</w:t>
            </w:r>
          </w:p>
        </w:tc>
        <w:tc>
          <w:tcPr>
            <w:tcW w:w="1064" w:type="dxa"/>
          </w:tcPr>
          <w:p w:rsidR="009A2743" w:rsidRDefault="009A2743" w:rsidP="00EF5ED5">
            <w:pPr>
              <w:keepNext/>
              <w:jc w:val="center"/>
            </w:pPr>
            <w:r>
              <w:t>32</w:t>
            </w:r>
          </w:p>
        </w:tc>
        <w:tc>
          <w:tcPr>
            <w:tcW w:w="1064" w:type="dxa"/>
          </w:tcPr>
          <w:p w:rsidR="009A2743" w:rsidRDefault="009A2743" w:rsidP="00EF5ED5">
            <w:pPr>
              <w:keepNext/>
              <w:jc w:val="center"/>
            </w:pPr>
            <w:r>
              <w:t>64</w:t>
            </w:r>
          </w:p>
        </w:tc>
      </w:tr>
      <w:tr w:rsidR="009A2743" w:rsidTr="00EF5ED5">
        <w:tc>
          <w:tcPr>
            <w:tcW w:w="1064" w:type="dxa"/>
            <w:tcBorders>
              <w:top w:val="single" w:sz="4" w:space="0" w:color="969696"/>
            </w:tcBorders>
            <w:shd w:val="clear" w:color="auto" w:fill="FEFBE7"/>
          </w:tcPr>
          <w:p w:rsidR="009A2743" w:rsidRDefault="009A2743" w:rsidP="00EF5ED5">
            <w:pPr>
              <w:keepNext/>
              <w:jc w:val="center"/>
            </w:pPr>
          </w:p>
        </w:tc>
        <w:tc>
          <w:tcPr>
            <w:tcW w:w="1064" w:type="dxa"/>
            <w:tcBorders>
              <w:top w:val="single" w:sz="4" w:space="0" w:color="969696"/>
            </w:tcBorders>
            <w:shd w:val="clear" w:color="auto" w:fill="FEFBE7"/>
          </w:tcPr>
          <w:p w:rsidR="009A2743" w:rsidRDefault="009A2743" w:rsidP="00EF5ED5">
            <w:pPr>
              <w:keepNext/>
            </w:pPr>
            <w:r>
              <w:t>Total</w:t>
            </w:r>
          </w:p>
        </w:tc>
        <w:tc>
          <w:tcPr>
            <w:tcW w:w="1064" w:type="dxa"/>
            <w:tcBorders>
              <w:top w:val="single" w:sz="4" w:space="0" w:color="969696"/>
            </w:tcBorders>
            <w:shd w:val="clear" w:color="auto" w:fill="FEFBE7"/>
          </w:tcPr>
          <w:p w:rsidR="009A2743" w:rsidRDefault="009A2743" w:rsidP="00EF5ED5">
            <w:pPr>
              <w:keepNext/>
              <w:jc w:val="center"/>
            </w:pPr>
            <w:r>
              <w:t>64</w:t>
            </w:r>
          </w:p>
        </w:tc>
        <w:tc>
          <w:tcPr>
            <w:tcW w:w="1064" w:type="dxa"/>
            <w:tcBorders>
              <w:top w:val="single" w:sz="4" w:space="0" w:color="969696"/>
            </w:tcBorders>
            <w:shd w:val="clear" w:color="auto" w:fill="FEFBE7"/>
          </w:tcPr>
          <w:p w:rsidR="009A2743" w:rsidRDefault="009A2743" w:rsidP="00EF5ED5">
            <w:pPr>
              <w:keepNext/>
              <w:jc w:val="center"/>
            </w:pPr>
            <w:r>
              <w:t>64</w:t>
            </w:r>
          </w:p>
        </w:tc>
        <w:tc>
          <w:tcPr>
            <w:tcW w:w="1064" w:type="dxa"/>
            <w:tcBorders>
              <w:top w:val="single" w:sz="4" w:space="0" w:color="969696"/>
            </w:tcBorders>
            <w:shd w:val="clear" w:color="auto" w:fill="FEFBE7"/>
          </w:tcPr>
          <w:p w:rsidR="009A2743" w:rsidRDefault="009A2743" w:rsidP="00EF5ED5">
            <w:pPr>
              <w:keepNext/>
              <w:jc w:val="center"/>
            </w:pPr>
            <w:r>
              <w:t>64</w:t>
            </w:r>
          </w:p>
        </w:tc>
        <w:tc>
          <w:tcPr>
            <w:tcW w:w="1064" w:type="dxa"/>
            <w:tcBorders>
              <w:top w:val="single" w:sz="4" w:space="0" w:color="969696"/>
            </w:tcBorders>
            <w:shd w:val="clear" w:color="auto" w:fill="FEFBE7"/>
          </w:tcPr>
          <w:p w:rsidR="009A2743" w:rsidRDefault="009A2743" w:rsidP="00EF5ED5">
            <w:pPr>
              <w:keepNext/>
              <w:jc w:val="center"/>
            </w:pPr>
            <w:r>
              <w:t>64</w:t>
            </w:r>
          </w:p>
        </w:tc>
        <w:tc>
          <w:tcPr>
            <w:tcW w:w="1064" w:type="dxa"/>
            <w:tcBorders>
              <w:top w:val="single" w:sz="4" w:space="0" w:color="969696"/>
            </w:tcBorders>
            <w:shd w:val="clear" w:color="auto" w:fill="FEFBE7"/>
          </w:tcPr>
          <w:p w:rsidR="009A2743" w:rsidRDefault="009A2743" w:rsidP="00EF5ED5">
            <w:pPr>
              <w:keepNext/>
              <w:jc w:val="center"/>
            </w:pPr>
            <w:r>
              <w:t>64</w:t>
            </w:r>
          </w:p>
        </w:tc>
        <w:tc>
          <w:tcPr>
            <w:tcW w:w="1064" w:type="dxa"/>
            <w:tcBorders>
              <w:top w:val="single" w:sz="4" w:space="0" w:color="969696"/>
            </w:tcBorders>
            <w:shd w:val="clear" w:color="auto" w:fill="FEFBE7"/>
          </w:tcPr>
          <w:p w:rsidR="009A2743" w:rsidRDefault="009A2743" w:rsidP="00EF5ED5">
            <w:pPr>
              <w:keepNext/>
              <w:jc w:val="center"/>
            </w:pPr>
            <w:r>
              <w:t>64</w:t>
            </w:r>
          </w:p>
        </w:tc>
        <w:tc>
          <w:tcPr>
            <w:tcW w:w="1064" w:type="dxa"/>
            <w:tcBorders>
              <w:top w:val="single" w:sz="4" w:space="0" w:color="969696"/>
            </w:tcBorders>
            <w:shd w:val="clear" w:color="auto" w:fill="FEFBE7"/>
          </w:tcPr>
          <w:p w:rsidR="009A2743" w:rsidRDefault="009A2743" w:rsidP="00EF5ED5">
            <w:pPr>
              <w:keepNext/>
              <w:jc w:val="center"/>
            </w:pPr>
            <w:r>
              <w:t>-</w:t>
            </w:r>
          </w:p>
        </w:tc>
      </w:tr>
    </w:tbl>
    <w:p w:rsidR="009A2743" w:rsidRDefault="009A2743" w:rsidP="009A2743"/>
    <w:tbl>
      <w:tblPr>
        <w:tblStyle w:val="QTable"/>
        <w:tblW w:w="9576" w:type="auto"/>
        <w:tblLook w:val="04A0" w:firstRow="1" w:lastRow="0" w:firstColumn="1" w:lastColumn="0" w:noHBand="0" w:noVBand="1"/>
      </w:tblPr>
      <w:tblGrid>
        <w:gridCol w:w="1368"/>
        <w:gridCol w:w="1368"/>
        <w:gridCol w:w="1368"/>
        <w:gridCol w:w="1368"/>
        <w:gridCol w:w="1368"/>
        <w:gridCol w:w="1368"/>
        <w:gridCol w:w="1368"/>
      </w:tblGrid>
      <w:tr w:rsidR="009A2743" w:rsidTr="00EF5ED5">
        <w:tc>
          <w:tcPr>
            <w:tcW w:w="1368" w:type="dxa"/>
            <w:shd w:val="clear" w:color="auto" w:fill="58595B"/>
          </w:tcPr>
          <w:p w:rsidR="009A2743" w:rsidRDefault="009A2743" w:rsidP="00EF5ED5">
            <w:pPr>
              <w:pStyle w:val="WhiteText"/>
              <w:keepNext/>
            </w:pPr>
            <w:r>
              <w:t>Statistic</w:t>
            </w:r>
          </w:p>
        </w:tc>
        <w:tc>
          <w:tcPr>
            <w:tcW w:w="1368" w:type="dxa"/>
            <w:shd w:val="clear" w:color="auto" w:fill="58595B"/>
          </w:tcPr>
          <w:p w:rsidR="009A2743" w:rsidRDefault="009A2743" w:rsidP="00EF5ED5">
            <w:pPr>
              <w:pStyle w:val="WhiteText"/>
              <w:keepNext/>
              <w:jc w:val="center"/>
            </w:pPr>
            <w:r>
              <w:t>Funny</w:t>
            </w:r>
          </w:p>
        </w:tc>
        <w:tc>
          <w:tcPr>
            <w:tcW w:w="1368" w:type="dxa"/>
            <w:shd w:val="clear" w:color="auto" w:fill="58595B"/>
          </w:tcPr>
          <w:p w:rsidR="009A2743" w:rsidRDefault="009A2743" w:rsidP="00EF5ED5">
            <w:pPr>
              <w:pStyle w:val="WhiteText"/>
              <w:keepNext/>
              <w:jc w:val="center"/>
            </w:pPr>
            <w:r>
              <w:t>Informative</w:t>
            </w:r>
          </w:p>
        </w:tc>
        <w:tc>
          <w:tcPr>
            <w:tcW w:w="1368" w:type="dxa"/>
            <w:shd w:val="clear" w:color="auto" w:fill="58595B"/>
          </w:tcPr>
          <w:p w:rsidR="009A2743" w:rsidRDefault="009A2743" w:rsidP="00EF5ED5">
            <w:pPr>
              <w:pStyle w:val="WhiteText"/>
              <w:keepNext/>
              <w:jc w:val="center"/>
            </w:pPr>
            <w:r>
              <w:t>Interactive</w:t>
            </w:r>
          </w:p>
        </w:tc>
        <w:tc>
          <w:tcPr>
            <w:tcW w:w="1368" w:type="dxa"/>
            <w:shd w:val="clear" w:color="auto" w:fill="58595B"/>
          </w:tcPr>
          <w:p w:rsidR="009A2743" w:rsidRDefault="009A2743" w:rsidP="00EF5ED5">
            <w:pPr>
              <w:pStyle w:val="WhiteText"/>
              <w:keepNext/>
              <w:jc w:val="center"/>
            </w:pPr>
            <w:r>
              <w:t>Engaging</w:t>
            </w:r>
          </w:p>
        </w:tc>
        <w:tc>
          <w:tcPr>
            <w:tcW w:w="1368" w:type="dxa"/>
            <w:shd w:val="clear" w:color="auto" w:fill="58595B"/>
          </w:tcPr>
          <w:p w:rsidR="009A2743" w:rsidRDefault="009A2743" w:rsidP="00EF5ED5">
            <w:pPr>
              <w:pStyle w:val="WhiteText"/>
              <w:keepNext/>
              <w:jc w:val="center"/>
            </w:pPr>
            <w:r>
              <w:t>Entertaining</w:t>
            </w:r>
          </w:p>
        </w:tc>
        <w:tc>
          <w:tcPr>
            <w:tcW w:w="1368" w:type="dxa"/>
            <w:shd w:val="clear" w:color="auto" w:fill="58595B"/>
          </w:tcPr>
          <w:p w:rsidR="009A2743" w:rsidRDefault="009A2743" w:rsidP="00EF5ED5">
            <w:pPr>
              <w:pStyle w:val="WhiteText"/>
              <w:keepNext/>
              <w:jc w:val="center"/>
            </w:pPr>
            <w:r>
              <w:t>Emotional</w:t>
            </w:r>
          </w:p>
        </w:tc>
      </w:tr>
      <w:tr w:rsidR="009A2743" w:rsidTr="00EF5ED5">
        <w:tc>
          <w:tcPr>
            <w:tcW w:w="1368" w:type="dxa"/>
            <w:shd w:val="clear" w:color="auto" w:fill="FEFBE7"/>
          </w:tcPr>
          <w:p w:rsidR="009A2743" w:rsidRDefault="009A2743" w:rsidP="00EF5ED5">
            <w:pPr>
              <w:keepNext/>
            </w:pPr>
            <w:r>
              <w:t>Min Value</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c>
          <w:tcPr>
            <w:tcW w:w="1368" w:type="dxa"/>
            <w:shd w:val="clear" w:color="auto" w:fill="FEFBE7"/>
          </w:tcPr>
          <w:p w:rsidR="009A2743" w:rsidRDefault="009A2743" w:rsidP="00EF5ED5">
            <w:pPr>
              <w:keepNext/>
              <w:jc w:val="center"/>
            </w:pPr>
            <w:r>
              <w:t>1</w:t>
            </w:r>
          </w:p>
        </w:tc>
      </w:tr>
      <w:tr w:rsidR="009A2743" w:rsidTr="00EF5ED5">
        <w:tc>
          <w:tcPr>
            <w:tcW w:w="1368" w:type="dxa"/>
          </w:tcPr>
          <w:p w:rsidR="009A2743" w:rsidRDefault="009A2743" w:rsidP="00EF5ED5">
            <w:pPr>
              <w:keepNext/>
            </w:pPr>
            <w:r>
              <w:t>Max Value</w:t>
            </w:r>
          </w:p>
        </w:tc>
        <w:tc>
          <w:tcPr>
            <w:tcW w:w="1368" w:type="dxa"/>
          </w:tcPr>
          <w:p w:rsidR="009A2743" w:rsidRDefault="009A2743" w:rsidP="00EF5ED5">
            <w:pPr>
              <w:keepNext/>
              <w:jc w:val="center"/>
            </w:pPr>
            <w:r>
              <w:t>6</w:t>
            </w:r>
          </w:p>
        </w:tc>
        <w:tc>
          <w:tcPr>
            <w:tcW w:w="1368" w:type="dxa"/>
          </w:tcPr>
          <w:p w:rsidR="009A2743" w:rsidRDefault="009A2743" w:rsidP="00EF5ED5">
            <w:pPr>
              <w:keepNext/>
              <w:jc w:val="center"/>
            </w:pPr>
            <w:r>
              <w:t>6</w:t>
            </w:r>
          </w:p>
        </w:tc>
        <w:tc>
          <w:tcPr>
            <w:tcW w:w="1368" w:type="dxa"/>
          </w:tcPr>
          <w:p w:rsidR="009A2743" w:rsidRDefault="009A2743" w:rsidP="00EF5ED5">
            <w:pPr>
              <w:keepNext/>
              <w:jc w:val="center"/>
            </w:pPr>
            <w:r>
              <w:t>6</w:t>
            </w:r>
          </w:p>
        </w:tc>
        <w:tc>
          <w:tcPr>
            <w:tcW w:w="1368" w:type="dxa"/>
          </w:tcPr>
          <w:p w:rsidR="009A2743" w:rsidRDefault="009A2743" w:rsidP="00EF5ED5">
            <w:pPr>
              <w:keepNext/>
              <w:jc w:val="center"/>
            </w:pPr>
            <w:r>
              <w:t>6</w:t>
            </w:r>
          </w:p>
        </w:tc>
        <w:tc>
          <w:tcPr>
            <w:tcW w:w="1368" w:type="dxa"/>
          </w:tcPr>
          <w:p w:rsidR="009A2743" w:rsidRDefault="009A2743" w:rsidP="00EF5ED5">
            <w:pPr>
              <w:keepNext/>
              <w:jc w:val="center"/>
            </w:pPr>
            <w:r>
              <w:t>6</w:t>
            </w:r>
          </w:p>
        </w:tc>
        <w:tc>
          <w:tcPr>
            <w:tcW w:w="1368" w:type="dxa"/>
          </w:tcPr>
          <w:p w:rsidR="009A2743" w:rsidRDefault="009A2743" w:rsidP="00EF5ED5">
            <w:pPr>
              <w:keepNext/>
              <w:jc w:val="center"/>
            </w:pPr>
            <w:r>
              <w:t>6</w:t>
            </w:r>
          </w:p>
        </w:tc>
      </w:tr>
      <w:tr w:rsidR="009A2743" w:rsidTr="00EF5ED5">
        <w:tc>
          <w:tcPr>
            <w:tcW w:w="1368" w:type="dxa"/>
            <w:shd w:val="clear" w:color="auto" w:fill="FEFBE7"/>
          </w:tcPr>
          <w:p w:rsidR="009A2743" w:rsidRDefault="009A2743" w:rsidP="00EF5ED5">
            <w:pPr>
              <w:keepNext/>
            </w:pPr>
            <w:r>
              <w:t>Mean</w:t>
            </w:r>
          </w:p>
        </w:tc>
        <w:tc>
          <w:tcPr>
            <w:tcW w:w="1368" w:type="dxa"/>
            <w:shd w:val="clear" w:color="auto" w:fill="FEFBE7"/>
          </w:tcPr>
          <w:p w:rsidR="009A2743" w:rsidRDefault="009A2743" w:rsidP="00EF5ED5">
            <w:pPr>
              <w:keepNext/>
              <w:jc w:val="center"/>
            </w:pPr>
            <w:r>
              <w:t>2.45</w:t>
            </w:r>
          </w:p>
        </w:tc>
        <w:tc>
          <w:tcPr>
            <w:tcW w:w="1368" w:type="dxa"/>
            <w:shd w:val="clear" w:color="auto" w:fill="FEFBE7"/>
          </w:tcPr>
          <w:p w:rsidR="009A2743" w:rsidRDefault="009A2743" w:rsidP="00EF5ED5">
            <w:pPr>
              <w:keepNext/>
              <w:jc w:val="center"/>
            </w:pPr>
            <w:r>
              <w:t>2.67</w:t>
            </w:r>
          </w:p>
        </w:tc>
        <w:tc>
          <w:tcPr>
            <w:tcW w:w="1368" w:type="dxa"/>
            <w:shd w:val="clear" w:color="auto" w:fill="FEFBE7"/>
          </w:tcPr>
          <w:p w:rsidR="009A2743" w:rsidRDefault="009A2743" w:rsidP="00EF5ED5">
            <w:pPr>
              <w:keepNext/>
              <w:jc w:val="center"/>
            </w:pPr>
            <w:r>
              <w:t>4.56</w:t>
            </w:r>
          </w:p>
        </w:tc>
        <w:tc>
          <w:tcPr>
            <w:tcW w:w="1368" w:type="dxa"/>
            <w:shd w:val="clear" w:color="auto" w:fill="FEFBE7"/>
          </w:tcPr>
          <w:p w:rsidR="009A2743" w:rsidRDefault="009A2743" w:rsidP="00EF5ED5">
            <w:pPr>
              <w:keepNext/>
              <w:jc w:val="center"/>
            </w:pPr>
            <w:r>
              <w:t>3.38</w:t>
            </w:r>
          </w:p>
        </w:tc>
        <w:tc>
          <w:tcPr>
            <w:tcW w:w="1368" w:type="dxa"/>
            <w:shd w:val="clear" w:color="auto" w:fill="FEFBE7"/>
          </w:tcPr>
          <w:p w:rsidR="009A2743" w:rsidRDefault="009A2743" w:rsidP="00EF5ED5">
            <w:pPr>
              <w:keepNext/>
              <w:jc w:val="center"/>
            </w:pPr>
            <w:r>
              <w:t>3.14</w:t>
            </w:r>
          </w:p>
        </w:tc>
        <w:tc>
          <w:tcPr>
            <w:tcW w:w="1368" w:type="dxa"/>
            <w:shd w:val="clear" w:color="auto" w:fill="FEFBE7"/>
          </w:tcPr>
          <w:p w:rsidR="009A2743" w:rsidRDefault="009A2743" w:rsidP="00EF5ED5">
            <w:pPr>
              <w:keepNext/>
              <w:jc w:val="center"/>
            </w:pPr>
            <w:r>
              <w:t>4.80</w:t>
            </w:r>
          </w:p>
        </w:tc>
      </w:tr>
      <w:tr w:rsidR="009A2743" w:rsidTr="00EF5ED5">
        <w:tc>
          <w:tcPr>
            <w:tcW w:w="1368" w:type="dxa"/>
          </w:tcPr>
          <w:p w:rsidR="009A2743" w:rsidRDefault="009A2743" w:rsidP="00EF5ED5">
            <w:pPr>
              <w:keepNext/>
            </w:pPr>
            <w:r>
              <w:t>Variance</w:t>
            </w:r>
          </w:p>
        </w:tc>
        <w:tc>
          <w:tcPr>
            <w:tcW w:w="1368" w:type="dxa"/>
          </w:tcPr>
          <w:p w:rsidR="009A2743" w:rsidRDefault="009A2743" w:rsidP="00EF5ED5">
            <w:pPr>
              <w:keepNext/>
              <w:jc w:val="center"/>
            </w:pPr>
            <w:r>
              <w:t>2.63</w:t>
            </w:r>
          </w:p>
        </w:tc>
        <w:tc>
          <w:tcPr>
            <w:tcW w:w="1368" w:type="dxa"/>
          </w:tcPr>
          <w:p w:rsidR="009A2743" w:rsidRDefault="009A2743" w:rsidP="00EF5ED5">
            <w:pPr>
              <w:keepNext/>
              <w:jc w:val="center"/>
            </w:pPr>
            <w:r>
              <w:t>2.22</w:t>
            </w:r>
          </w:p>
        </w:tc>
        <w:tc>
          <w:tcPr>
            <w:tcW w:w="1368" w:type="dxa"/>
          </w:tcPr>
          <w:p w:rsidR="009A2743" w:rsidRDefault="009A2743" w:rsidP="00EF5ED5">
            <w:pPr>
              <w:keepNext/>
              <w:jc w:val="center"/>
            </w:pPr>
            <w:r>
              <w:t>1.90</w:t>
            </w:r>
          </w:p>
        </w:tc>
        <w:tc>
          <w:tcPr>
            <w:tcW w:w="1368" w:type="dxa"/>
          </w:tcPr>
          <w:p w:rsidR="009A2743" w:rsidRDefault="009A2743" w:rsidP="00EF5ED5">
            <w:pPr>
              <w:keepNext/>
              <w:jc w:val="center"/>
            </w:pPr>
            <w:r>
              <w:t>2.27</w:t>
            </w:r>
          </w:p>
        </w:tc>
        <w:tc>
          <w:tcPr>
            <w:tcW w:w="1368" w:type="dxa"/>
          </w:tcPr>
          <w:p w:rsidR="009A2743" w:rsidRDefault="009A2743" w:rsidP="00EF5ED5">
            <w:pPr>
              <w:keepNext/>
              <w:jc w:val="center"/>
            </w:pPr>
            <w:r>
              <w:t>1.77</w:t>
            </w:r>
          </w:p>
        </w:tc>
        <w:tc>
          <w:tcPr>
            <w:tcW w:w="1368" w:type="dxa"/>
          </w:tcPr>
          <w:p w:rsidR="009A2743" w:rsidRDefault="009A2743" w:rsidP="00EF5ED5">
            <w:pPr>
              <w:keepNext/>
              <w:jc w:val="center"/>
            </w:pPr>
            <w:r>
              <w:t>2.16</w:t>
            </w:r>
          </w:p>
        </w:tc>
      </w:tr>
      <w:tr w:rsidR="009A2743" w:rsidTr="00EF5ED5">
        <w:tc>
          <w:tcPr>
            <w:tcW w:w="1368" w:type="dxa"/>
            <w:shd w:val="clear" w:color="auto" w:fill="FEFBE7"/>
          </w:tcPr>
          <w:p w:rsidR="009A2743" w:rsidRDefault="009A2743" w:rsidP="00EF5ED5">
            <w:pPr>
              <w:keepNext/>
            </w:pPr>
            <w:r>
              <w:t>Standard Deviation</w:t>
            </w:r>
          </w:p>
        </w:tc>
        <w:tc>
          <w:tcPr>
            <w:tcW w:w="1368" w:type="dxa"/>
            <w:shd w:val="clear" w:color="auto" w:fill="FEFBE7"/>
          </w:tcPr>
          <w:p w:rsidR="009A2743" w:rsidRDefault="009A2743" w:rsidP="00EF5ED5">
            <w:pPr>
              <w:keepNext/>
              <w:jc w:val="center"/>
            </w:pPr>
            <w:r>
              <w:t>1.62</w:t>
            </w:r>
          </w:p>
        </w:tc>
        <w:tc>
          <w:tcPr>
            <w:tcW w:w="1368" w:type="dxa"/>
            <w:shd w:val="clear" w:color="auto" w:fill="FEFBE7"/>
          </w:tcPr>
          <w:p w:rsidR="009A2743" w:rsidRDefault="009A2743" w:rsidP="00EF5ED5">
            <w:pPr>
              <w:keepNext/>
              <w:jc w:val="center"/>
            </w:pPr>
            <w:r>
              <w:t>1.49</w:t>
            </w:r>
          </w:p>
        </w:tc>
        <w:tc>
          <w:tcPr>
            <w:tcW w:w="1368" w:type="dxa"/>
            <w:shd w:val="clear" w:color="auto" w:fill="FEFBE7"/>
          </w:tcPr>
          <w:p w:rsidR="009A2743" w:rsidRDefault="009A2743" w:rsidP="00EF5ED5">
            <w:pPr>
              <w:keepNext/>
              <w:jc w:val="center"/>
            </w:pPr>
            <w:r>
              <w:t>1.38</w:t>
            </w:r>
          </w:p>
        </w:tc>
        <w:tc>
          <w:tcPr>
            <w:tcW w:w="1368" w:type="dxa"/>
            <w:shd w:val="clear" w:color="auto" w:fill="FEFBE7"/>
          </w:tcPr>
          <w:p w:rsidR="009A2743" w:rsidRDefault="009A2743" w:rsidP="00EF5ED5">
            <w:pPr>
              <w:keepNext/>
              <w:jc w:val="center"/>
            </w:pPr>
            <w:r>
              <w:t>1.51</w:t>
            </w:r>
          </w:p>
        </w:tc>
        <w:tc>
          <w:tcPr>
            <w:tcW w:w="1368" w:type="dxa"/>
            <w:shd w:val="clear" w:color="auto" w:fill="FEFBE7"/>
          </w:tcPr>
          <w:p w:rsidR="009A2743" w:rsidRDefault="009A2743" w:rsidP="00EF5ED5">
            <w:pPr>
              <w:keepNext/>
              <w:jc w:val="center"/>
            </w:pPr>
            <w:r>
              <w:t>1.33</w:t>
            </w:r>
          </w:p>
        </w:tc>
        <w:tc>
          <w:tcPr>
            <w:tcW w:w="1368" w:type="dxa"/>
            <w:shd w:val="clear" w:color="auto" w:fill="FEFBE7"/>
          </w:tcPr>
          <w:p w:rsidR="009A2743" w:rsidRDefault="009A2743" w:rsidP="00EF5ED5">
            <w:pPr>
              <w:keepNext/>
              <w:jc w:val="center"/>
            </w:pPr>
            <w:r>
              <w:t>1.47</w:t>
            </w:r>
          </w:p>
        </w:tc>
      </w:tr>
      <w:tr w:rsidR="009A2743" w:rsidTr="00EF5ED5">
        <w:tc>
          <w:tcPr>
            <w:tcW w:w="1368" w:type="dxa"/>
          </w:tcPr>
          <w:p w:rsidR="009A2743" w:rsidRDefault="009A2743" w:rsidP="00EF5ED5">
            <w:pPr>
              <w:keepNext/>
            </w:pPr>
            <w:r>
              <w:t>Total Responses</w:t>
            </w:r>
          </w:p>
        </w:tc>
        <w:tc>
          <w:tcPr>
            <w:tcW w:w="1368" w:type="dxa"/>
          </w:tcPr>
          <w:p w:rsidR="009A2743" w:rsidRDefault="009A2743" w:rsidP="00EF5ED5">
            <w:pPr>
              <w:keepNext/>
              <w:jc w:val="center"/>
            </w:pPr>
            <w:r>
              <w:t>64</w:t>
            </w:r>
          </w:p>
        </w:tc>
        <w:tc>
          <w:tcPr>
            <w:tcW w:w="1368" w:type="dxa"/>
          </w:tcPr>
          <w:p w:rsidR="009A2743" w:rsidRDefault="009A2743" w:rsidP="00EF5ED5">
            <w:pPr>
              <w:keepNext/>
              <w:jc w:val="center"/>
            </w:pPr>
            <w:r>
              <w:t>64</w:t>
            </w:r>
          </w:p>
        </w:tc>
        <w:tc>
          <w:tcPr>
            <w:tcW w:w="1368" w:type="dxa"/>
          </w:tcPr>
          <w:p w:rsidR="009A2743" w:rsidRDefault="009A2743" w:rsidP="00EF5ED5">
            <w:pPr>
              <w:keepNext/>
              <w:jc w:val="center"/>
            </w:pPr>
            <w:r>
              <w:t>64</w:t>
            </w:r>
          </w:p>
        </w:tc>
        <w:tc>
          <w:tcPr>
            <w:tcW w:w="1368" w:type="dxa"/>
          </w:tcPr>
          <w:p w:rsidR="009A2743" w:rsidRDefault="009A2743" w:rsidP="00EF5ED5">
            <w:pPr>
              <w:keepNext/>
              <w:jc w:val="center"/>
            </w:pPr>
            <w:r>
              <w:t>64</w:t>
            </w:r>
          </w:p>
        </w:tc>
        <w:tc>
          <w:tcPr>
            <w:tcW w:w="1368" w:type="dxa"/>
          </w:tcPr>
          <w:p w:rsidR="009A2743" w:rsidRDefault="009A2743" w:rsidP="00EF5ED5">
            <w:pPr>
              <w:keepNext/>
              <w:jc w:val="center"/>
            </w:pPr>
            <w:r>
              <w:t>64</w:t>
            </w:r>
          </w:p>
        </w:tc>
        <w:tc>
          <w:tcPr>
            <w:tcW w:w="1368" w:type="dxa"/>
          </w:tcPr>
          <w:p w:rsidR="009A2743" w:rsidRDefault="009A2743" w:rsidP="00EF5ED5">
            <w:pPr>
              <w:keepNext/>
              <w:jc w:val="center"/>
            </w:pPr>
            <w:r>
              <w:t>64</w:t>
            </w:r>
          </w:p>
        </w:tc>
      </w:tr>
    </w:tbl>
    <w:p w:rsidR="009A2743" w:rsidRDefault="009A2743" w:rsidP="009A2743"/>
    <w:p w:rsidR="009A2743" w:rsidRDefault="009A2743" w:rsidP="009A2743">
      <w:pPr>
        <w:pStyle w:val="QLabel"/>
        <w:keepNext/>
      </w:pPr>
      <w:r>
        <w:t>24.  Please drag and rank the following type of advertisements on most to least engaging.</w:t>
      </w:r>
    </w:p>
    <w:tbl>
      <w:tblPr>
        <w:tblStyle w:val="QTable"/>
        <w:tblW w:w="9576" w:type="auto"/>
        <w:tblLook w:val="04E0" w:firstRow="1" w:lastRow="1" w:firstColumn="1" w:lastColumn="0" w:noHBand="0" w:noVBand="1"/>
      </w:tblPr>
      <w:tblGrid>
        <w:gridCol w:w="764"/>
        <w:gridCol w:w="1364"/>
        <w:gridCol w:w="786"/>
        <w:gridCol w:w="786"/>
        <w:gridCol w:w="786"/>
        <w:gridCol w:w="786"/>
        <w:gridCol w:w="786"/>
        <w:gridCol w:w="786"/>
        <w:gridCol w:w="786"/>
        <w:gridCol w:w="786"/>
        <w:gridCol w:w="1174"/>
      </w:tblGrid>
      <w:tr w:rsidR="009A2743" w:rsidTr="00EF5ED5">
        <w:tc>
          <w:tcPr>
            <w:tcW w:w="871" w:type="dxa"/>
            <w:shd w:val="clear" w:color="auto" w:fill="58595B"/>
          </w:tcPr>
          <w:p w:rsidR="009A2743" w:rsidRDefault="009A2743" w:rsidP="00EF5ED5">
            <w:pPr>
              <w:pStyle w:val="WhiteText"/>
              <w:keepNext/>
              <w:jc w:val="center"/>
            </w:pPr>
            <w:r>
              <w:t>#</w:t>
            </w:r>
          </w:p>
        </w:tc>
        <w:tc>
          <w:tcPr>
            <w:tcW w:w="871" w:type="dxa"/>
            <w:shd w:val="clear" w:color="auto" w:fill="58595B"/>
          </w:tcPr>
          <w:p w:rsidR="009A2743" w:rsidRDefault="009A2743" w:rsidP="00EF5ED5">
            <w:pPr>
              <w:pStyle w:val="WhiteText"/>
              <w:keepNext/>
            </w:pPr>
            <w:r>
              <w:t>Answer</w:t>
            </w:r>
          </w:p>
        </w:tc>
        <w:tc>
          <w:tcPr>
            <w:tcW w:w="871" w:type="dxa"/>
            <w:shd w:val="clear" w:color="auto" w:fill="58595B"/>
          </w:tcPr>
          <w:p w:rsidR="009A2743" w:rsidRDefault="009A2743" w:rsidP="00EF5ED5">
            <w:pPr>
              <w:pStyle w:val="WhiteText"/>
              <w:keepNext/>
              <w:jc w:val="center"/>
            </w:pPr>
            <w:r>
              <w:t>1</w:t>
            </w:r>
          </w:p>
        </w:tc>
        <w:tc>
          <w:tcPr>
            <w:tcW w:w="871" w:type="dxa"/>
            <w:shd w:val="clear" w:color="auto" w:fill="58595B"/>
          </w:tcPr>
          <w:p w:rsidR="009A2743" w:rsidRDefault="009A2743" w:rsidP="00EF5ED5">
            <w:pPr>
              <w:pStyle w:val="WhiteText"/>
              <w:keepNext/>
              <w:jc w:val="center"/>
            </w:pPr>
            <w:r>
              <w:t>2</w:t>
            </w:r>
          </w:p>
        </w:tc>
        <w:tc>
          <w:tcPr>
            <w:tcW w:w="871" w:type="dxa"/>
            <w:shd w:val="clear" w:color="auto" w:fill="58595B"/>
          </w:tcPr>
          <w:p w:rsidR="009A2743" w:rsidRDefault="009A2743" w:rsidP="00EF5ED5">
            <w:pPr>
              <w:pStyle w:val="WhiteText"/>
              <w:keepNext/>
              <w:jc w:val="center"/>
            </w:pPr>
            <w:r>
              <w:t>3</w:t>
            </w:r>
          </w:p>
        </w:tc>
        <w:tc>
          <w:tcPr>
            <w:tcW w:w="871" w:type="dxa"/>
            <w:shd w:val="clear" w:color="auto" w:fill="58595B"/>
          </w:tcPr>
          <w:p w:rsidR="009A2743" w:rsidRDefault="009A2743" w:rsidP="00EF5ED5">
            <w:pPr>
              <w:pStyle w:val="WhiteText"/>
              <w:keepNext/>
              <w:jc w:val="center"/>
            </w:pPr>
            <w:r>
              <w:t>4</w:t>
            </w:r>
          </w:p>
        </w:tc>
        <w:tc>
          <w:tcPr>
            <w:tcW w:w="871" w:type="dxa"/>
            <w:shd w:val="clear" w:color="auto" w:fill="58595B"/>
          </w:tcPr>
          <w:p w:rsidR="009A2743" w:rsidRDefault="009A2743" w:rsidP="00EF5ED5">
            <w:pPr>
              <w:pStyle w:val="WhiteText"/>
              <w:keepNext/>
              <w:jc w:val="center"/>
            </w:pPr>
            <w:r>
              <w:t>5</w:t>
            </w:r>
          </w:p>
        </w:tc>
        <w:tc>
          <w:tcPr>
            <w:tcW w:w="871" w:type="dxa"/>
            <w:shd w:val="clear" w:color="auto" w:fill="58595B"/>
          </w:tcPr>
          <w:p w:rsidR="009A2743" w:rsidRDefault="009A2743" w:rsidP="00EF5ED5">
            <w:pPr>
              <w:pStyle w:val="WhiteText"/>
              <w:keepNext/>
              <w:jc w:val="center"/>
            </w:pPr>
            <w:r>
              <w:t>6</w:t>
            </w:r>
          </w:p>
        </w:tc>
        <w:tc>
          <w:tcPr>
            <w:tcW w:w="871" w:type="dxa"/>
            <w:shd w:val="clear" w:color="auto" w:fill="58595B"/>
          </w:tcPr>
          <w:p w:rsidR="009A2743" w:rsidRDefault="009A2743" w:rsidP="00EF5ED5">
            <w:pPr>
              <w:pStyle w:val="WhiteText"/>
              <w:keepNext/>
              <w:jc w:val="center"/>
            </w:pPr>
            <w:r>
              <w:t>7</w:t>
            </w:r>
          </w:p>
        </w:tc>
        <w:tc>
          <w:tcPr>
            <w:tcW w:w="871" w:type="dxa"/>
            <w:shd w:val="clear" w:color="auto" w:fill="58595B"/>
          </w:tcPr>
          <w:p w:rsidR="009A2743" w:rsidRDefault="009A2743" w:rsidP="00EF5ED5">
            <w:pPr>
              <w:pStyle w:val="WhiteText"/>
              <w:keepNext/>
              <w:jc w:val="center"/>
            </w:pPr>
            <w:r>
              <w:t>8</w:t>
            </w:r>
          </w:p>
        </w:tc>
        <w:tc>
          <w:tcPr>
            <w:tcW w:w="871" w:type="dxa"/>
            <w:shd w:val="clear" w:color="auto" w:fill="58595B"/>
          </w:tcPr>
          <w:p w:rsidR="009A2743" w:rsidRDefault="009A2743" w:rsidP="00EF5ED5">
            <w:pPr>
              <w:pStyle w:val="WhiteText"/>
              <w:keepNext/>
              <w:jc w:val="center"/>
            </w:pPr>
            <w:r>
              <w:t>Total Responses</w:t>
            </w:r>
          </w:p>
        </w:tc>
      </w:tr>
      <w:tr w:rsidR="009A2743" w:rsidTr="00EF5ED5">
        <w:tc>
          <w:tcPr>
            <w:tcW w:w="871" w:type="dxa"/>
            <w:shd w:val="clear" w:color="auto" w:fill="FEFBE7"/>
          </w:tcPr>
          <w:p w:rsidR="009A2743" w:rsidRDefault="009A2743" w:rsidP="00EF5ED5">
            <w:pPr>
              <w:keepNext/>
              <w:jc w:val="center"/>
            </w:pPr>
            <w:r>
              <w:t>1</w:t>
            </w:r>
          </w:p>
        </w:tc>
        <w:tc>
          <w:tcPr>
            <w:tcW w:w="871" w:type="dxa"/>
            <w:shd w:val="clear" w:color="auto" w:fill="FEFBE7"/>
          </w:tcPr>
          <w:p w:rsidR="009A2743" w:rsidRDefault="009A2743" w:rsidP="00EF5ED5">
            <w:pPr>
              <w:keepNext/>
            </w:pPr>
            <w:r>
              <w:t>TV commercials</w:t>
            </w:r>
          </w:p>
        </w:tc>
        <w:tc>
          <w:tcPr>
            <w:tcW w:w="871" w:type="dxa"/>
            <w:shd w:val="clear" w:color="auto" w:fill="FEFBE7"/>
          </w:tcPr>
          <w:p w:rsidR="009A2743" w:rsidRDefault="009A2743" w:rsidP="00EF5ED5">
            <w:pPr>
              <w:keepNext/>
              <w:jc w:val="center"/>
            </w:pPr>
            <w:r>
              <w:t>39</w:t>
            </w:r>
          </w:p>
        </w:tc>
        <w:tc>
          <w:tcPr>
            <w:tcW w:w="871" w:type="dxa"/>
            <w:shd w:val="clear" w:color="auto" w:fill="FEFBE7"/>
          </w:tcPr>
          <w:p w:rsidR="009A2743" w:rsidRDefault="009A2743" w:rsidP="00EF5ED5">
            <w:pPr>
              <w:keepNext/>
              <w:jc w:val="center"/>
            </w:pPr>
            <w:r>
              <w:t>10</w:t>
            </w:r>
          </w:p>
        </w:tc>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jc w:val="center"/>
            </w:pPr>
            <w:r>
              <w:t>2</w:t>
            </w:r>
          </w:p>
        </w:tc>
        <w:tc>
          <w:tcPr>
            <w:tcW w:w="871" w:type="dxa"/>
            <w:shd w:val="clear" w:color="auto" w:fill="FEFBE7"/>
          </w:tcPr>
          <w:p w:rsidR="009A2743" w:rsidRDefault="009A2743" w:rsidP="00EF5ED5">
            <w:pPr>
              <w:keepNext/>
              <w:jc w:val="center"/>
            </w:pPr>
            <w:r>
              <w:t>2</w:t>
            </w:r>
          </w:p>
        </w:tc>
        <w:tc>
          <w:tcPr>
            <w:tcW w:w="871" w:type="dxa"/>
            <w:shd w:val="clear" w:color="auto" w:fill="FEFBE7"/>
          </w:tcPr>
          <w:p w:rsidR="009A2743" w:rsidRDefault="009A2743" w:rsidP="00EF5ED5">
            <w:pPr>
              <w:keepNext/>
              <w:jc w:val="center"/>
            </w:pPr>
            <w:r>
              <w:t>0</w:t>
            </w:r>
          </w:p>
        </w:tc>
        <w:tc>
          <w:tcPr>
            <w:tcW w:w="871" w:type="dxa"/>
            <w:shd w:val="clear" w:color="auto" w:fill="FEFBE7"/>
          </w:tcPr>
          <w:p w:rsidR="009A2743" w:rsidRDefault="009A2743" w:rsidP="00EF5ED5">
            <w:pPr>
              <w:keepNext/>
              <w:jc w:val="center"/>
            </w:pPr>
            <w:r>
              <w:t>1</w:t>
            </w:r>
          </w:p>
        </w:tc>
        <w:tc>
          <w:tcPr>
            <w:tcW w:w="871" w:type="dxa"/>
            <w:shd w:val="clear" w:color="auto" w:fill="FEFBE7"/>
          </w:tcPr>
          <w:p w:rsidR="009A2743" w:rsidRDefault="009A2743" w:rsidP="00EF5ED5">
            <w:pPr>
              <w:keepNext/>
              <w:jc w:val="center"/>
            </w:pPr>
            <w:r>
              <w:t>2</w:t>
            </w:r>
          </w:p>
        </w:tc>
        <w:tc>
          <w:tcPr>
            <w:tcW w:w="871" w:type="dxa"/>
            <w:shd w:val="clear" w:color="auto" w:fill="FEFBE7"/>
          </w:tcPr>
          <w:p w:rsidR="009A2743" w:rsidRDefault="009A2743" w:rsidP="00EF5ED5">
            <w:pPr>
              <w:keepNext/>
              <w:jc w:val="center"/>
            </w:pPr>
            <w:r>
              <w:t>63</w:t>
            </w:r>
          </w:p>
        </w:tc>
      </w:tr>
      <w:tr w:rsidR="009A2743" w:rsidTr="00EF5ED5">
        <w:tc>
          <w:tcPr>
            <w:tcW w:w="871" w:type="dxa"/>
          </w:tcPr>
          <w:p w:rsidR="009A2743" w:rsidRDefault="009A2743" w:rsidP="00EF5ED5">
            <w:pPr>
              <w:keepNext/>
              <w:jc w:val="center"/>
            </w:pPr>
            <w:r>
              <w:t>2</w:t>
            </w:r>
          </w:p>
        </w:tc>
        <w:tc>
          <w:tcPr>
            <w:tcW w:w="871" w:type="dxa"/>
          </w:tcPr>
          <w:p w:rsidR="009A2743" w:rsidRDefault="009A2743" w:rsidP="00EF5ED5">
            <w:pPr>
              <w:keepNext/>
            </w:pPr>
            <w:r>
              <w:t>Radio ads</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16</w:t>
            </w:r>
          </w:p>
        </w:tc>
        <w:tc>
          <w:tcPr>
            <w:tcW w:w="871" w:type="dxa"/>
          </w:tcPr>
          <w:p w:rsidR="009A2743" w:rsidRDefault="009A2743" w:rsidP="00EF5ED5">
            <w:pPr>
              <w:keepNext/>
              <w:jc w:val="center"/>
            </w:pPr>
            <w:r>
              <w:t>8</w:t>
            </w:r>
          </w:p>
        </w:tc>
        <w:tc>
          <w:tcPr>
            <w:tcW w:w="871" w:type="dxa"/>
          </w:tcPr>
          <w:p w:rsidR="009A2743" w:rsidRDefault="009A2743" w:rsidP="00EF5ED5">
            <w:pPr>
              <w:keepNext/>
              <w:jc w:val="center"/>
            </w:pPr>
            <w:r>
              <w:t>10</w:t>
            </w:r>
          </w:p>
        </w:tc>
        <w:tc>
          <w:tcPr>
            <w:tcW w:w="871" w:type="dxa"/>
          </w:tcPr>
          <w:p w:rsidR="009A2743" w:rsidRDefault="009A2743" w:rsidP="00EF5ED5">
            <w:pPr>
              <w:keepNext/>
              <w:jc w:val="center"/>
            </w:pPr>
            <w:r>
              <w:t>11</w:t>
            </w:r>
          </w:p>
        </w:tc>
        <w:tc>
          <w:tcPr>
            <w:tcW w:w="871" w:type="dxa"/>
          </w:tcPr>
          <w:p w:rsidR="009A2743" w:rsidRDefault="009A2743" w:rsidP="00EF5ED5">
            <w:pPr>
              <w:keepNext/>
              <w:jc w:val="center"/>
            </w:pPr>
            <w:r>
              <w:t>8</w:t>
            </w:r>
          </w:p>
        </w:tc>
        <w:tc>
          <w:tcPr>
            <w:tcW w:w="871" w:type="dxa"/>
          </w:tcPr>
          <w:p w:rsidR="009A2743" w:rsidRDefault="009A2743" w:rsidP="00EF5ED5">
            <w:pPr>
              <w:keepNext/>
              <w:jc w:val="center"/>
            </w:pPr>
            <w:r>
              <w:t>1</w:t>
            </w:r>
          </w:p>
        </w:tc>
        <w:tc>
          <w:tcPr>
            <w:tcW w:w="871" w:type="dxa"/>
          </w:tcPr>
          <w:p w:rsidR="009A2743" w:rsidRDefault="009A2743" w:rsidP="00EF5ED5">
            <w:pPr>
              <w:keepNext/>
              <w:jc w:val="center"/>
            </w:pPr>
            <w:r>
              <w:t>4</w:t>
            </w:r>
          </w:p>
        </w:tc>
        <w:tc>
          <w:tcPr>
            <w:tcW w:w="871" w:type="dxa"/>
          </w:tcPr>
          <w:p w:rsidR="009A2743" w:rsidRDefault="009A2743" w:rsidP="00EF5ED5">
            <w:pPr>
              <w:keepNext/>
              <w:jc w:val="center"/>
            </w:pPr>
            <w:r>
              <w:t>63</w:t>
            </w:r>
          </w:p>
        </w:tc>
      </w:tr>
      <w:tr w:rsidR="009A2743" w:rsidTr="00EF5ED5">
        <w:tc>
          <w:tcPr>
            <w:tcW w:w="871" w:type="dxa"/>
            <w:shd w:val="clear" w:color="auto" w:fill="FEFBE7"/>
          </w:tcPr>
          <w:p w:rsidR="009A2743" w:rsidRDefault="009A2743" w:rsidP="00EF5ED5">
            <w:pPr>
              <w:keepNext/>
              <w:jc w:val="center"/>
            </w:pPr>
            <w:r>
              <w:t>3</w:t>
            </w:r>
          </w:p>
        </w:tc>
        <w:tc>
          <w:tcPr>
            <w:tcW w:w="871" w:type="dxa"/>
            <w:shd w:val="clear" w:color="auto" w:fill="FEFBE7"/>
          </w:tcPr>
          <w:p w:rsidR="009A2743" w:rsidRDefault="009A2743" w:rsidP="00EF5ED5">
            <w:pPr>
              <w:keepNext/>
            </w:pPr>
            <w:r>
              <w:t>Print ads</w:t>
            </w:r>
          </w:p>
        </w:tc>
        <w:tc>
          <w:tcPr>
            <w:tcW w:w="871" w:type="dxa"/>
            <w:shd w:val="clear" w:color="auto" w:fill="FEFBE7"/>
          </w:tcPr>
          <w:p w:rsidR="009A2743" w:rsidRDefault="009A2743" w:rsidP="00EF5ED5">
            <w:pPr>
              <w:keepNext/>
              <w:jc w:val="center"/>
            </w:pPr>
            <w:r>
              <w:t>5</w:t>
            </w:r>
          </w:p>
        </w:tc>
        <w:tc>
          <w:tcPr>
            <w:tcW w:w="871" w:type="dxa"/>
            <w:shd w:val="clear" w:color="auto" w:fill="FEFBE7"/>
          </w:tcPr>
          <w:p w:rsidR="009A2743" w:rsidRDefault="009A2743" w:rsidP="00EF5ED5">
            <w:pPr>
              <w:keepNext/>
              <w:jc w:val="center"/>
            </w:pPr>
            <w:r>
              <w:t>13</w:t>
            </w:r>
          </w:p>
        </w:tc>
        <w:tc>
          <w:tcPr>
            <w:tcW w:w="871" w:type="dxa"/>
            <w:shd w:val="clear" w:color="auto" w:fill="FEFBE7"/>
          </w:tcPr>
          <w:p w:rsidR="009A2743" w:rsidRDefault="009A2743" w:rsidP="00EF5ED5">
            <w:pPr>
              <w:keepNext/>
              <w:jc w:val="center"/>
            </w:pPr>
            <w:r>
              <w:t>16</w:t>
            </w:r>
          </w:p>
        </w:tc>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jc w:val="center"/>
            </w:pPr>
            <w:r>
              <w:t>5</w:t>
            </w:r>
          </w:p>
        </w:tc>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jc w:val="center"/>
            </w:pPr>
            <w:r>
              <w:t>8</w:t>
            </w:r>
          </w:p>
        </w:tc>
        <w:tc>
          <w:tcPr>
            <w:tcW w:w="871" w:type="dxa"/>
            <w:shd w:val="clear" w:color="auto" w:fill="FEFBE7"/>
          </w:tcPr>
          <w:p w:rsidR="009A2743" w:rsidRDefault="009A2743" w:rsidP="00EF5ED5">
            <w:pPr>
              <w:keepNext/>
              <w:jc w:val="center"/>
            </w:pPr>
            <w:r>
              <w:t>2</w:t>
            </w:r>
          </w:p>
        </w:tc>
        <w:tc>
          <w:tcPr>
            <w:tcW w:w="871" w:type="dxa"/>
            <w:shd w:val="clear" w:color="auto" w:fill="FEFBE7"/>
          </w:tcPr>
          <w:p w:rsidR="009A2743" w:rsidRDefault="009A2743" w:rsidP="00EF5ED5">
            <w:pPr>
              <w:keepNext/>
              <w:jc w:val="center"/>
            </w:pPr>
            <w:r>
              <w:t>63</w:t>
            </w:r>
          </w:p>
        </w:tc>
      </w:tr>
      <w:tr w:rsidR="009A2743" w:rsidTr="00EF5ED5">
        <w:tc>
          <w:tcPr>
            <w:tcW w:w="871" w:type="dxa"/>
          </w:tcPr>
          <w:p w:rsidR="009A2743" w:rsidRDefault="009A2743" w:rsidP="00EF5ED5">
            <w:pPr>
              <w:keepNext/>
              <w:jc w:val="center"/>
            </w:pPr>
            <w:r>
              <w:t>4</w:t>
            </w:r>
          </w:p>
        </w:tc>
        <w:tc>
          <w:tcPr>
            <w:tcW w:w="871" w:type="dxa"/>
          </w:tcPr>
          <w:p w:rsidR="009A2743" w:rsidRDefault="009A2743" w:rsidP="00EF5ED5">
            <w:pPr>
              <w:keepNext/>
            </w:pPr>
            <w:r>
              <w:t>Billboards</w:t>
            </w:r>
          </w:p>
        </w:tc>
        <w:tc>
          <w:tcPr>
            <w:tcW w:w="871" w:type="dxa"/>
          </w:tcPr>
          <w:p w:rsidR="009A2743" w:rsidRDefault="009A2743" w:rsidP="00EF5ED5">
            <w:pPr>
              <w:keepNext/>
              <w:jc w:val="center"/>
            </w:pPr>
            <w:r>
              <w:t>3</w:t>
            </w:r>
          </w:p>
        </w:tc>
        <w:tc>
          <w:tcPr>
            <w:tcW w:w="871" w:type="dxa"/>
          </w:tcPr>
          <w:p w:rsidR="009A2743" w:rsidRDefault="009A2743" w:rsidP="00EF5ED5">
            <w:pPr>
              <w:keepNext/>
              <w:jc w:val="center"/>
            </w:pPr>
            <w:r>
              <w:t>2</w:t>
            </w:r>
          </w:p>
        </w:tc>
        <w:tc>
          <w:tcPr>
            <w:tcW w:w="871" w:type="dxa"/>
          </w:tcPr>
          <w:p w:rsidR="009A2743" w:rsidRDefault="009A2743" w:rsidP="00EF5ED5">
            <w:pPr>
              <w:keepNext/>
              <w:jc w:val="center"/>
            </w:pPr>
            <w:r>
              <w:t>9</w:t>
            </w:r>
          </w:p>
        </w:tc>
        <w:tc>
          <w:tcPr>
            <w:tcW w:w="871" w:type="dxa"/>
          </w:tcPr>
          <w:p w:rsidR="009A2743" w:rsidRDefault="009A2743" w:rsidP="00EF5ED5">
            <w:pPr>
              <w:keepNext/>
              <w:jc w:val="center"/>
            </w:pPr>
            <w:r>
              <w:t>18</w:t>
            </w:r>
          </w:p>
        </w:tc>
        <w:tc>
          <w:tcPr>
            <w:tcW w:w="871" w:type="dxa"/>
          </w:tcPr>
          <w:p w:rsidR="009A2743" w:rsidRDefault="009A2743" w:rsidP="00EF5ED5">
            <w:pPr>
              <w:keepNext/>
              <w:jc w:val="center"/>
            </w:pPr>
            <w:r>
              <w:t>8</w:t>
            </w:r>
          </w:p>
        </w:tc>
        <w:tc>
          <w:tcPr>
            <w:tcW w:w="871" w:type="dxa"/>
          </w:tcPr>
          <w:p w:rsidR="009A2743" w:rsidRDefault="009A2743" w:rsidP="00EF5ED5">
            <w:pPr>
              <w:keepNext/>
              <w:jc w:val="center"/>
            </w:pPr>
            <w:r>
              <w:t>6</w:t>
            </w:r>
          </w:p>
        </w:tc>
        <w:tc>
          <w:tcPr>
            <w:tcW w:w="871" w:type="dxa"/>
          </w:tcPr>
          <w:p w:rsidR="009A2743" w:rsidRDefault="009A2743" w:rsidP="00EF5ED5">
            <w:pPr>
              <w:keepNext/>
              <w:jc w:val="center"/>
            </w:pPr>
            <w:r>
              <w:t>9</w:t>
            </w:r>
          </w:p>
        </w:tc>
        <w:tc>
          <w:tcPr>
            <w:tcW w:w="871" w:type="dxa"/>
          </w:tcPr>
          <w:p w:rsidR="009A2743" w:rsidRDefault="009A2743" w:rsidP="00EF5ED5">
            <w:pPr>
              <w:keepNext/>
              <w:jc w:val="center"/>
            </w:pPr>
            <w:r>
              <w:t>8</w:t>
            </w:r>
          </w:p>
        </w:tc>
        <w:tc>
          <w:tcPr>
            <w:tcW w:w="871" w:type="dxa"/>
          </w:tcPr>
          <w:p w:rsidR="009A2743" w:rsidRDefault="009A2743" w:rsidP="00EF5ED5">
            <w:pPr>
              <w:keepNext/>
              <w:jc w:val="center"/>
            </w:pPr>
            <w:r>
              <w:t>63</w:t>
            </w:r>
          </w:p>
        </w:tc>
      </w:tr>
      <w:tr w:rsidR="009A2743" w:rsidTr="00EF5ED5">
        <w:tc>
          <w:tcPr>
            <w:tcW w:w="871" w:type="dxa"/>
            <w:shd w:val="clear" w:color="auto" w:fill="FEFBE7"/>
          </w:tcPr>
          <w:p w:rsidR="009A2743" w:rsidRDefault="009A2743" w:rsidP="00EF5ED5">
            <w:pPr>
              <w:keepNext/>
              <w:jc w:val="center"/>
            </w:pPr>
            <w:r>
              <w:t>5</w:t>
            </w:r>
          </w:p>
        </w:tc>
        <w:tc>
          <w:tcPr>
            <w:tcW w:w="871" w:type="dxa"/>
            <w:shd w:val="clear" w:color="auto" w:fill="FEFBE7"/>
          </w:tcPr>
          <w:p w:rsidR="009A2743" w:rsidRDefault="009A2743" w:rsidP="00EF5ED5">
            <w:pPr>
              <w:keepNext/>
            </w:pPr>
            <w:r>
              <w:t>Paid social media ads (sponsored stories)</w:t>
            </w:r>
          </w:p>
        </w:tc>
        <w:tc>
          <w:tcPr>
            <w:tcW w:w="871" w:type="dxa"/>
            <w:shd w:val="clear" w:color="auto" w:fill="FEFBE7"/>
          </w:tcPr>
          <w:p w:rsidR="009A2743" w:rsidRDefault="009A2743" w:rsidP="00EF5ED5">
            <w:pPr>
              <w:keepNext/>
              <w:jc w:val="center"/>
            </w:pPr>
            <w:r>
              <w:t>4</w:t>
            </w:r>
          </w:p>
        </w:tc>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jc w:val="center"/>
            </w:pPr>
            <w:r>
              <w:t>10</w:t>
            </w:r>
          </w:p>
        </w:tc>
        <w:tc>
          <w:tcPr>
            <w:tcW w:w="871" w:type="dxa"/>
            <w:shd w:val="clear" w:color="auto" w:fill="FEFBE7"/>
          </w:tcPr>
          <w:p w:rsidR="009A2743" w:rsidRDefault="009A2743" w:rsidP="00EF5ED5">
            <w:pPr>
              <w:keepNext/>
              <w:jc w:val="center"/>
            </w:pPr>
            <w:r>
              <w:t>8</w:t>
            </w:r>
          </w:p>
        </w:tc>
        <w:tc>
          <w:tcPr>
            <w:tcW w:w="871" w:type="dxa"/>
            <w:shd w:val="clear" w:color="auto" w:fill="FEFBE7"/>
          </w:tcPr>
          <w:p w:rsidR="009A2743" w:rsidRDefault="009A2743" w:rsidP="00EF5ED5">
            <w:pPr>
              <w:keepNext/>
              <w:jc w:val="center"/>
            </w:pPr>
            <w:r>
              <w:t>14</w:t>
            </w:r>
          </w:p>
        </w:tc>
        <w:tc>
          <w:tcPr>
            <w:tcW w:w="871" w:type="dxa"/>
            <w:shd w:val="clear" w:color="auto" w:fill="FEFBE7"/>
          </w:tcPr>
          <w:p w:rsidR="009A2743" w:rsidRDefault="009A2743" w:rsidP="00EF5ED5">
            <w:pPr>
              <w:keepNext/>
              <w:jc w:val="center"/>
            </w:pPr>
            <w:r>
              <w:t>10</w:t>
            </w:r>
          </w:p>
        </w:tc>
        <w:tc>
          <w:tcPr>
            <w:tcW w:w="871" w:type="dxa"/>
            <w:shd w:val="clear" w:color="auto" w:fill="FEFBE7"/>
          </w:tcPr>
          <w:p w:rsidR="009A2743" w:rsidRDefault="009A2743" w:rsidP="00EF5ED5">
            <w:pPr>
              <w:keepNext/>
              <w:jc w:val="center"/>
            </w:pPr>
            <w:r>
              <w:t>8</w:t>
            </w:r>
          </w:p>
        </w:tc>
        <w:tc>
          <w:tcPr>
            <w:tcW w:w="871" w:type="dxa"/>
            <w:shd w:val="clear" w:color="auto" w:fill="FEFBE7"/>
          </w:tcPr>
          <w:p w:rsidR="009A2743" w:rsidRDefault="009A2743" w:rsidP="00EF5ED5">
            <w:pPr>
              <w:keepNext/>
              <w:jc w:val="center"/>
            </w:pPr>
            <w:r>
              <w:t>2</w:t>
            </w:r>
          </w:p>
        </w:tc>
        <w:tc>
          <w:tcPr>
            <w:tcW w:w="871" w:type="dxa"/>
            <w:shd w:val="clear" w:color="auto" w:fill="FEFBE7"/>
          </w:tcPr>
          <w:p w:rsidR="009A2743" w:rsidRDefault="009A2743" w:rsidP="00EF5ED5">
            <w:pPr>
              <w:keepNext/>
              <w:jc w:val="center"/>
            </w:pPr>
            <w:r>
              <w:t>63</w:t>
            </w:r>
          </w:p>
        </w:tc>
      </w:tr>
      <w:tr w:rsidR="009A2743" w:rsidTr="00EF5ED5">
        <w:tc>
          <w:tcPr>
            <w:tcW w:w="871" w:type="dxa"/>
          </w:tcPr>
          <w:p w:rsidR="009A2743" w:rsidRDefault="009A2743" w:rsidP="00EF5ED5">
            <w:pPr>
              <w:keepNext/>
              <w:jc w:val="center"/>
            </w:pPr>
            <w:r>
              <w:t>6</w:t>
            </w:r>
          </w:p>
        </w:tc>
        <w:tc>
          <w:tcPr>
            <w:tcW w:w="871" w:type="dxa"/>
          </w:tcPr>
          <w:p w:rsidR="009A2743" w:rsidRDefault="009A2743" w:rsidP="00EF5ED5">
            <w:pPr>
              <w:keepNext/>
            </w:pPr>
            <w:r>
              <w:t>Online banner ads</w:t>
            </w:r>
          </w:p>
        </w:tc>
        <w:tc>
          <w:tcPr>
            <w:tcW w:w="871" w:type="dxa"/>
          </w:tcPr>
          <w:p w:rsidR="009A2743" w:rsidRDefault="009A2743" w:rsidP="00EF5ED5">
            <w:pPr>
              <w:keepNext/>
              <w:jc w:val="center"/>
            </w:pPr>
            <w:r>
              <w:t>0</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3</w:t>
            </w:r>
          </w:p>
        </w:tc>
        <w:tc>
          <w:tcPr>
            <w:tcW w:w="871" w:type="dxa"/>
          </w:tcPr>
          <w:p w:rsidR="009A2743" w:rsidRDefault="009A2743" w:rsidP="00EF5ED5">
            <w:pPr>
              <w:keepNext/>
              <w:jc w:val="center"/>
            </w:pPr>
            <w:r>
              <w:t>8</w:t>
            </w:r>
          </w:p>
        </w:tc>
        <w:tc>
          <w:tcPr>
            <w:tcW w:w="871" w:type="dxa"/>
          </w:tcPr>
          <w:p w:rsidR="009A2743" w:rsidRDefault="009A2743" w:rsidP="00EF5ED5">
            <w:pPr>
              <w:keepNext/>
              <w:jc w:val="center"/>
            </w:pPr>
            <w:r>
              <w:t>8</w:t>
            </w:r>
          </w:p>
        </w:tc>
        <w:tc>
          <w:tcPr>
            <w:tcW w:w="871" w:type="dxa"/>
          </w:tcPr>
          <w:p w:rsidR="009A2743" w:rsidRDefault="009A2743" w:rsidP="00EF5ED5">
            <w:pPr>
              <w:keepNext/>
              <w:jc w:val="center"/>
            </w:pPr>
            <w:r>
              <w:t>19</w:t>
            </w:r>
          </w:p>
        </w:tc>
        <w:tc>
          <w:tcPr>
            <w:tcW w:w="871" w:type="dxa"/>
          </w:tcPr>
          <w:p w:rsidR="009A2743" w:rsidRDefault="009A2743" w:rsidP="00EF5ED5">
            <w:pPr>
              <w:keepNext/>
              <w:jc w:val="center"/>
            </w:pPr>
            <w:r>
              <w:t>17</w:t>
            </w:r>
          </w:p>
        </w:tc>
        <w:tc>
          <w:tcPr>
            <w:tcW w:w="871" w:type="dxa"/>
          </w:tcPr>
          <w:p w:rsidR="009A2743" w:rsidRDefault="009A2743" w:rsidP="00EF5ED5">
            <w:pPr>
              <w:keepNext/>
              <w:jc w:val="center"/>
            </w:pPr>
            <w:r>
              <w:t>3</w:t>
            </w:r>
          </w:p>
        </w:tc>
        <w:tc>
          <w:tcPr>
            <w:tcW w:w="871" w:type="dxa"/>
          </w:tcPr>
          <w:p w:rsidR="009A2743" w:rsidRDefault="009A2743" w:rsidP="00EF5ED5">
            <w:pPr>
              <w:keepNext/>
              <w:jc w:val="center"/>
            </w:pPr>
            <w:r>
              <w:t>63</w:t>
            </w:r>
          </w:p>
        </w:tc>
      </w:tr>
      <w:tr w:rsidR="009A2743" w:rsidTr="00EF5ED5">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pPr>
            <w:r>
              <w:t>Email ads</w:t>
            </w:r>
          </w:p>
        </w:tc>
        <w:tc>
          <w:tcPr>
            <w:tcW w:w="871" w:type="dxa"/>
            <w:shd w:val="clear" w:color="auto" w:fill="FEFBE7"/>
          </w:tcPr>
          <w:p w:rsidR="009A2743" w:rsidRDefault="009A2743" w:rsidP="00EF5ED5">
            <w:pPr>
              <w:keepNext/>
              <w:jc w:val="center"/>
            </w:pPr>
            <w:r>
              <w:t>2</w:t>
            </w:r>
          </w:p>
        </w:tc>
        <w:tc>
          <w:tcPr>
            <w:tcW w:w="871" w:type="dxa"/>
            <w:shd w:val="clear" w:color="auto" w:fill="FEFBE7"/>
          </w:tcPr>
          <w:p w:rsidR="009A2743" w:rsidRDefault="009A2743" w:rsidP="00EF5ED5">
            <w:pPr>
              <w:keepNext/>
              <w:jc w:val="center"/>
            </w:pPr>
            <w:r>
              <w:t>6</w:t>
            </w:r>
          </w:p>
        </w:tc>
        <w:tc>
          <w:tcPr>
            <w:tcW w:w="871" w:type="dxa"/>
            <w:shd w:val="clear" w:color="auto" w:fill="FEFBE7"/>
          </w:tcPr>
          <w:p w:rsidR="009A2743" w:rsidRDefault="009A2743" w:rsidP="00EF5ED5">
            <w:pPr>
              <w:keepNext/>
              <w:jc w:val="center"/>
            </w:pPr>
            <w:r>
              <w:t>5</w:t>
            </w:r>
          </w:p>
        </w:tc>
        <w:tc>
          <w:tcPr>
            <w:tcW w:w="871" w:type="dxa"/>
            <w:shd w:val="clear" w:color="auto" w:fill="FEFBE7"/>
          </w:tcPr>
          <w:p w:rsidR="009A2743" w:rsidRDefault="009A2743" w:rsidP="00EF5ED5">
            <w:pPr>
              <w:keepNext/>
              <w:jc w:val="center"/>
            </w:pPr>
            <w:r>
              <w:t>6</w:t>
            </w:r>
          </w:p>
        </w:tc>
        <w:tc>
          <w:tcPr>
            <w:tcW w:w="871" w:type="dxa"/>
            <w:shd w:val="clear" w:color="auto" w:fill="FEFBE7"/>
          </w:tcPr>
          <w:p w:rsidR="009A2743" w:rsidRDefault="009A2743" w:rsidP="00EF5ED5">
            <w:pPr>
              <w:keepNext/>
              <w:jc w:val="center"/>
            </w:pPr>
            <w:r>
              <w:t>7</w:t>
            </w:r>
          </w:p>
        </w:tc>
        <w:tc>
          <w:tcPr>
            <w:tcW w:w="871" w:type="dxa"/>
            <w:shd w:val="clear" w:color="auto" w:fill="FEFBE7"/>
          </w:tcPr>
          <w:p w:rsidR="009A2743" w:rsidRDefault="009A2743" w:rsidP="00EF5ED5">
            <w:pPr>
              <w:keepNext/>
              <w:jc w:val="center"/>
            </w:pPr>
            <w:r>
              <w:t>6</w:t>
            </w:r>
          </w:p>
        </w:tc>
        <w:tc>
          <w:tcPr>
            <w:tcW w:w="871" w:type="dxa"/>
            <w:shd w:val="clear" w:color="auto" w:fill="FEFBE7"/>
          </w:tcPr>
          <w:p w:rsidR="009A2743" w:rsidRDefault="009A2743" w:rsidP="00EF5ED5">
            <w:pPr>
              <w:keepNext/>
              <w:jc w:val="center"/>
            </w:pPr>
            <w:r>
              <w:t>14</w:t>
            </w:r>
          </w:p>
        </w:tc>
        <w:tc>
          <w:tcPr>
            <w:tcW w:w="871" w:type="dxa"/>
            <w:shd w:val="clear" w:color="auto" w:fill="FEFBE7"/>
          </w:tcPr>
          <w:p w:rsidR="009A2743" w:rsidRDefault="009A2743" w:rsidP="00EF5ED5">
            <w:pPr>
              <w:keepNext/>
              <w:jc w:val="center"/>
            </w:pPr>
            <w:r>
              <w:t>17</w:t>
            </w:r>
          </w:p>
        </w:tc>
        <w:tc>
          <w:tcPr>
            <w:tcW w:w="871" w:type="dxa"/>
            <w:shd w:val="clear" w:color="auto" w:fill="FEFBE7"/>
          </w:tcPr>
          <w:p w:rsidR="009A2743" w:rsidRDefault="009A2743" w:rsidP="00EF5ED5">
            <w:pPr>
              <w:keepNext/>
              <w:jc w:val="center"/>
            </w:pPr>
            <w:r>
              <w:t>63</w:t>
            </w:r>
          </w:p>
        </w:tc>
      </w:tr>
      <w:tr w:rsidR="009A2743" w:rsidTr="00EF5ED5">
        <w:tc>
          <w:tcPr>
            <w:tcW w:w="871" w:type="dxa"/>
          </w:tcPr>
          <w:p w:rsidR="009A2743" w:rsidRDefault="009A2743" w:rsidP="00EF5ED5">
            <w:pPr>
              <w:keepNext/>
              <w:jc w:val="center"/>
            </w:pPr>
            <w:r>
              <w:t>8</w:t>
            </w:r>
          </w:p>
        </w:tc>
        <w:tc>
          <w:tcPr>
            <w:tcW w:w="871" w:type="dxa"/>
          </w:tcPr>
          <w:p w:rsidR="009A2743" w:rsidRDefault="009A2743" w:rsidP="00EF5ED5">
            <w:pPr>
              <w:keepNext/>
            </w:pPr>
            <w:r>
              <w:t>In-person ads (flyers, brochures, etc.)</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4</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4</w:t>
            </w:r>
          </w:p>
        </w:tc>
        <w:tc>
          <w:tcPr>
            <w:tcW w:w="871" w:type="dxa"/>
          </w:tcPr>
          <w:p w:rsidR="009A2743" w:rsidRDefault="009A2743" w:rsidP="00EF5ED5">
            <w:pPr>
              <w:keepNext/>
              <w:jc w:val="center"/>
            </w:pPr>
            <w:r>
              <w:t>8</w:t>
            </w:r>
          </w:p>
        </w:tc>
        <w:tc>
          <w:tcPr>
            <w:tcW w:w="871" w:type="dxa"/>
          </w:tcPr>
          <w:p w:rsidR="009A2743" w:rsidRDefault="009A2743" w:rsidP="00EF5ED5">
            <w:pPr>
              <w:keepNext/>
              <w:jc w:val="center"/>
            </w:pPr>
            <w:r>
              <w:t>7</w:t>
            </w:r>
          </w:p>
        </w:tc>
        <w:tc>
          <w:tcPr>
            <w:tcW w:w="871" w:type="dxa"/>
          </w:tcPr>
          <w:p w:rsidR="009A2743" w:rsidRDefault="009A2743" w:rsidP="00EF5ED5">
            <w:pPr>
              <w:keepNext/>
              <w:jc w:val="center"/>
            </w:pPr>
            <w:r>
              <w:t>5</w:t>
            </w:r>
          </w:p>
        </w:tc>
        <w:tc>
          <w:tcPr>
            <w:tcW w:w="871" w:type="dxa"/>
          </w:tcPr>
          <w:p w:rsidR="009A2743" w:rsidRDefault="009A2743" w:rsidP="00EF5ED5">
            <w:pPr>
              <w:keepNext/>
              <w:jc w:val="center"/>
            </w:pPr>
            <w:r>
              <w:t>25</w:t>
            </w:r>
          </w:p>
        </w:tc>
        <w:tc>
          <w:tcPr>
            <w:tcW w:w="871" w:type="dxa"/>
          </w:tcPr>
          <w:p w:rsidR="009A2743" w:rsidRDefault="009A2743" w:rsidP="00EF5ED5">
            <w:pPr>
              <w:keepNext/>
              <w:jc w:val="center"/>
            </w:pPr>
            <w:r>
              <w:t>63</w:t>
            </w:r>
          </w:p>
        </w:tc>
      </w:tr>
      <w:tr w:rsidR="009A2743" w:rsidTr="00EF5ED5">
        <w:tc>
          <w:tcPr>
            <w:tcW w:w="871" w:type="dxa"/>
            <w:tcBorders>
              <w:top w:val="single" w:sz="4" w:space="0" w:color="969696"/>
            </w:tcBorders>
            <w:shd w:val="clear" w:color="auto" w:fill="FEFBE7"/>
          </w:tcPr>
          <w:p w:rsidR="009A2743" w:rsidRDefault="009A2743" w:rsidP="00EF5ED5">
            <w:pPr>
              <w:keepNext/>
              <w:jc w:val="center"/>
            </w:pPr>
          </w:p>
        </w:tc>
        <w:tc>
          <w:tcPr>
            <w:tcW w:w="871" w:type="dxa"/>
            <w:tcBorders>
              <w:top w:val="single" w:sz="4" w:space="0" w:color="969696"/>
            </w:tcBorders>
            <w:shd w:val="clear" w:color="auto" w:fill="FEFBE7"/>
          </w:tcPr>
          <w:p w:rsidR="009A2743" w:rsidRDefault="009A2743" w:rsidP="00EF5ED5">
            <w:pPr>
              <w:keepNext/>
            </w:pPr>
            <w:r>
              <w:t>Total</w:t>
            </w:r>
          </w:p>
        </w:tc>
        <w:tc>
          <w:tcPr>
            <w:tcW w:w="871" w:type="dxa"/>
            <w:tcBorders>
              <w:top w:val="single" w:sz="4" w:space="0" w:color="969696"/>
            </w:tcBorders>
            <w:shd w:val="clear" w:color="auto" w:fill="FEFBE7"/>
          </w:tcPr>
          <w:p w:rsidR="009A2743" w:rsidRDefault="009A2743" w:rsidP="00EF5ED5">
            <w:pPr>
              <w:keepNext/>
              <w:jc w:val="center"/>
            </w:pPr>
            <w:r>
              <w:t>63</w:t>
            </w:r>
          </w:p>
        </w:tc>
        <w:tc>
          <w:tcPr>
            <w:tcW w:w="871" w:type="dxa"/>
            <w:tcBorders>
              <w:top w:val="single" w:sz="4" w:space="0" w:color="969696"/>
            </w:tcBorders>
            <w:shd w:val="clear" w:color="auto" w:fill="FEFBE7"/>
          </w:tcPr>
          <w:p w:rsidR="009A2743" w:rsidRDefault="009A2743" w:rsidP="00EF5ED5">
            <w:pPr>
              <w:keepNext/>
              <w:jc w:val="center"/>
            </w:pPr>
            <w:r>
              <w:t>63</w:t>
            </w:r>
          </w:p>
        </w:tc>
        <w:tc>
          <w:tcPr>
            <w:tcW w:w="871" w:type="dxa"/>
            <w:tcBorders>
              <w:top w:val="single" w:sz="4" w:space="0" w:color="969696"/>
            </w:tcBorders>
            <w:shd w:val="clear" w:color="auto" w:fill="FEFBE7"/>
          </w:tcPr>
          <w:p w:rsidR="009A2743" w:rsidRDefault="009A2743" w:rsidP="00EF5ED5">
            <w:pPr>
              <w:keepNext/>
              <w:jc w:val="center"/>
            </w:pPr>
            <w:r>
              <w:t>63</w:t>
            </w:r>
          </w:p>
        </w:tc>
        <w:tc>
          <w:tcPr>
            <w:tcW w:w="871" w:type="dxa"/>
            <w:tcBorders>
              <w:top w:val="single" w:sz="4" w:space="0" w:color="969696"/>
            </w:tcBorders>
            <w:shd w:val="clear" w:color="auto" w:fill="FEFBE7"/>
          </w:tcPr>
          <w:p w:rsidR="009A2743" w:rsidRDefault="009A2743" w:rsidP="00EF5ED5">
            <w:pPr>
              <w:keepNext/>
              <w:jc w:val="center"/>
            </w:pPr>
            <w:r>
              <w:t>63</w:t>
            </w:r>
          </w:p>
        </w:tc>
        <w:tc>
          <w:tcPr>
            <w:tcW w:w="871" w:type="dxa"/>
            <w:tcBorders>
              <w:top w:val="single" w:sz="4" w:space="0" w:color="969696"/>
            </w:tcBorders>
            <w:shd w:val="clear" w:color="auto" w:fill="FEFBE7"/>
          </w:tcPr>
          <w:p w:rsidR="009A2743" w:rsidRDefault="009A2743" w:rsidP="00EF5ED5">
            <w:pPr>
              <w:keepNext/>
              <w:jc w:val="center"/>
            </w:pPr>
            <w:r>
              <w:t>63</w:t>
            </w:r>
          </w:p>
        </w:tc>
        <w:tc>
          <w:tcPr>
            <w:tcW w:w="871" w:type="dxa"/>
            <w:tcBorders>
              <w:top w:val="single" w:sz="4" w:space="0" w:color="969696"/>
            </w:tcBorders>
            <w:shd w:val="clear" w:color="auto" w:fill="FEFBE7"/>
          </w:tcPr>
          <w:p w:rsidR="009A2743" w:rsidRDefault="009A2743" w:rsidP="00EF5ED5">
            <w:pPr>
              <w:keepNext/>
              <w:jc w:val="center"/>
            </w:pPr>
            <w:r>
              <w:t>63</w:t>
            </w:r>
          </w:p>
        </w:tc>
        <w:tc>
          <w:tcPr>
            <w:tcW w:w="871" w:type="dxa"/>
            <w:tcBorders>
              <w:top w:val="single" w:sz="4" w:space="0" w:color="969696"/>
            </w:tcBorders>
            <w:shd w:val="clear" w:color="auto" w:fill="FEFBE7"/>
          </w:tcPr>
          <w:p w:rsidR="009A2743" w:rsidRDefault="009A2743" w:rsidP="00EF5ED5">
            <w:pPr>
              <w:keepNext/>
              <w:jc w:val="center"/>
            </w:pPr>
            <w:r>
              <w:t>63</w:t>
            </w:r>
          </w:p>
        </w:tc>
        <w:tc>
          <w:tcPr>
            <w:tcW w:w="871" w:type="dxa"/>
            <w:tcBorders>
              <w:top w:val="single" w:sz="4" w:space="0" w:color="969696"/>
            </w:tcBorders>
            <w:shd w:val="clear" w:color="auto" w:fill="FEFBE7"/>
          </w:tcPr>
          <w:p w:rsidR="009A2743" w:rsidRDefault="009A2743" w:rsidP="00EF5ED5">
            <w:pPr>
              <w:keepNext/>
              <w:jc w:val="center"/>
            </w:pPr>
            <w:r>
              <w:t>63</w:t>
            </w:r>
          </w:p>
        </w:tc>
        <w:tc>
          <w:tcPr>
            <w:tcW w:w="871" w:type="dxa"/>
            <w:tcBorders>
              <w:top w:val="single" w:sz="4" w:space="0" w:color="969696"/>
            </w:tcBorders>
            <w:shd w:val="clear" w:color="auto" w:fill="FEFBE7"/>
          </w:tcPr>
          <w:p w:rsidR="009A2743" w:rsidRDefault="009A2743" w:rsidP="00EF5ED5">
            <w:pPr>
              <w:keepNext/>
              <w:jc w:val="center"/>
            </w:pPr>
            <w:r>
              <w:t>-</w:t>
            </w:r>
          </w:p>
        </w:tc>
      </w:tr>
    </w:tbl>
    <w:p w:rsidR="009A2743" w:rsidRDefault="009A2743" w:rsidP="009A2743"/>
    <w:tbl>
      <w:tblPr>
        <w:tblStyle w:val="QTable"/>
        <w:tblW w:w="9576" w:type="auto"/>
        <w:tblLook w:val="04A0" w:firstRow="1" w:lastRow="0" w:firstColumn="1" w:lastColumn="0" w:noHBand="0" w:noVBand="1"/>
      </w:tblPr>
      <w:tblGrid>
        <w:gridCol w:w="1174"/>
        <w:gridCol w:w="1363"/>
        <w:gridCol w:w="872"/>
        <w:gridCol w:w="828"/>
        <w:gridCol w:w="1117"/>
        <w:gridCol w:w="1234"/>
        <w:gridCol w:w="950"/>
        <w:gridCol w:w="862"/>
        <w:gridCol w:w="1190"/>
      </w:tblGrid>
      <w:tr w:rsidR="009A2743" w:rsidTr="00EF5ED5">
        <w:tc>
          <w:tcPr>
            <w:tcW w:w="1064" w:type="dxa"/>
            <w:shd w:val="clear" w:color="auto" w:fill="58595B"/>
          </w:tcPr>
          <w:p w:rsidR="009A2743" w:rsidRDefault="009A2743" w:rsidP="00EF5ED5">
            <w:pPr>
              <w:pStyle w:val="WhiteText"/>
              <w:keepNext/>
            </w:pPr>
            <w:r>
              <w:lastRenderedPageBreak/>
              <w:t>Statistic</w:t>
            </w:r>
          </w:p>
        </w:tc>
        <w:tc>
          <w:tcPr>
            <w:tcW w:w="1064" w:type="dxa"/>
            <w:shd w:val="clear" w:color="auto" w:fill="58595B"/>
          </w:tcPr>
          <w:p w:rsidR="009A2743" w:rsidRDefault="009A2743" w:rsidP="00EF5ED5">
            <w:pPr>
              <w:pStyle w:val="WhiteText"/>
              <w:keepNext/>
              <w:jc w:val="center"/>
            </w:pPr>
            <w:r>
              <w:t>TV commercials</w:t>
            </w:r>
          </w:p>
        </w:tc>
        <w:tc>
          <w:tcPr>
            <w:tcW w:w="1064" w:type="dxa"/>
            <w:shd w:val="clear" w:color="auto" w:fill="58595B"/>
          </w:tcPr>
          <w:p w:rsidR="009A2743" w:rsidRDefault="009A2743" w:rsidP="00EF5ED5">
            <w:pPr>
              <w:pStyle w:val="WhiteText"/>
              <w:keepNext/>
              <w:jc w:val="center"/>
            </w:pPr>
            <w:r>
              <w:t>Radio ads</w:t>
            </w:r>
          </w:p>
        </w:tc>
        <w:tc>
          <w:tcPr>
            <w:tcW w:w="1064" w:type="dxa"/>
            <w:shd w:val="clear" w:color="auto" w:fill="58595B"/>
          </w:tcPr>
          <w:p w:rsidR="009A2743" w:rsidRDefault="009A2743" w:rsidP="00EF5ED5">
            <w:pPr>
              <w:pStyle w:val="WhiteText"/>
              <w:keepNext/>
              <w:jc w:val="center"/>
            </w:pPr>
            <w:r>
              <w:t>Print ads</w:t>
            </w:r>
          </w:p>
        </w:tc>
        <w:tc>
          <w:tcPr>
            <w:tcW w:w="1064" w:type="dxa"/>
            <w:shd w:val="clear" w:color="auto" w:fill="58595B"/>
          </w:tcPr>
          <w:p w:rsidR="009A2743" w:rsidRDefault="009A2743" w:rsidP="00EF5ED5">
            <w:pPr>
              <w:pStyle w:val="WhiteText"/>
              <w:keepNext/>
              <w:jc w:val="center"/>
            </w:pPr>
            <w:r>
              <w:t>Billboards</w:t>
            </w:r>
          </w:p>
        </w:tc>
        <w:tc>
          <w:tcPr>
            <w:tcW w:w="1064" w:type="dxa"/>
            <w:shd w:val="clear" w:color="auto" w:fill="58595B"/>
          </w:tcPr>
          <w:p w:rsidR="009A2743" w:rsidRDefault="009A2743" w:rsidP="00EF5ED5">
            <w:pPr>
              <w:pStyle w:val="WhiteText"/>
              <w:keepNext/>
              <w:jc w:val="center"/>
            </w:pPr>
            <w:r>
              <w:t>Paid social media ads (sponsored stories)</w:t>
            </w:r>
          </w:p>
        </w:tc>
        <w:tc>
          <w:tcPr>
            <w:tcW w:w="1064" w:type="dxa"/>
            <w:shd w:val="clear" w:color="auto" w:fill="58595B"/>
          </w:tcPr>
          <w:p w:rsidR="009A2743" w:rsidRDefault="009A2743" w:rsidP="00EF5ED5">
            <w:pPr>
              <w:pStyle w:val="WhiteText"/>
              <w:keepNext/>
              <w:jc w:val="center"/>
            </w:pPr>
            <w:r>
              <w:t>Online banner ads</w:t>
            </w:r>
          </w:p>
        </w:tc>
        <w:tc>
          <w:tcPr>
            <w:tcW w:w="1064" w:type="dxa"/>
            <w:shd w:val="clear" w:color="auto" w:fill="58595B"/>
          </w:tcPr>
          <w:p w:rsidR="009A2743" w:rsidRDefault="009A2743" w:rsidP="00EF5ED5">
            <w:pPr>
              <w:pStyle w:val="WhiteText"/>
              <w:keepNext/>
              <w:jc w:val="center"/>
            </w:pPr>
            <w:r>
              <w:t>Email ads</w:t>
            </w:r>
          </w:p>
        </w:tc>
        <w:tc>
          <w:tcPr>
            <w:tcW w:w="1064" w:type="dxa"/>
            <w:shd w:val="clear" w:color="auto" w:fill="58595B"/>
          </w:tcPr>
          <w:p w:rsidR="009A2743" w:rsidRDefault="009A2743" w:rsidP="00EF5ED5">
            <w:pPr>
              <w:pStyle w:val="WhiteText"/>
              <w:keepNext/>
              <w:jc w:val="center"/>
            </w:pPr>
            <w:r>
              <w:t>In-person ads (flyers, brochures, etc.)</w:t>
            </w:r>
          </w:p>
        </w:tc>
      </w:tr>
      <w:tr w:rsidR="009A2743" w:rsidTr="00EF5ED5">
        <w:tc>
          <w:tcPr>
            <w:tcW w:w="1064" w:type="dxa"/>
            <w:shd w:val="clear" w:color="auto" w:fill="FEFBE7"/>
          </w:tcPr>
          <w:p w:rsidR="009A2743" w:rsidRDefault="009A2743" w:rsidP="00EF5ED5">
            <w:pPr>
              <w:keepNext/>
            </w:pPr>
            <w:r>
              <w:t>Min Value</w:t>
            </w:r>
          </w:p>
        </w:tc>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jc w:val="center"/>
            </w:pPr>
            <w:r>
              <w:t>2</w:t>
            </w:r>
          </w:p>
        </w:tc>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jc w:val="center"/>
            </w:pPr>
            <w:r>
              <w:t>1</w:t>
            </w:r>
          </w:p>
        </w:tc>
      </w:tr>
      <w:tr w:rsidR="009A2743" w:rsidTr="00EF5ED5">
        <w:tc>
          <w:tcPr>
            <w:tcW w:w="1064" w:type="dxa"/>
          </w:tcPr>
          <w:p w:rsidR="009A2743" w:rsidRDefault="009A2743" w:rsidP="00EF5ED5">
            <w:pPr>
              <w:keepNext/>
            </w:pPr>
            <w:r>
              <w:t>Max Value</w:t>
            </w:r>
          </w:p>
        </w:tc>
        <w:tc>
          <w:tcPr>
            <w:tcW w:w="1064" w:type="dxa"/>
          </w:tcPr>
          <w:p w:rsidR="009A2743" w:rsidRDefault="009A2743" w:rsidP="00EF5ED5">
            <w:pPr>
              <w:keepNext/>
              <w:jc w:val="center"/>
            </w:pPr>
            <w:r>
              <w:t>8</w:t>
            </w:r>
          </w:p>
        </w:tc>
        <w:tc>
          <w:tcPr>
            <w:tcW w:w="1064" w:type="dxa"/>
          </w:tcPr>
          <w:p w:rsidR="009A2743" w:rsidRDefault="009A2743" w:rsidP="00EF5ED5">
            <w:pPr>
              <w:keepNext/>
              <w:jc w:val="center"/>
            </w:pPr>
            <w:r>
              <w:t>8</w:t>
            </w:r>
          </w:p>
        </w:tc>
        <w:tc>
          <w:tcPr>
            <w:tcW w:w="1064" w:type="dxa"/>
          </w:tcPr>
          <w:p w:rsidR="009A2743" w:rsidRDefault="009A2743" w:rsidP="00EF5ED5">
            <w:pPr>
              <w:keepNext/>
              <w:jc w:val="center"/>
            </w:pPr>
            <w:r>
              <w:t>8</w:t>
            </w:r>
          </w:p>
        </w:tc>
        <w:tc>
          <w:tcPr>
            <w:tcW w:w="1064" w:type="dxa"/>
          </w:tcPr>
          <w:p w:rsidR="009A2743" w:rsidRDefault="009A2743" w:rsidP="00EF5ED5">
            <w:pPr>
              <w:keepNext/>
              <w:jc w:val="center"/>
            </w:pPr>
            <w:r>
              <w:t>8</w:t>
            </w:r>
          </w:p>
        </w:tc>
        <w:tc>
          <w:tcPr>
            <w:tcW w:w="1064" w:type="dxa"/>
          </w:tcPr>
          <w:p w:rsidR="009A2743" w:rsidRDefault="009A2743" w:rsidP="00EF5ED5">
            <w:pPr>
              <w:keepNext/>
              <w:jc w:val="center"/>
            </w:pPr>
            <w:r>
              <w:t>8</w:t>
            </w:r>
          </w:p>
        </w:tc>
        <w:tc>
          <w:tcPr>
            <w:tcW w:w="1064" w:type="dxa"/>
          </w:tcPr>
          <w:p w:rsidR="009A2743" w:rsidRDefault="009A2743" w:rsidP="00EF5ED5">
            <w:pPr>
              <w:keepNext/>
              <w:jc w:val="center"/>
            </w:pPr>
            <w:r>
              <w:t>8</w:t>
            </w:r>
          </w:p>
        </w:tc>
        <w:tc>
          <w:tcPr>
            <w:tcW w:w="1064" w:type="dxa"/>
          </w:tcPr>
          <w:p w:rsidR="009A2743" w:rsidRDefault="009A2743" w:rsidP="00EF5ED5">
            <w:pPr>
              <w:keepNext/>
              <w:jc w:val="center"/>
            </w:pPr>
            <w:r>
              <w:t>8</w:t>
            </w:r>
          </w:p>
        </w:tc>
        <w:tc>
          <w:tcPr>
            <w:tcW w:w="1064" w:type="dxa"/>
          </w:tcPr>
          <w:p w:rsidR="009A2743" w:rsidRDefault="009A2743" w:rsidP="00EF5ED5">
            <w:pPr>
              <w:keepNext/>
              <w:jc w:val="center"/>
            </w:pPr>
            <w:r>
              <w:t>8</w:t>
            </w:r>
          </w:p>
        </w:tc>
      </w:tr>
      <w:tr w:rsidR="009A2743" w:rsidTr="00EF5ED5">
        <w:tc>
          <w:tcPr>
            <w:tcW w:w="1064" w:type="dxa"/>
            <w:shd w:val="clear" w:color="auto" w:fill="FEFBE7"/>
          </w:tcPr>
          <w:p w:rsidR="009A2743" w:rsidRDefault="009A2743" w:rsidP="00EF5ED5">
            <w:pPr>
              <w:keepNext/>
            </w:pPr>
            <w:r>
              <w:t>Mean</w:t>
            </w:r>
          </w:p>
        </w:tc>
        <w:tc>
          <w:tcPr>
            <w:tcW w:w="1064" w:type="dxa"/>
            <w:shd w:val="clear" w:color="auto" w:fill="FEFBE7"/>
          </w:tcPr>
          <w:p w:rsidR="009A2743" w:rsidRDefault="009A2743" w:rsidP="00EF5ED5">
            <w:pPr>
              <w:keepNext/>
              <w:jc w:val="center"/>
            </w:pPr>
            <w:r>
              <w:t>1.92</w:t>
            </w:r>
          </w:p>
        </w:tc>
        <w:tc>
          <w:tcPr>
            <w:tcW w:w="1064" w:type="dxa"/>
            <w:shd w:val="clear" w:color="auto" w:fill="FEFBE7"/>
          </w:tcPr>
          <w:p w:rsidR="009A2743" w:rsidRDefault="009A2743" w:rsidP="00EF5ED5">
            <w:pPr>
              <w:keepNext/>
              <w:jc w:val="center"/>
            </w:pPr>
            <w:r>
              <w:t>3.86</w:t>
            </w:r>
          </w:p>
        </w:tc>
        <w:tc>
          <w:tcPr>
            <w:tcW w:w="1064" w:type="dxa"/>
            <w:shd w:val="clear" w:color="auto" w:fill="FEFBE7"/>
          </w:tcPr>
          <w:p w:rsidR="009A2743" w:rsidRDefault="009A2743" w:rsidP="00EF5ED5">
            <w:pPr>
              <w:keepNext/>
              <w:jc w:val="center"/>
            </w:pPr>
            <w:r>
              <w:t>3.90</w:t>
            </w:r>
          </w:p>
        </w:tc>
        <w:tc>
          <w:tcPr>
            <w:tcW w:w="1064" w:type="dxa"/>
            <w:shd w:val="clear" w:color="auto" w:fill="FEFBE7"/>
          </w:tcPr>
          <w:p w:rsidR="009A2743" w:rsidRDefault="009A2743" w:rsidP="00EF5ED5">
            <w:pPr>
              <w:keepNext/>
              <w:jc w:val="center"/>
            </w:pPr>
            <w:r>
              <w:t>4.90</w:t>
            </w:r>
          </w:p>
        </w:tc>
        <w:tc>
          <w:tcPr>
            <w:tcW w:w="1064" w:type="dxa"/>
            <w:shd w:val="clear" w:color="auto" w:fill="FEFBE7"/>
          </w:tcPr>
          <w:p w:rsidR="009A2743" w:rsidRDefault="009A2743" w:rsidP="00EF5ED5">
            <w:pPr>
              <w:keepNext/>
              <w:jc w:val="center"/>
            </w:pPr>
            <w:r>
              <w:t>4.48</w:t>
            </w:r>
          </w:p>
        </w:tc>
        <w:tc>
          <w:tcPr>
            <w:tcW w:w="1064" w:type="dxa"/>
            <w:shd w:val="clear" w:color="auto" w:fill="FEFBE7"/>
          </w:tcPr>
          <w:p w:rsidR="009A2743" w:rsidRDefault="009A2743" w:rsidP="00EF5ED5">
            <w:pPr>
              <w:keepNext/>
              <w:jc w:val="center"/>
            </w:pPr>
            <w:r>
              <w:t>5.52</w:t>
            </w:r>
          </w:p>
        </w:tc>
        <w:tc>
          <w:tcPr>
            <w:tcW w:w="1064" w:type="dxa"/>
            <w:shd w:val="clear" w:color="auto" w:fill="FEFBE7"/>
          </w:tcPr>
          <w:p w:rsidR="009A2743" w:rsidRDefault="009A2743" w:rsidP="00EF5ED5">
            <w:pPr>
              <w:keepNext/>
              <w:jc w:val="center"/>
            </w:pPr>
            <w:r>
              <w:t>5.68</w:t>
            </w:r>
          </w:p>
        </w:tc>
        <w:tc>
          <w:tcPr>
            <w:tcW w:w="1064" w:type="dxa"/>
            <w:shd w:val="clear" w:color="auto" w:fill="FEFBE7"/>
          </w:tcPr>
          <w:p w:rsidR="009A2743" w:rsidRDefault="009A2743" w:rsidP="00EF5ED5">
            <w:pPr>
              <w:keepNext/>
              <w:jc w:val="center"/>
            </w:pPr>
            <w:r>
              <w:t>5.73</w:t>
            </w:r>
          </w:p>
        </w:tc>
      </w:tr>
      <w:tr w:rsidR="009A2743" w:rsidTr="00EF5ED5">
        <w:tc>
          <w:tcPr>
            <w:tcW w:w="1064" w:type="dxa"/>
          </w:tcPr>
          <w:p w:rsidR="009A2743" w:rsidRDefault="009A2743" w:rsidP="00EF5ED5">
            <w:pPr>
              <w:keepNext/>
            </w:pPr>
            <w:r>
              <w:t>Variance</w:t>
            </w:r>
          </w:p>
        </w:tc>
        <w:tc>
          <w:tcPr>
            <w:tcW w:w="1064" w:type="dxa"/>
          </w:tcPr>
          <w:p w:rsidR="009A2743" w:rsidRDefault="009A2743" w:rsidP="00EF5ED5">
            <w:pPr>
              <w:keepNext/>
              <w:jc w:val="center"/>
            </w:pPr>
            <w:r>
              <w:t>2.72</w:t>
            </w:r>
          </w:p>
        </w:tc>
        <w:tc>
          <w:tcPr>
            <w:tcW w:w="1064" w:type="dxa"/>
          </w:tcPr>
          <w:p w:rsidR="009A2743" w:rsidRDefault="009A2743" w:rsidP="00EF5ED5">
            <w:pPr>
              <w:keepNext/>
              <w:jc w:val="center"/>
            </w:pPr>
            <w:r>
              <w:t>3.74</w:t>
            </w:r>
          </w:p>
        </w:tc>
        <w:tc>
          <w:tcPr>
            <w:tcW w:w="1064" w:type="dxa"/>
          </w:tcPr>
          <w:p w:rsidR="009A2743" w:rsidRDefault="009A2743" w:rsidP="00EF5ED5">
            <w:pPr>
              <w:keepNext/>
              <w:jc w:val="center"/>
            </w:pPr>
            <w:r>
              <w:t>4.02</w:t>
            </w:r>
          </w:p>
        </w:tc>
        <w:tc>
          <w:tcPr>
            <w:tcW w:w="1064" w:type="dxa"/>
          </w:tcPr>
          <w:p w:rsidR="009A2743" w:rsidRDefault="009A2743" w:rsidP="00EF5ED5">
            <w:pPr>
              <w:keepNext/>
              <w:jc w:val="center"/>
            </w:pPr>
            <w:r>
              <w:t>3.76</w:t>
            </w:r>
          </w:p>
        </w:tc>
        <w:tc>
          <w:tcPr>
            <w:tcW w:w="1064" w:type="dxa"/>
          </w:tcPr>
          <w:p w:rsidR="009A2743" w:rsidRDefault="009A2743" w:rsidP="00EF5ED5">
            <w:pPr>
              <w:keepNext/>
              <w:jc w:val="center"/>
            </w:pPr>
            <w:r>
              <w:t>3.51</w:t>
            </w:r>
          </w:p>
        </w:tc>
        <w:tc>
          <w:tcPr>
            <w:tcW w:w="1064" w:type="dxa"/>
          </w:tcPr>
          <w:p w:rsidR="009A2743" w:rsidRDefault="009A2743" w:rsidP="00EF5ED5">
            <w:pPr>
              <w:keepNext/>
              <w:jc w:val="center"/>
            </w:pPr>
            <w:r>
              <w:t>2.61</w:t>
            </w:r>
          </w:p>
        </w:tc>
        <w:tc>
          <w:tcPr>
            <w:tcW w:w="1064" w:type="dxa"/>
          </w:tcPr>
          <w:p w:rsidR="009A2743" w:rsidRDefault="009A2743" w:rsidP="00EF5ED5">
            <w:pPr>
              <w:keepNext/>
              <w:jc w:val="center"/>
            </w:pPr>
            <w:r>
              <w:t>4.80</w:t>
            </w:r>
          </w:p>
        </w:tc>
        <w:tc>
          <w:tcPr>
            <w:tcW w:w="1064" w:type="dxa"/>
          </w:tcPr>
          <w:p w:rsidR="009A2743" w:rsidRDefault="009A2743" w:rsidP="00EF5ED5">
            <w:pPr>
              <w:keepNext/>
              <w:jc w:val="center"/>
            </w:pPr>
            <w:r>
              <w:t>5.78</w:t>
            </w:r>
          </w:p>
        </w:tc>
      </w:tr>
      <w:tr w:rsidR="009A2743" w:rsidTr="00EF5ED5">
        <w:tc>
          <w:tcPr>
            <w:tcW w:w="1064" w:type="dxa"/>
            <w:shd w:val="clear" w:color="auto" w:fill="FEFBE7"/>
          </w:tcPr>
          <w:p w:rsidR="009A2743" w:rsidRDefault="009A2743" w:rsidP="00EF5ED5">
            <w:pPr>
              <w:keepNext/>
            </w:pPr>
            <w:r>
              <w:t>Standard Deviation</w:t>
            </w:r>
          </w:p>
        </w:tc>
        <w:tc>
          <w:tcPr>
            <w:tcW w:w="1064" w:type="dxa"/>
            <w:shd w:val="clear" w:color="auto" w:fill="FEFBE7"/>
          </w:tcPr>
          <w:p w:rsidR="009A2743" w:rsidRDefault="009A2743" w:rsidP="00EF5ED5">
            <w:pPr>
              <w:keepNext/>
              <w:jc w:val="center"/>
            </w:pPr>
            <w:r>
              <w:t>1.65</w:t>
            </w:r>
          </w:p>
        </w:tc>
        <w:tc>
          <w:tcPr>
            <w:tcW w:w="1064" w:type="dxa"/>
            <w:shd w:val="clear" w:color="auto" w:fill="FEFBE7"/>
          </w:tcPr>
          <w:p w:rsidR="009A2743" w:rsidRDefault="009A2743" w:rsidP="00EF5ED5">
            <w:pPr>
              <w:keepNext/>
              <w:jc w:val="center"/>
            </w:pPr>
            <w:r>
              <w:t>1.93</w:t>
            </w:r>
          </w:p>
        </w:tc>
        <w:tc>
          <w:tcPr>
            <w:tcW w:w="1064" w:type="dxa"/>
            <w:shd w:val="clear" w:color="auto" w:fill="FEFBE7"/>
          </w:tcPr>
          <w:p w:rsidR="009A2743" w:rsidRDefault="009A2743" w:rsidP="00EF5ED5">
            <w:pPr>
              <w:keepNext/>
              <w:jc w:val="center"/>
            </w:pPr>
            <w:r>
              <w:t>2.01</w:t>
            </w:r>
          </w:p>
        </w:tc>
        <w:tc>
          <w:tcPr>
            <w:tcW w:w="1064" w:type="dxa"/>
            <w:shd w:val="clear" w:color="auto" w:fill="FEFBE7"/>
          </w:tcPr>
          <w:p w:rsidR="009A2743" w:rsidRDefault="009A2743" w:rsidP="00EF5ED5">
            <w:pPr>
              <w:keepNext/>
              <w:jc w:val="center"/>
            </w:pPr>
            <w:r>
              <w:t>1.94</w:t>
            </w:r>
          </w:p>
        </w:tc>
        <w:tc>
          <w:tcPr>
            <w:tcW w:w="1064" w:type="dxa"/>
            <w:shd w:val="clear" w:color="auto" w:fill="FEFBE7"/>
          </w:tcPr>
          <w:p w:rsidR="009A2743" w:rsidRDefault="009A2743" w:rsidP="00EF5ED5">
            <w:pPr>
              <w:keepNext/>
              <w:jc w:val="center"/>
            </w:pPr>
            <w:r>
              <w:t>1.87</w:t>
            </w:r>
          </w:p>
        </w:tc>
        <w:tc>
          <w:tcPr>
            <w:tcW w:w="1064" w:type="dxa"/>
            <w:shd w:val="clear" w:color="auto" w:fill="FEFBE7"/>
          </w:tcPr>
          <w:p w:rsidR="009A2743" w:rsidRDefault="009A2743" w:rsidP="00EF5ED5">
            <w:pPr>
              <w:keepNext/>
              <w:jc w:val="center"/>
            </w:pPr>
            <w:r>
              <w:t>1.62</w:t>
            </w:r>
          </w:p>
        </w:tc>
        <w:tc>
          <w:tcPr>
            <w:tcW w:w="1064" w:type="dxa"/>
            <w:shd w:val="clear" w:color="auto" w:fill="FEFBE7"/>
          </w:tcPr>
          <w:p w:rsidR="009A2743" w:rsidRDefault="009A2743" w:rsidP="00EF5ED5">
            <w:pPr>
              <w:keepNext/>
              <w:jc w:val="center"/>
            </w:pPr>
            <w:r>
              <w:t>2.19</w:t>
            </w:r>
          </w:p>
        </w:tc>
        <w:tc>
          <w:tcPr>
            <w:tcW w:w="1064" w:type="dxa"/>
            <w:shd w:val="clear" w:color="auto" w:fill="FEFBE7"/>
          </w:tcPr>
          <w:p w:rsidR="009A2743" w:rsidRDefault="009A2743" w:rsidP="00EF5ED5">
            <w:pPr>
              <w:keepNext/>
              <w:jc w:val="center"/>
            </w:pPr>
            <w:r>
              <w:t>2.40</w:t>
            </w:r>
          </w:p>
        </w:tc>
      </w:tr>
      <w:tr w:rsidR="009A2743" w:rsidTr="00EF5ED5">
        <w:tc>
          <w:tcPr>
            <w:tcW w:w="1064" w:type="dxa"/>
          </w:tcPr>
          <w:p w:rsidR="009A2743" w:rsidRDefault="009A2743" w:rsidP="00EF5ED5">
            <w:pPr>
              <w:keepNext/>
            </w:pPr>
            <w:r>
              <w:t>Total Responses</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63</w:t>
            </w:r>
          </w:p>
        </w:tc>
      </w:tr>
    </w:tbl>
    <w:p w:rsidR="009A2743" w:rsidRDefault="009A2743" w:rsidP="009A2743"/>
    <w:p w:rsidR="009A2743" w:rsidRDefault="009A2743" w:rsidP="009A2743">
      <w:pPr>
        <w:pStyle w:val="QLabel"/>
        <w:keepNext/>
      </w:pPr>
      <w:r>
        <w:t>25.  How much do you agree with the following statements about company advertisements?</w:t>
      </w:r>
    </w:p>
    <w:tbl>
      <w:tblPr>
        <w:tblStyle w:val="QTable"/>
        <w:tblW w:w="9576" w:type="auto"/>
        <w:tblLook w:val="04A0" w:firstRow="1" w:lastRow="0" w:firstColumn="1" w:lastColumn="0" w:noHBand="0" w:noVBand="1"/>
      </w:tblPr>
      <w:tblGrid>
        <w:gridCol w:w="818"/>
        <w:gridCol w:w="1520"/>
        <w:gridCol w:w="1031"/>
        <w:gridCol w:w="959"/>
        <w:gridCol w:w="1044"/>
        <w:gridCol w:w="1044"/>
        <w:gridCol w:w="1044"/>
        <w:gridCol w:w="1174"/>
        <w:gridCol w:w="956"/>
      </w:tblGrid>
      <w:tr w:rsidR="009A2743" w:rsidTr="00EF5ED5">
        <w:tc>
          <w:tcPr>
            <w:tcW w:w="1064" w:type="dxa"/>
            <w:shd w:val="clear" w:color="auto" w:fill="58595B"/>
          </w:tcPr>
          <w:p w:rsidR="009A2743" w:rsidRDefault="009A2743" w:rsidP="00EF5ED5">
            <w:pPr>
              <w:pStyle w:val="WhiteText"/>
              <w:keepNext/>
              <w:jc w:val="center"/>
            </w:pPr>
            <w:r>
              <w:t>#</w:t>
            </w:r>
          </w:p>
        </w:tc>
        <w:tc>
          <w:tcPr>
            <w:tcW w:w="1064" w:type="dxa"/>
            <w:shd w:val="clear" w:color="auto" w:fill="58595B"/>
          </w:tcPr>
          <w:p w:rsidR="009A2743" w:rsidRDefault="009A2743" w:rsidP="00EF5ED5">
            <w:pPr>
              <w:pStyle w:val="WhiteText"/>
              <w:keepNext/>
            </w:pPr>
            <w:r>
              <w:t>Question</w:t>
            </w:r>
          </w:p>
        </w:tc>
        <w:tc>
          <w:tcPr>
            <w:tcW w:w="1064" w:type="dxa"/>
            <w:shd w:val="clear" w:color="auto" w:fill="58595B"/>
          </w:tcPr>
          <w:p w:rsidR="009A2743" w:rsidRDefault="009A2743" w:rsidP="00EF5ED5">
            <w:pPr>
              <w:pStyle w:val="WhiteText"/>
              <w:keepNext/>
              <w:jc w:val="center"/>
            </w:pPr>
            <w:r>
              <w:t>Strongly Agree</w:t>
            </w:r>
          </w:p>
        </w:tc>
        <w:tc>
          <w:tcPr>
            <w:tcW w:w="1064" w:type="dxa"/>
            <w:shd w:val="clear" w:color="auto" w:fill="58595B"/>
          </w:tcPr>
          <w:p w:rsidR="009A2743" w:rsidRDefault="009A2743" w:rsidP="00EF5ED5">
            <w:pPr>
              <w:pStyle w:val="WhiteText"/>
              <w:keepNext/>
              <w:jc w:val="center"/>
            </w:pPr>
            <w:r>
              <w:t>Agree</w:t>
            </w:r>
          </w:p>
        </w:tc>
        <w:tc>
          <w:tcPr>
            <w:tcW w:w="1064" w:type="dxa"/>
            <w:shd w:val="clear" w:color="auto" w:fill="58595B"/>
          </w:tcPr>
          <w:p w:rsidR="009A2743" w:rsidRDefault="009A2743" w:rsidP="00EF5ED5">
            <w:pPr>
              <w:pStyle w:val="WhiteText"/>
              <w:keepNext/>
              <w:jc w:val="center"/>
            </w:pPr>
            <w:r>
              <w:t>Neither Agree nor Disagree</w:t>
            </w:r>
          </w:p>
        </w:tc>
        <w:tc>
          <w:tcPr>
            <w:tcW w:w="1064" w:type="dxa"/>
            <w:shd w:val="clear" w:color="auto" w:fill="58595B"/>
          </w:tcPr>
          <w:p w:rsidR="009A2743" w:rsidRDefault="009A2743" w:rsidP="00EF5ED5">
            <w:pPr>
              <w:pStyle w:val="WhiteText"/>
              <w:keepNext/>
              <w:jc w:val="center"/>
            </w:pPr>
            <w:r>
              <w:t>Disagree</w:t>
            </w:r>
          </w:p>
        </w:tc>
        <w:tc>
          <w:tcPr>
            <w:tcW w:w="1064" w:type="dxa"/>
            <w:shd w:val="clear" w:color="auto" w:fill="58595B"/>
          </w:tcPr>
          <w:p w:rsidR="009A2743" w:rsidRDefault="009A2743" w:rsidP="00EF5ED5">
            <w:pPr>
              <w:pStyle w:val="WhiteText"/>
              <w:keepNext/>
              <w:jc w:val="center"/>
            </w:pPr>
            <w:r>
              <w:t>Strongly Disagree</w:t>
            </w:r>
          </w:p>
        </w:tc>
        <w:tc>
          <w:tcPr>
            <w:tcW w:w="1064" w:type="dxa"/>
            <w:shd w:val="clear" w:color="auto" w:fill="58595B"/>
          </w:tcPr>
          <w:p w:rsidR="009A2743" w:rsidRDefault="009A2743" w:rsidP="00EF5ED5">
            <w:pPr>
              <w:pStyle w:val="WhiteText"/>
              <w:keepNext/>
              <w:jc w:val="center"/>
            </w:pPr>
            <w:r>
              <w:t>Total Responses</w:t>
            </w:r>
          </w:p>
        </w:tc>
        <w:tc>
          <w:tcPr>
            <w:tcW w:w="1064" w:type="dxa"/>
            <w:shd w:val="clear" w:color="auto" w:fill="58595B"/>
          </w:tcPr>
          <w:p w:rsidR="009A2743" w:rsidRDefault="009A2743" w:rsidP="00EF5ED5">
            <w:pPr>
              <w:pStyle w:val="WhiteText"/>
              <w:keepNext/>
              <w:jc w:val="center"/>
            </w:pPr>
            <w:r>
              <w:t>Mean</w:t>
            </w:r>
          </w:p>
        </w:tc>
      </w:tr>
      <w:tr w:rsidR="009A2743" w:rsidTr="00EF5ED5">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pPr>
            <w:r>
              <w:t>They are mostly lies</w:t>
            </w:r>
          </w:p>
        </w:tc>
        <w:tc>
          <w:tcPr>
            <w:tcW w:w="1064" w:type="dxa"/>
            <w:shd w:val="clear" w:color="auto" w:fill="FEFBE7"/>
          </w:tcPr>
          <w:p w:rsidR="009A2743" w:rsidRDefault="009A2743" w:rsidP="00EF5ED5">
            <w:pPr>
              <w:keepNext/>
              <w:jc w:val="center"/>
            </w:pPr>
            <w:r>
              <w:t>2</w:t>
            </w:r>
          </w:p>
        </w:tc>
        <w:tc>
          <w:tcPr>
            <w:tcW w:w="1064" w:type="dxa"/>
            <w:shd w:val="clear" w:color="auto" w:fill="FEFBE7"/>
          </w:tcPr>
          <w:p w:rsidR="009A2743" w:rsidRDefault="009A2743" w:rsidP="00EF5ED5">
            <w:pPr>
              <w:keepNext/>
              <w:jc w:val="center"/>
            </w:pPr>
            <w:r>
              <w:t>10</w:t>
            </w:r>
          </w:p>
        </w:tc>
        <w:tc>
          <w:tcPr>
            <w:tcW w:w="1064" w:type="dxa"/>
            <w:shd w:val="clear" w:color="auto" w:fill="FEFBE7"/>
          </w:tcPr>
          <w:p w:rsidR="009A2743" w:rsidRDefault="009A2743" w:rsidP="00EF5ED5">
            <w:pPr>
              <w:keepNext/>
              <w:jc w:val="center"/>
            </w:pPr>
            <w:r>
              <w:t>29</w:t>
            </w:r>
          </w:p>
        </w:tc>
        <w:tc>
          <w:tcPr>
            <w:tcW w:w="1064" w:type="dxa"/>
            <w:shd w:val="clear" w:color="auto" w:fill="FEFBE7"/>
          </w:tcPr>
          <w:p w:rsidR="009A2743" w:rsidRDefault="009A2743" w:rsidP="00EF5ED5">
            <w:pPr>
              <w:keepNext/>
              <w:jc w:val="center"/>
            </w:pPr>
            <w:r>
              <w:t>22</w:t>
            </w:r>
          </w:p>
        </w:tc>
        <w:tc>
          <w:tcPr>
            <w:tcW w:w="1064" w:type="dxa"/>
            <w:shd w:val="clear" w:color="auto" w:fill="FEFBE7"/>
          </w:tcPr>
          <w:p w:rsidR="009A2743" w:rsidRDefault="009A2743" w:rsidP="00EF5ED5">
            <w:pPr>
              <w:keepNext/>
              <w:jc w:val="center"/>
            </w:pPr>
            <w:r>
              <w:t>0</w:t>
            </w:r>
          </w:p>
        </w:tc>
        <w:tc>
          <w:tcPr>
            <w:tcW w:w="1064" w:type="dxa"/>
            <w:shd w:val="clear" w:color="auto" w:fill="FEFBE7"/>
          </w:tcPr>
          <w:p w:rsidR="009A2743" w:rsidRDefault="009A2743" w:rsidP="00EF5ED5">
            <w:pPr>
              <w:keepNext/>
              <w:jc w:val="center"/>
            </w:pPr>
            <w:r>
              <w:t>63</w:t>
            </w:r>
          </w:p>
        </w:tc>
        <w:tc>
          <w:tcPr>
            <w:tcW w:w="1064" w:type="dxa"/>
            <w:shd w:val="clear" w:color="auto" w:fill="FEFBE7"/>
          </w:tcPr>
          <w:p w:rsidR="009A2743" w:rsidRDefault="009A2743" w:rsidP="00EF5ED5">
            <w:pPr>
              <w:keepNext/>
              <w:jc w:val="center"/>
            </w:pPr>
            <w:r>
              <w:t>3.13</w:t>
            </w:r>
          </w:p>
        </w:tc>
      </w:tr>
      <w:tr w:rsidR="009A2743" w:rsidTr="00EF5ED5">
        <w:tc>
          <w:tcPr>
            <w:tcW w:w="1064" w:type="dxa"/>
          </w:tcPr>
          <w:p w:rsidR="009A2743" w:rsidRDefault="009A2743" w:rsidP="00EF5ED5">
            <w:pPr>
              <w:keepNext/>
              <w:jc w:val="center"/>
            </w:pPr>
            <w:r>
              <w:t>2</w:t>
            </w:r>
          </w:p>
        </w:tc>
        <w:tc>
          <w:tcPr>
            <w:tcW w:w="1064" w:type="dxa"/>
          </w:tcPr>
          <w:p w:rsidR="009A2743" w:rsidRDefault="009A2743" w:rsidP="00EF5ED5">
            <w:pPr>
              <w:keepNext/>
            </w:pPr>
            <w:r>
              <w:t>There are too many ads</w:t>
            </w:r>
          </w:p>
        </w:tc>
        <w:tc>
          <w:tcPr>
            <w:tcW w:w="1064" w:type="dxa"/>
          </w:tcPr>
          <w:p w:rsidR="009A2743" w:rsidRDefault="009A2743" w:rsidP="00EF5ED5">
            <w:pPr>
              <w:keepNext/>
              <w:jc w:val="center"/>
            </w:pPr>
            <w:r>
              <w:t>10</w:t>
            </w:r>
          </w:p>
        </w:tc>
        <w:tc>
          <w:tcPr>
            <w:tcW w:w="1064" w:type="dxa"/>
          </w:tcPr>
          <w:p w:rsidR="009A2743" w:rsidRDefault="009A2743" w:rsidP="00EF5ED5">
            <w:pPr>
              <w:keepNext/>
              <w:jc w:val="center"/>
            </w:pPr>
            <w:r>
              <w:t>31</w:t>
            </w:r>
          </w:p>
        </w:tc>
        <w:tc>
          <w:tcPr>
            <w:tcW w:w="1064" w:type="dxa"/>
          </w:tcPr>
          <w:p w:rsidR="009A2743" w:rsidRDefault="009A2743" w:rsidP="00EF5ED5">
            <w:pPr>
              <w:keepNext/>
              <w:jc w:val="center"/>
            </w:pPr>
            <w:r>
              <w:t>18</w:t>
            </w:r>
          </w:p>
        </w:tc>
        <w:tc>
          <w:tcPr>
            <w:tcW w:w="1064" w:type="dxa"/>
          </w:tcPr>
          <w:p w:rsidR="009A2743" w:rsidRDefault="009A2743" w:rsidP="00EF5ED5">
            <w:pPr>
              <w:keepNext/>
              <w:jc w:val="center"/>
            </w:pPr>
            <w:r>
              <w:t>4</w:t>
            </w:r>
          </w:p>
        </w:tc>
        <w:tc>
          <w:tcPr>
            <w:tcW w:w="1064" w:type="dxa"/>
          </w:tcPr>
          <w:p w:rsidR="009A2743" w:rsidRDefault="009A2743" w:rsidP="00EF5ED5">
            <w:pPr>
              <w:keepNext/>
              <w:jc w:val="center"/>
            </w:pPr>
            <w:r>
              <w:t>0</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2.25</w:t>
            </w:r>
          </w:p>
        </w:tc>
      </w:tr>
      <w:tr w:rsidR="009A2743" w:rsidTr="00EF5ED5">
        <w:tc>
          <w:tcPr>
            <w:tcW w:w="1064" w:type="dxa"/>
            <w:shd w:val="clear" w:color="auto" w:fill="FEFBE7"/>
          </w:tcPr>
          <w:p w:rsidR="009A2743" w:rsidRDefault="009A2743" w:rsidP="00EF5ED5">
            <w:pPr>
              <w:keepNext/>
              <w:jc w:val="center"/>
            </w:pPr>
            <w:r>
              <w:t>3</w:t>
            </w:r>
          </w:p>
        </w:tc>
        <w:tc>
          <w:tcPr>
            <w:tcW w:w="1064" w:type="dxa"/>
            <w:shd w:val="clear" w:color="auto" w:fill="FEFBE7"/>
          </w:tcPr>
          <w:p w:rsidR="009A2743" w:rsidRDefault="009A2743" w:rsidP="00EF5ED5">
            <w:pPr>
              <w:keepNext/>
            </w:pPr>
            <w:r>
              <w:t>They are not persuasive</w:t>
            </w:r>
          </w:p>
        </w:tc>
        <w:tc>
          <w:tcPr>
            <w:tcW w:w="1064" w:type="dxa"/>
            <w:shd w:val="clear" w:color="auto" w:fill="FEFBE7"/>
          </w:tcPr>
          <w:p w:rsidR="009A2743" w:rsidRDefault="009A2743" w:rsidP="00EF5ED5">
            <w:pPr>
              <w:keepNext/>
              <w:jc w:val="center"/>
            </w:pPr>
            <w:r>
              <w:t>7</w:t>
            </w:r>
          </w:p>
        </w:tc>
        <w:tc>
          <w:tcPr>
            <w:tcW w:w="1064" w:type="dxa"/>
            <w:shd w:val="clear" w:color="auto" w:fill="FEFBE7"/>
          </w:tcPr>
          <w:p w:rsidR="009A2743" w:rsidRDefault="009A2743" w:rsidP="00EF5ED5">
            <w:pPr>
              <w:keepNext/>
              <w:jc w:val="center"/>
            </w:pPr>
            <w:r>
              <w:t>19</w:t>
            </w:r>
          </w:p>
        </w:tc>
        <w:tc>
          <w:tcPr>
            <w:tcW w:w="1064" w:type="dxa"/>
            <w:shd w:val="clear" w:color="auto" w:fill="FEFBE7"/>
          </w:tcPr>
          <w:p w:rsidR="009A2743" w:rsidRDefault="009A2743" w:rsidP="00EF5ED5">
            <w:pPr>
              <w:keepNext/>
              <w:jc w:val="center"/>
            </w:pPr>
            <w:r>
              <w:t>23</w:t>
            </w:r>
          </w:p>
        </w:tc>
        <w:tc>
          <w:tcPr>
            <w:tcW w:w="1064" w:type="dxa"/>
            <w:shd w:val="clear" w:color="auto" w:fill="FEFBE7"/>
          </w:tcPr>
          <w:p w:rsidR="009A2743" w:rsidRDefault="009A2743" w:rsidP="00EF5ED5">
            <w:pPr>
              <w:keepNext/>
              <w:jc w:val="center"/>
            </w:pPr>
            <w:r>
              <w:t>13</w:t>
            </w:r>
          </w:p>
        </w:tc>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jc w:val="center"/>
            </w:pPr>
            <w:r>
              <w:t>63</w:t>
            </w:r>
          </w:p>
        </w:tc>
        <w:tc>
          <w:tcPr>
            <w:tcW w:w="1064" w:type="dxa"/>
            <w:shd w:val="clear" w:color="auto" w:fill="FEFBE7"/>
          </w:tcPr>
          <w:p w:rsidR="009A2743" w:rsidRDefault="009A2743" w:rsidP="00EF5ED5">
            <w:pPr>
              <w:keepNext/>
              <w:jc w:val="center"/>
            </w:pPr>
            <w:r>
              <w:t>2.71</w:t>
            </w:r>
          </w:p>
        </w:tc>
      </w:tr>
      <w:tr w:rsidR="009A2743" w:rsidTr="00EF5ED5">
        <w:tc>
          <w:tcPr>
            <w:tcW w:w="1064" w:type="dxa"/>
          </w:tcPr>
          <w:p w:rsidR="009A2743" w:rsidRDefault="009A2743" w:rsidP="00EF5ED5">
            <w:pPr>
              <w:keepNext/>
              <w:jc w:val="center"/>
            </w:pPr>
            <w:r>
              <w:t>4</w:t>
            </w:r>
          </w:p>
        </w:tc>
        <w:tc>
          <w:tcPr>
            <w:tcW w:w="1064" w:type="dxa"/>
          </w:tcPr>
          <w:p w:rsidR="009A2743" w:rsidRDefault="009A2743" w:rsidP="00EF5ED5">
            <w:pPr>
              <w:keepNext/>
            </w:pPr>
            <w:r>
              <w:t>They are mostly ignored</w:t>
            </w:r>
          </w:p>
        </w:tc>
        <w:tc>
          <w:tcPr>
            <w:tcW w:w="1064" w:type="dxa"/>
          </w:tcPr>
          <w:p w:rsidR="009A2743" w:rsidRDefault="009A2743" w:rsidP="00EF5ED5">
            <w:pPr>
              <w:keepNext/>
              <w:jc w:val="center"/>
            </w:pPr>
            <w:r>
              <w:t>14</w:t>
            </w:r>
          </w:p>
        </w:tc>
        <w:tc>
          <w:tcPr>
            <w:tcW w:w="1064" w:type="dxa"/>
          </w:tcPr>
          <w:p w:rsidR="009A2743" w:rsidRDefault="009A2743" w:rsidP="00EF5ED5">
            <w:pPr>
              <w:keepNext/>
              <w:jc w:val="center"/>
            </w:pPr>
            <w:r>
              <w:t>28</w:t>
            </w:r>
          </w:p>
        </w:tc>
        <w:tc>
          <w:tcPr>
            <w:tcW w:w="1064" w:type="dxa"/>
          </w:tcPr>
          <w:p w:rsidR="009A2743" w:rsidRDefault="009A2743" w:rsidP="00EF5ED5">
            <w:pPr>
              <w:keepNext/>
              <w:jc w:val="center"/>
            </w:pPr>
            <w:r>
              <w:t>16</w:t>
            </w:r>
          </w:p>
        </w:tc>
        <w:tc>
          <w:tcPr>
            <w:tcW w:w="1064" w:type="dxa"/>
          </w:tcPr>
          <w:p w:rsidR="009A2743" w:rsidRDefault="009A2743" w:rsidP="00EF5ED5">
            <w:pPr>
              <w:keepNext/>
              <w:jc w:val="center"/>
            </w:pPr>
            <w:r>
              <w:t>5</w:t>
            </w:r>
          </w:p>
        </w:tc>
        <w:tc>
          <w:tcPr>
            <w:tcW w:w="1064" w:type="dxa"/>
          </w:tcPr>
          <w:p w:rsidR="009A2743" w:rsidRDefault="009A2743" w:rsidP="00EF5ED5">
            <w:pPr>
              <w:keepNext/>
              <w:jc w:val="center"/>
            </w:pPr>
            <w:r>
              <w:t>0</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2.19</w:t>
            </w:r>
          </w:p>
        </w:tc>
      </w:tr>
      <w:tr w:rsidR="009A2743" w:rsidTr="00EF5ED5">
        <w:tc>
          <w:tcPr>
            <w:tcW w:w="1064" w:type="dxa"/>
            <w:shd w:val="clear" w:color="auto" w:fill="FEFBE7"/>
          </w:tcPr>
          <w:p w:rsidR="009A2743" w:rsidRDefault="009A2743" w:rsidP="00EF5ED5">
            <w:pPr>
              <w:keepNext/>
              <w:jc w:val="center"/>
            </w:pPr>
            <w:r>
              <w:t>5</w:t>
            </w:r>
          </w:p>
        </w:tc>
        <w:tc>
          <w:tcPr>
            <w:tcW w:w="1064" w:type="dxa"/>
            <w:shd w:val="clear" w:color="auto" w:fill="FEFBE7"/>
          </w:tcPr>
          <w:p w:rsidR="009A2743" w:rsidRDefault="009A2743" w:rsidP="00EF5ED5">
            <w:pPr>
              <w:keepNext/>
            </w:pPr>
            <w:r>
              <w:t>They need to engage customers</w:t>
            </w:r>
          </w:p>
        </w:tc>
        <w:tc>
          <w:tcPr>
            <w:tcW w:w="1064" w:type="dxa"/>
            <w:shd w:val="clear" w:color="auto" w:fill="FEFBE7"/>
          </w:tcPr>
          <w:p w:rsidR="009A2743" w:rsidRDefault="009A2743" w:rsidP="00EF5ED5">
            <w:pPr>
              <w:keepNext/>
              <w:jc w:val="center"/>
            </w:pPr>
            <w:r>
              <w:t>16</w:t>
            </w:r>
          </w:p>
        </w:tc>
        <w:tc>
          <w:tcPr>
            <w:tcW w:w="1064" w:type="dxa"/>
            <w:shd w:val="clear" w:color="auto" w:fill="FEFBE7"/>
          </w:tcPr>
          <w:p w:rsidR="009A2743" w:rsidRDefault="009A2743" w:rsidP="00EF5ED5">
            <w:pPr>
              <w:keepNext/>
              <w:jc w:val="center"/>
            </w:pPr>
            <w:r>
              <w:t>31</w:t>
            </w:r>
          </w:p>
        </w:tc>
        <w:tc>
          <w:tcPr>
            <w:tcW w:w="1064" w:type="dxa"/>
            <w:shd w:val="clear" w:color="auto" w:fill="FEFBE7"/>
          </w:tcPr>
          <w:p w:rsidR="009A2743" w:rsidRDefault="009A2743" w:rsidP="00EF5ED5">
            <w:pPr>
              <w:keepNext/>
              <w:jc w:val="center"/>
            </w:pPr>
            <w:r>
              <w:t>11</w:t>
            </w:r>
          </w:p>
        </w:tc>
        <w:tc>
          <w:tcPr>
            <w:tcW w:w="1064" w:type="dxa"/>
            <w:shd w:val="clear" w:color="auto" w:fill="FEFBE7"/>
          </w:tcPr>
          <w:p w:rsidR="009A2743" w:rsidRDefault="009A2743" w:rsidP="00EF5ED5">
            <w:pPr>
              <w:keepNext/>
              <w:jc w:val="center"/>
            </w:pPr>
            <w:r>
              <w:t>4</w:t>
            </w:r>
          </w:p>
        </w:tc>
        <w:tc>
          <w:tcPr>
            <w:tcW w:w="1064" w:type="dxa"/>
            <w:shd w:val="clear" w:color="auto" w:fill="FEFBE7"/>
          </w:tcPr>
          <w:p w:rsidR="009A2743" w:rsidRDefault="009A2743" w:rsidP="00EF5ED5">
            <w:pPr>
              <w:keepNext/>
              <w:jc w:val="center"/>
            </w:pPr>
            <w:r>
              <w:t>1</w:t>
            </w:r>
          </w:p>
        </w:tc>
        <w:tc>
          <w:tcPr>
            <w:tcW w:w="1064" w:type="dxa"/>
            <w:shd w:val="clear" w:color="auto" w:fill="FEFBE7"/>
          </w:tcPr>
          <w:p w:rsidR="009A2743" w:rsidRDefault="009A2743" w:rsidP="00EF5ED5">
            <w:pPr>
              <w:keepNext/>
              <w:jc w:val="center"/>
            </w:pPr>
            <w:r>
              <w:t>63</w:t>
            </w:r>
          </w:p>
        </w:tc>
        <w:tc>
          <w:tcPr>
            <w:tcW w:w="1064" w:type="dxa"/>
            <w:shd w:val="clear" w:color="auto" w:fill="FEFBE7"/>
          </w:tcPr>
          <w:p w:rsidR="009A2743" w:rsidRDefault="009A2743" w:rsidP="00EF5ED5">
            <w:pPr>
              <w:keepNext/>
              <w:jc w:val="center"/>
            </w:pPr>
            <w:r>
              <w:t>2.10</w:t>
            </w:r>
          </w:p>
        </w:tc>
      </w:tr>
      <w:tr w:rsidR="009A2743" w:rsidTr="00EF5ED5">
        <w:tc>
          <w:tcPr>
            <w:tcW w:w="1064" w:type="dxa"/>
          </w:tcPr>
          <w:p w:rsidR="009A2743" w:rsidRDefault="009A2743" w:rsidP="00EF5ED5">
            <w:pPr>
              <w:keepNext/>
              <w:jc w:val="center"/>
            </w:pPr>
            <w:r>
              <w:t>6</w:t>
            </w:r>
          </w:p>
        </w:tc>
        <w:tc>
          <w:tcPr>
            <w:tcW w:w="1064" w:type="dxa"/>
          </w:tcPr>
          <w:p w:rsidR="009A2743" w:rsidRDefault="009A2743" w:rsidP="00EF5ED5">
            <w:pPr>
              <w:keepNext/>
            </w:pPr>
            <w:r>
              <w:t>They need to be more innovative and creative</w:t>
            </w:r>
          </w:p>
        </w:tc>
        <w:tc>
          <w:tcPr>
            <w:tcW w:w="1064" w:type="dxa"/>
          </w:tcPr>
          <w:p w:rsidR="009A2743" w:rsidRDefault="009A2743" w:rsidP="00EF5ED5">
            <w:pPr>
              <w:keepNext/>
              <w:jc w:val="center"/>
            </w:pPr>
            <w:r>
              <w:t>17</w:t>
            </w:r>
          </w:p>
        </w:tc>
        <w:tc>
          <w:tcPr>
            <w:tcW w:w="1064" w:type="dxa"/>
          </w:tcPr>
          <w:p w:rsidR="009A2743" w:rsidRDefault="009A2743" w:rsidP="00EF5ED5">
            <w:pPr>
              <w:keepNext/>
              <w:jc w:val="center"/>
            </w:pPr>
            <w:r>
              <w:t>28</w:t>
            </w:r>
          </w:p>
        </w:tc>
        <w:tc>
          <w:tcPr>
            <w:tcW w:w="1064" w:type="dxa"/>
          </w:tcPr>
          <w:p w:rsidR="009A2743" w:rsidRDefault="009A2743" w:rsidP="00EF5ED5">
            <w:pPr>
              <w:keepNext/>
              <w:jc w:val="center"/>
            </w:pPr>
            <w:r>
              <w:t>14</w:t>
            </w:r>
          </w:p>
        </w:tc>
        <w:tc>
          <w:tcPr>
            <w:tcW w:w="1064" w:type="dxa"/>
          </w:tcPr>
          <w:p w:rsidR="009A2743" w:rsidRDefault="009A2743" w:rsidP="00EF5ED5">
            <w:pPr>
              <w:keepNext/>
              <w:jc w:val="center"/>
            </w:pPr>
            <w:r>
              <w:t>4</w:t>
            </w:r>
          </w:p>
        </w:tc>
        <w:tc>
          <w:tcPr>
            <w:tcW w:w="1064" w:type="dxa"/>
          </w:tcPr>
          <w:p w:rsidR="009A2743" w:rsidRDefault="009A2743" w:rsidP="00EF5ED5">
            <w:pPr>
              <w:keepNext/>
              <w:jc w:val="center"/>
            </w:pPr>
            <w:r>
              <w:t>0</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2.08</w:t>
            </w:r>
          </w:p>
        </w:tc>
      </w:tr>
      <w:tr w:rsidR="009A2743" w:rsidTr="00EF5ED5">
        <w:tc>
          <w:tcPr>
            <w:tcW w:w="1064" w:type="dxa"/>
            <w:shd w:val="clear" w:color="auto" w:fill="FEFBE7"/>
          </w:tcPr>
          <w:p w:rsidR="009A2743" w:rsidRDefault="009A2743" w:rsidP="00EF5ED5">
            <w:pPr>
              <w:keepNext/>
              <w:jc w:val="center"/>
            </w:pPr>
            <w:r>
              <w:t>7</w:t>
            </w:r>
          </w:p>
        </w:tc>
        <w:tc>
          <w:tcPr>
            <w:tcW w:w="1064" w:type="dxa"/>
            <w:shd w:val="clear" w:color="auto" w:fill="FEFBE7"/>
          </w:tcPr>
          <w:p w:rsidR="009A2743" w:rsidRDefault="009A2743" w:rsidP="00EF5ED5">
            <w:pPr>
              <w:keepNext/>
            </w:pPr>
            <w:r>
              <w:t>They should have celebrity endorsements</w:t>
            </w:r>
          </w:p>
        </w:tc>
        <w:tc>
          <w:tcPr>
            <w:tcW w:w="1064" w:type="dxa"/>
            <w:shd w:val="clear" w:color="auto" w:fill="FEFBE7"/>
          </w:tcPr>
          <w:p w:rsidR="009A2743" w:rsidRDefault="009A2743" w:rsidP="00EF5ED5">
            <w:pPr>
              <w:keepNext/>
              <w:jc w:val="center"/>
            </w:pPr>
            <w:r>
              <w:t>4</w:t>
            </w:r>
          </w:p>
        </w:tc>
        <w:tc>
          <w:tcPr>
            <w:tcW w:w="1064" w:type="dxa"/>
            <w:shd w:val="clear" w:color="auto" w:fill="FEFBE7"/>
          </w:tcPr>
          <w:p w:rsidR="009A2743" w:rsidRDefault="009A2743" w:rsidP="00EF5ED5">
            <w:pPr>
              <w:keepNext/>
              <w:jc w:val="center"/>
            </w:pPr>
            <w:r>
              <w:t>12</w:t>
            </w:r>
          </w:p>
        </w:tc>
        <w:tc>
          <w:tcPr>
            <w:tcW w:w="1064" w:type="dxa"/>
            <w:shd w:val="clear" w:color="auto" w:fill="FEFBE7"/>
          </w:tcPr>
          <w:p w:rsidR="009A2743" w:rsidRDefault="009A2743" w:rsidP="00EF5ED5">
            <w:pPr>
              <w:keepNext/>
              <w:jc w:val="center"/>
            </w:pPr>
            <w:r>
              <w:t>18</w:t>
            </w:r>
          </w:p>
        </w:tc>
        <w:tc>
          <w:tcPr>
            <w:tcW w:w="1064" w:type="dxa"/>
            <w:shd w:val="clear" w:color="auto" w:fill="FEFBE7"/>
          </w:tcPr>
          <w:p w:rsidR="009A2743" w:rsidRDefault="009A2743" w:rsidP="00EF5ED5">
            <w:pPr>
              <w:keepNext/>
              <w:jc w:val="center"/>
            </w:pPr>
            <w:r>
              <w:t>21</w:t>
            </w:r>
          </w:p>
        </w:tc>
        <w:tc>
          <w:tcPr>
            <w:tcW w:w="1064" w:type="dxa"/>
            <w:shd w:val="clear" w:color="auto" w:fill="FEFBE7"/>
          </w:tcPr>
          <w:p w:rsidR="009A2743" w:rsidRDefault="009A2743" w:rsidP="00EF5ED5">
            <w:pPr>
              <w:keepNext/>
              <w:jc w:val="center"/>
            </w:pPr>
            <w:r>
              <w:t>8</w:t>
            </w:r>
          </w:p>
        </w:tc>
        <w:tc>
          <w:tcPr>
            <w:tcW w:w="1064" w:type="dxa"/>
            <w:shd w:val="clear" w:color="auto" w:fill="FEFBE7"/>
          </w:tcPr>
          <w:p w:rsidR="009A2743" w:rsidRDefault="009A2743" w:rsidP="00EF5ED5">
            <w:pPr>
              <w:keepNext/>
              <w:jc w:val="center"/>
            </w:pPr>
            <w:r>
              <w:t>63</w:t>
            </w:r>
          </w:p>
        </w:tc>
        <w:tc>
          <w:tcPr>
            <w:tcW w:w="1064" w:type="dxa"/>
            <w:shd w:val="clear" w:color="auto" w:fill="FEFBE7"/>
          </w:tcPr>
          <w:p w:rsidR="009A2743" w:rsidRDefault="009A2743" w:rsidP="00EF5ED5">
            <w:pPr>
              <w:keepNext/>
              <w:jc w:val="center"/>
            </w:pPr>
            <w:r>
              <w:t>3.27</w:t>
            </w:r>
          </w:p>
        </w:tc>
      </w:tr>
      <w:tr w:rsidR="009A2743" w:rsidTr="00EF5ED5">
        <w:tc>
          <w:tcPr>
            <w:tcW w:w="1064" w:type="dxa"/>
          </w:tcPr>
          <w:p w:rsidR="009A2743" w:rsidRDefault="009A2743" w:rsidP="00EF5ED5">
            <w:pPr>
              <w:keepNext/>
              <w:jc w:val="center"/>
            </w:pPr>
            <w:r>
              <w:t>8</w:t>
            </w:r>
          </w:p>
        </w:tc>
        <w:tc>
          <w:tcPr>
            <w:tcW w:w="1064" w:type="dxa"/>
          </w:tcPr>
          <w:p w:rsidR="009A2743" w:rsidRDefault="009A2743" w:rsidP="00EF5ED5">
            <w:pPr>
              <w:keepNext/>
            </w:pPr>
            <w:r>
              <w:t>They help a company's brand to grow</w:t>
            </w:r>
          </w:p>
        </w:tc>
        <w:tc>
          <w:tcPr>
            <w:tcW w:w="1064" w:type="dxa"/>
          </w:tcPr>
          <w:p w:rsidR="009A2743" w:rsidRDefault="009A2743" w:rsidP="00EF5ED5">
            <w:pPr>
              <w:keepNext/>
              <w:jc w:val="center"/>
            </w:pPr>
            <w:r>
              <w:t>14</w:t>
            </w:r>
          </w:p>
        </w:tc>
        <w:tc>
          <w:tcPr>
            <w:tcW w:w="1064" w:type="dxa"/>
          </w:tcPr>
          <w:p w:rsidR="009A2743" w:rsidRDefault="009A2743" w:rsidP="00EF5ED5">
            <w:pPr>
              <w:keepNext/>
              <w:jc w:val="center"/>
            </w:pPr>
            <w:r>
              <w:t>26</w:t>
            </w:r>
          </w:p>
        </w:tc>
        <w:tc>
          <w:tcPr>
            <w:tcW w:w="1064" w:type="dxa"/>
          </w:tcPr>
          <w:p w:rsidR="009A2743" w:rsidRDefault="009A2743" w:rsidP="00EF5ED5">
            <w:pPr>
              <w:keepNext/>
              <w:jc w:val="center"/>
            </w:pPr>
            <w:r>
              <w:t>18</w:t>
            </w:r>
          </w:p>
        </w:tc>
        <w:tc>
          <w:tcPr>
            <w:tcW w:w="1064" w:type="dxa"/>
          </w:tcPr>
          <w:p w:rsidR="009A2743" w:rsidRDefault="009A2743" w:rsidP="00EF5ED5">
            <w:pPr>
              <w:keepNext/>
              <w:jc w:val="center"/>
            </w:pPr>
            <w:r>
              <w:t>3</w:t>
            </w:r>
          </w:p>
        </w:tc>
        <w:tc>
          <w:tcPr>
            <w:tcW w:w="1064" w:type="dxa"/>
          </w:tcPr>
          <w:p w:rsidR="009A2743" w:rsidRDefault="009A2743" w:rsidP="00EF5ED5">
            <w:pPr>
              <w:keepNext/>
              <w:jc w:val="center"/>
            </w:pPr>
            <w:r>
              <w:t>2</w:t>
            </w:r>
          </w:p>
        </w:tc>
        <w:tc>
          <w:tcPr>
            <w:tcW w:w="1064" w:type="dxa"/>
          </w:tcPr>
          <w:p w:rsidR="009A2743" w:rsidRDefault="009A2743" w:rsidP="00EF5ED5">
            <w:pPr>
              <w:keepNext/>
              <w:jc w:val="center"/>
            </w:pPr>
            <w:r>
              <w:t>63</w:t>
            </w:r>
          </w:p>
        </w:tc>
        <w:tc>
          <w:tcPr>
            <w:tcW w:w="1064" w:type="dxa"/>
          </w:tcPr>
          <w:p w:rsidR="009A2743" w:rsidRDefault="009A2743" w:rsidP="00EF5ED5">
            <w:pPr>
              <w:keepNext/>
              <w:jc w:val="center"/>
            </w:pPr>
            <w:r>
              <w:t>2.25</w:t>
            </w:r>
          </w:p>
        </w:tc>
      </w:tr>
    </w:tbl>
    <w:p w:rsidR="009A2743" w:rsidRDefault="009A2743" w:rsidP="009A2743"/>
    <w:tbl>
      <w:tblPr>
        <w:tblStyle w:val="QTable"/>
        <w:tblW w:w="9835" w:type="dxa"/>
        <w:tblLayout w:type="fixed"/>
        <w:tblLook w:val="04A0" w:firstRow="1" w:lastRow="0" w:firstColumn="1" w:lastColumn="0" w:noHBand="0" w:noVBand="1"/>
      </w:tblPr>
      <w:tblGrid>
        <w:gridCol w:w="1137"/>
        <w:gridCol w:w="958"/>
        <w:gridCol w:w="810"/>
        <w:gridCol w:w="900"/>
        <w:gridCol w:w="909"/>
        <w:gridCol w:w="1251"/>
        <w:gridCol w:w="1080"/>
        <w:gridCol w:w="1530"/>
        <w:gridCol w:w="1260"/>
      </w:tblGrid>
      <w:tr w:rsidR="009A2743" w:rsidTr="007A2E5D">
        <w:tc>
          <w:tcPr>
            <w:tcW w:w="1137" w:type="dxa"/>
            <w:shd w:val="clear" w:color="auto" w:fill="58595B"/>
          </w:tcPr>
          <w:p w:rsidR="009A2743" w:rsidRDefault="009A2743" w:rsidP="00EF5ED5">
            <w:pPr>
              <w:pStyle w:val="WhiteText"/>
              <w:keepNext/>
            </w:pPr>
            <w:r>
              <w:lastRenderedPageBreak/>
              <w:t>Statistic</w:t>
            </w:r>
          </w:p>
        </w:tc>
        <w:tc>
          <w:tcPr>
            <w:tcW w:w="958" w:type="dxa"/>
            <w:shd w:val="clear" w:color="auto" w:fill="58595B"/>
          </w:tcPr>
          <w:p w:rsidR="009A2743" w:rsidRDefault="009A2743" w:rsidP="00EF5ED5">
            <w:pPr>
              <w:pStyle w:val="WhiteText"/>
              <w:keepNext/>
              <w:jc w:val="center"/>
            </w:pPr>
            <w:r>
              <w:t>They are mostly lies</w:t>
            </w:r>
          </w:p>
        </w:tc>
        <w:tc>
          <w:tcPr>
            <w:tcW w:w="810" w:type="dxa"/>
            <w:shd w:val="clear" w:color="auto" w:fill="58595B"/>
          </w:tcPr>
          <w:p w:rsidR="009A2743" w:rsidRDefault="009A2743" w:rsidP="00EF5ED5">
            <w:pPr>
              <w:pStyle w:val="WhiteText"/>
              <w:keepNext/>
              <w:jc w:val="center"/>
            </w:pPr>
            <w:r>
              <w:t>There are too many ads</w:t>
            </w:r>
          </w:p>
        </w:tc>
        <w:tc>
          <w:tcPr>
            <w:tcW w:w="900" w:type="dxa"/>
            <w:shd w:val="clear" w:color="auto" w:fill="58595B"/>
          </w:tcPr>
          <w:p w:rsidR="009A2743" w:rsidRDefault="009A2743" w:rsidP="00EF5ED5">
            <w:pPr>
              <w:pStyle w:val="WhiteText"/>
              <w:keepNext/>
              <w:jc w:val="center"/>
            </w:pPr>
            <w:r>
              <w:t>They are not persuasive</w:t>
            </w:r>
          </w:p>
        </w:tc>
        <w:tc>
          <w:tcPr>
            <w:tcW w:w="909" w:type="dxa"/>
            <w:shd w:val="clear" w:color="auto" w:fill="58595B"/>
          </w:tcPr>
          <w:p w:rsidR="009A2743" w:rsidRDefault="009A2743" w:rsidP="00EF5ED5">
            <w:pPr>
              <w:pStyle w:val="WhiteText"/>
              <w:keepNext/>
              <w:jc w:val="center"/>
            </w:pPr>
            <w:r>
              <w:t>They are mostly ignored</w:t>
            </w:r>
          </w:p>
        </w:tc>
        <w:tc>
          <w:tcPr>
            <w:tcW w:w="1251" w:type="dxa"/>
            <w:shd w:val="clear" w:color="auto" w:fill="58595B"/>
          </w:tcPr>
          <w:p w:rsidR="009A2743" w:rsidRDefault="009A2743" w:rsidP="00EF5ED5">
            <w:pPr>
              <w:pStyle w:val="WhiteText"/>
              <w:keepNext/>
              <w:jc w:val="center"/>
            </w:pPr>
            <w:r>
              <w:t>They need to engage customers</w:t>
            </w:r>
          </w:p>
        </w:tc>
        <w:tc>
          <w:tcPr>
            <w:tcW w:w="1080" w:type="dxa"/>
            <w:shd w:val="clear" w:color="auto" w:fill="58595B"/>
          </w:tcPr>
          <w:p w:rsidR="009A2743" w:rsidRDefault="009A2743" w:rsidP="00EF5ED5">
            <w:pPr>
              <w:pStyle w:val="WhiteText"/>
              <w:keepNext/>
              <w:jc w:val="center"/>
            </w:pPr>
            <w:r>
              <w:t>They need to be more innovative and creative</w:t>
            </w:r>
          </w:p>
        </w:tc>
        <w:tc>
          <w:tcPr>
            <w:tcW w:w="1530" w:type="dxa"/>
            <w:shd w:val="clear" w:color="auto" w:fill="58595B"/>
          </w:tcPr>
          <w:p w:rsidR="009A2743" w:rsidRDefault="009A2743" w:rsidP="00EF5ED5">
            <w:pPr>
              <w:pStyle w:val="WhiteText"/>
              <w:keepNext/>
              <w:jc w:val="center"/>
            </w:pPr>
            <w:r>
              <w:t>They should have celebrity endorsements</w:t>
            </w:r>
          </w:p>
        </w:tc>
        <w:tc>
          <w:tcPr>
            <w:tcW w:w="1260" w:type="dxa"/>
            <w:shd w:val="clear" w:color="auto" w:fill="58595B"/>
          </w:tcPr>
          <w:p w:rsidR="009A2743" w:rsidRDefault="009A2743" w:rsidP="00EF5ED5">
            <w:pPr>
              <w:pStyle w:val="WhiteText"/>
              <w:keepNext/>
              <w:jc w:val="center"/>
            </w:pPr>
            <w:r>
              <w:t>They help a company's brand to grow</w:t>
            </w:r>
          </w:p>
        </w:tc>
      </w:tr>
      <w:tr w:rsidR="009A2743" w:rsidTr="007A2E5D">
        <w:tc>
          <w:tcPr>
            <w:tcW w:w="1137" w:type="dxa"/>
            <w:shd w:val="clear" w:color="auto" w:fill="FEFBE7"/>
          </w:tcPr>
          <w:p w:rsidR="009A2743" w:rsidRDefault="009A2743" w:rsidP="00EF5ED5">
            <w:pPr>
              <w:keepNext/>
            </w:pPr>
            <w:r>
              <w:t>Min Value</w:t>
            </w:r>
          </w:p>
        </w:tc>
        <w:tc>
          <w:tcPr>
            <w:tcW w:w="958" w:type="dxa"/>
            <w:shd w:val="clear" w:color="auto" w:fill="FEFBE7"/>
          </w:tcPr>
          <w:p w:rsidR="009A2743" w:rsidRDefault="009A2743" w:rsidP="00EF5ED5">
            <w:pPr>
              <w:keepNext/>
              <w:jc w:val="center"/>
            </w:pPr>
            <w:r>
              <w:t>1</w:t>
            </w:r>
          </w:p>
        </w:tc>
        <w:tc>
          <w:tcPr>
            <w:tcW w:w="810" w:type="dxa"/>
            <w:shd w:val="clear" w:color="auto" w:fill="FEFBE7"/>
          </w:tcPr>
          <w:p w:rsidR="009A2743" w:rsidRDefault="009A2743" w:rsidP="00EF5ED5">
            <w:pPr>
              <w:keepNext/>
              <w:jc w:val="center"/>
            </w:pPr>
            <w:r>
              <w:t>1</w:t>
            </w:r>
          </w:p>
        </w:tc>
        <w:tc>
          <w:tcPr>
            <w:tcW w:w="900" w:type="dxa"/>
            <w:shd w:val="clear" w:color="auto" w:fill="FEFBE7"/>
          </w:tcPr>
          <w:p w:rsidR="009A2743" w:rsidRDefault="009A2743" w:rsidP="00EF5ED5">
            <w:pPr>
              <w:keepNext/>
              <w:jc w:val="center"/>
            </w:pPr>
            <w:r>
              <w:t>1</w:t>
            </w:r>
          </w:p>
        </w:tc>
        <w:tc>
          <w:tcPr>
            <w:tcW w:w="909" w:type="dxa"/>
            <w:shd w:val="clear" w:color="auto" w:fill="FEFBE7"/>
          </w:tcPr>
          <w:p w:rsidR="009A2743" w:rsidRDefault="009A2743" w:rsidP="00EF5ED5">
            <w:pPr>
              <w:keepNext/>
              <w:jc w:val="center"/>
            </w:pPr>
            <w:r>
              <w:t>1</w:t>
            </w:r>
          </w:p>
        </w:tc>
        <w:tc>
          <w:tcPr>
            <w:tcW w:w="1251" w:type="dxa"/>
            <w:shd w:val="clear" w:color="auto" w:fill="FEFBE7"/>
          </w:tcPr>
          <w:p w:rsidR="009A2743" w:rsidRDefault="009A2743" w:rsidP="00EF5ED5">
            <w:pPr>
              <w:keepNext/>
              <w:jc w:val="center"/>
            </w:pPr>
            <w:r>
              <w:t>1</w:t>
            </w:r>
          </w:p>
        </w:tc>
        <w:tc>
          <w:tcPr>
            <w:tcW w:w="1080" w:type="dxa"/>
            <w:shd w:val="clear" w:color="auto" w:fill="FEFBE7"/>
          </w:tcPr>
          <w:p w:rsidR="009A2743" w:rsidRDefault="009A2743" w:rsidP="00EF5ED5">
            <w:pPr>
              <w:keepNext/>
              <w:jc w:val="center"/>
            </w:pPr>
            <w:r>
              <w:t>1</w:t>
            </w:r>
          </w:p>
        </w:tc>
        <w:tc>
          <w:tcPr>
            <w:tcW w:w="1530" w:type="dxa"/>
            <w:shd w:val="clear" w:color="auto" w:fill="FEFBE7"/>
          </w:tcPr>
          <w:p w:rsidR="009A2743" w:rsidRDefault="009A2743" w:rsidP="00EF5ED5">
            <w:pPr>
              <w:keepNext/>
              <w:jc w:val="center"/>
            </w:pPr>
            <w:r>
              <w:t>1</w:t>
            </w:r>
          </w:p>
        </w:tc>
        <w:tc>
          <w:tcPr>
            <w:tcW w:w="1260" w:type="dxa"/>
            <w:shd w:val="clear" w:color="auto" w:fill="FEFBE7"/>
          </w:tcPr>
          <w:p w:rsidR="009A2743" w:rsidRDefault="009A2743" w:rsidP="00EF5ED5">
            <w:pPr>
              <w:keepNext/>
              <w:jc w:val="center"/>
            </w:pPr>
            <w:r>
              <w:t>1</w:t>
            </w:r>
          </w:p>
        </w:tc>
      </w:tr>
      <w:tr w:rsidR="007A2E5D" w:rsidTr="007A2E5D">
        <w:tc>
          <w:tcPr>
            <w:tcW w:w="1137" w:type="dxa"/>
          </w:tcPr>
          <w:p w:rsidR="009A2743" w:rsidRDefault="009A2743" w:rsidP="00EF5ED5">
            <w:pPr>
              <w:keepNext/>
            </w:pPr>
            <w:r>
              <w:t>Max Value</w:t>
            </w:r>
          </w:p>
        </w:tc>
        <w:tc>
          <w:tcPr>
            <w:tcW w:w="958" w:type="dxa"/>
          </w:tcPr>
          <w:p w:rsidR="009A2743" w:rsidRDefault="009A2743" w:rsidP="00EF5ED5">
            <w:pPr>
              <w:keepNext/>
              <w:jc w:val="center"/>
            </w:pPr>
            <w:r>
              <w:t>4</w:t>
            </w:r>
          </w:p>
        </w:tc>
        <w:tc>
          <w:tcPr>
            <w:tcW w:w="810" w:type="dxa"/>
          </w:tcPr>
          <w:p w:rsidR="009A2743" w:rsidRDefault="009A2743" w:rsidP="00EF5ED5">
            <w:pPr>
              <w:keepNext/>
              <w:jc w:val="center"/>
            </w:pPr>
            <w:r>
              <w:t>4</w:t>
            </w:r>
          </w:p>
        </w:tc>
        <w:tc>
          <w:tcPr>
            <w:tcW w:w="900" w:type="dxa"/>
          </w:tcPr>
          <w:p w:rsidR="009A2743" w:rsidRDefault="009A2743" w:rsidP="00EF5ED5">
            <w:pPr>
              <w:keepNext/>
              <w:jc w:val="center"/>
            </w:pPr>
            <w:r>
              <w:t>5</w:t>
            </w:r>
          </w:p>
        </w:tc>
        <w:tc>
          <w:tcPr>
            <w:tcW w:w="909" w:type="dxa"/>
          </w:tcPr>
          <w:p w:rsidR="009A2743" w:rsidRDefault="009A2743" w:rsidP="00EF5ED5">
            <w:pPr>
              <w:keepNext/>
              <w:jc w:val="center"/>
            </w:pPr>
            <w:r>
              <w:t>4</w:t>
            </w:r>
          </w:p>
        </w:tc>
        <w:tc>
          <w:tcPr>
            <w:tcW w:w="1251" w:type="dxa"/>
          </w:tcPr>
          <w:p w:rsidR="009A2743" w:rsidRDefault="009A2743" w:rsidP="00EF5ED5">
            <w:pPr>
              <w:keepNext/>
              <w:jc w:val="center"/>
            </w:pPr>
            <w:r>
              <w:t>5</w:t>
            </w:r>
          </w:p>
        </w:tc>
        <w:tc>
          <w:tcPr>
            <w:tcW w:w="1080" w:type="dxa"/>
          </w:tcPr>
          <w:p w:rsidR="009A2743" w:rsidRDefault="009A2743" w:rsidP="00EF5ED5">
            <w:pPr>
              <w:keepNext/>
              <w:jc w:val="center"/>
            </w:pPr>
            <w:r>
              <w:t>4</w:t>
            </w:r>
          </w:p>
        </w:tc>
        <w:tc>
          <w:tcPr>
            <w:tcW w:w="1530" w:type="dxa"/>
          </w:tcPr>
          <w:p w:rsidR="009A2743" w:rsidRDefault="009A2743" w:rsidP="00EF5ED5">
            <w:pPr>
              <w:keepNext/>
              <w:jc w:val="center"/>
            </w:pPr>
            <w:r>
              <w:t>5</w:t>
            </w:r>
          </w:p>
        </w:tc>
        <w:tc>
          <w:tcPr>
            <w:tcW w:w="1260" w:type="dxa"/>
          </w:tcPr>
          <w:p w:rsidR="009A2743" w:rsidRDefault="009A2743" w:rsidP="00EF5ED5">
            <w:pPr>
              <w:keepNext/>
              <w:jc w:val="center"/>
            </w:pPr>
            <w:r>
              <w:t>5</w:t>
            </w:r>
          </w:p>
        </w:tc>
      </w:tr>
      <w:tr w:rsidR="009A2743" w:rsidTr="007A2E5D">
        <w:tc>
          <w:tcPr>
            <w:tcW w:w="1137" w:type="dxa"/>
            <w:shd w:val="clear" w:color="auto" w:fill="FEFBE7"/>
          </w:tcPr>
          <w:p w:rsidR="009A2743" w:rsidRDefault="009A2743" w:rsidP="00EF5ED5">
            <w:pPr>
              <w:keepNext/>
            </w:pPr>
            <w:r>
              <w:t>Mean</w:t>
            </w:r>
          </w:p>
        </w:tc>
        <w:tc>
          <w:tcPr>
            <w:tcW w:w="958" w:type="dxa"/>
            <w:shd w:val="clear" w:color="auto" w:fill="FEFBE7"/>
          </w:tcPr>
          <w:p w:rsidR="009A2743" w:rsidRDefault="009A2743" w:rsidP="00EF5ED5">
            <w:pPr>
              <w:keepNext/>
              <w:jc w:val="center"/>
            </w:pPr>
            <w:r>
              <w:t>3.13</w:t>
            </w:r>
          </w:p>
        </w:tc>
        <w:tc>
          <w:tcPr>
            <w:tcW w:w="810" w:type="dxa"/>
            <w:shd w:val="clear" w:color="auto" w:fill="FEFBE7"/>
          </w:tcPr>
          <w:p w:rsidR="009A2743" w:rsidRDefault="009A2743" w:rsidP="00EF5ED5">
            <w:pPr>
              <w:keepNext/>
              <w:jc w:val="center"/>
            </w:pPr>
            <w:r>
              <w:t>2.25</w:t>
            </w:r>
          </w:p>
        </w:tc>
        <w:tc>
          <w:tcPr>
            <w:tcW w:w="900" w:type="dxa"/>
            <w:shd w:val="clear" w:color="auto" w:fill="FEFBE7"/>
          </w:tcPr>
          <w:p w:rsidR="009A2743" w:rsidRDefault="009A2743" w:rsidP="00EF5ED5">
            <w:pPr>
              <w:keepNext/>
              <w:jc w:val="center"/>
            </w:pPr>
            <w:r>
              <w:t>2.71</w:t>
            </w:r>
          </w:p>
        </w:tc>
        <w:tc>
          <w:tcPr>
            <w:tcW w:w="909" w:type="dxa"/>
            <w:shd w:val="clear" w:color="auto" w:fill="FEFBE7"/>
          </w:tcPr>
          <w:p w:rsidR="009A2743" w:rsidRDefault="009A2743" w:rsidP="00EF5ED5">
            <w:pPr>
              <w:keepNext/>
              <w:jc w:val="center"/>
            </w:pPr>
            <w:r>
              <w:t>2.19</w:t>
            </w:r>
          </w:p>
        </w:tc>
        <w:tc>
          <w:tcPr>
            <w:tcW w:w="1251" w:type="dxa"/>
            <w:shd w:val="clear" w:color="auto" w:fill="FEFBE7"/>
          </w:tcPr>
          <w:p w:rsidR="009A2743" w:rsidRDefault="009A2743" w:rsidP="00EF5ED5">
            <w:pPr>
              <w:keepNext/>
              <w:jc w:val="center"/>
            </w:pPr>
            <w:r>
              <w:t>2.10</w:t>
            </w:r>
          </w:p>
        </w:tc>
        <w:tc>
          <w:tcPr>
            <w:tcW w:w="1080" w:type="dxa"/>
            <w:shd w:val="clear" w:color="auto" w:fill="FEFBE7"/>
          </w:tcPr>
          <w:p w:rsidR="009A2743" w:rsidRDefault="009A2743" w:rsidP="00EF5ED5">
            <w:pPr>
              <w:keepNext/>
              <w:jc w:val="center"/>
            </w:pPr>
            <w:r>
              <w:t>2.08</w:t>
            </w:r>
          </w:p>
        </w:tc>
        <w:tc>
          <w:tcPr>
            <w:tcW w:w="1530" w:type="dxa"/>
            <w:shd w:val="clear" w:color="auto" w:fill="FEFBE7"/>
          </w:tcPr>
          <w:p w:rsidR="009A2743" w:rsidRDefault="009A2743" w:rsidP="00EF5ED5">
            <w:pPr>
              <w:keepNext/>
              <w:jc w:val="center"/>
            </w:pPr>
            <w:r>
              <w:t>3.27</w:t>
            </w:r>
          </w:p>
        </w:tc>
        <w:tc>
          <w:tcPr>
            <w:tcW w:w="1260" w:type="dxa"/>
            <w:shd w:val="clear" w:color="auto" w:fill="FEFBE7"/>
          </w:tcPr>
          <w:p w:rsidR="009A2743" w:rsidRDefault="009A2743" w:rsidP="00EF5ED5">
            <w:pPr>
              <w:keepNext/>
              <w:jc w:val="center"/>
            </w:pPr>
            <w:r>
              <w:t>2.25</w:t>
            </w:r>
          </w:p>
        </w:tc>
      </w:tr>
      <w:tr w:rsidR="007A2E5D" w:rsidTr="007A2E5D">
        <w:tc>
          <w:tcPr>
            <w:tcW w:w="1137" w:type="dxa"/>
          </w:tcPr>
          <w:p w:rsidR="009A2743" w:rsidRDefault="009A2743" w:rsidP="00EF5ED5">
            <w:pPr>
              <w:keepNext/>
            </w:pPr>
            <w:r>
              <w:t>Variance</w:t>
            </w:r>
          </w:p>
        </w:tc>
        <w:tc>
          <w:tcPr>
            <w:tcW w:w="958" w:type="dxa"/>
          </w:tcPr>
          <w:p w:rsidR="009A2743" w:rsidRDefault="009A2743" w:rsidP="00EF5ED5">
            <w:pPr>
              <w:keepNext/>
              <w:jc w:val="center"/>
            </w:pPr>
            <w:r>
              <w:t>0.63</w:t>
            </w:r>
          </w:p>
        </w:tc>
        <w:tc>
          <w:tcPr>
            <w:tcW w:w="810" w:type="dxa"/>
          </w:tcPr>
          <w:p w:rsidR="009A2743" w:rsidRDefault="009A2743" w:rsidP="00EF5ED5">
            <w:pPr>
              <w:keepNext/>
              <w:jc w:val="center"/>
            </w:pPr>
            <w:r>
              <w:t>0.64</w:t>
            </w:r>
          </w:p>
        </w:tc>
        <w:tc>
          <w:tcPr>
            <w:tcW w:w="900" w:type="dxa"/>
          </w:tcPr>
          <w:p w:rsidR="009A2743" w:rsidRDefault="009A2743" w:rsidP="00EF5ED5">
            <w:pPr>
              <w:keepNext/>
              <w:jc w:val="center"/>
            </w:pPr>
            <w:r>
              <w:t>0.95</w:t>
            </w:r>
          </w:p>
        </w:tc>
        <w:tc>
          <w:tcPr>
            <w:tcW w:w="909" w:type="dxa"/>
          </w:tcPr>
          <w:p w:rsidR="009A2743" w:rsidRDefault="009A2743" w:rsidP="00EF5ED5">
            <w:pPr>
              <w:keepNext/>
              <w:jc w:val="center"/>
            </w:pPr>
            <w:r>
              <w:t>0.77</w:t>
            </w:r>
          </w:p>
        </w:tc>
        <w:tc>
          <w:tcPr>
            <w:tcW w:w="1251" w:type="dxa"/>
          </w:tcPr>
          <w:p w:rsidR="009A2743" w:rsidRDefault="009A2743" w:rsidP="00EF5ED5">
            <w:pPr>
              <w:keepNext/>
              <w:jc w:val="center"/>
            </w:pPr>
            <w:r>
              <w:t>0.83</w:t>
            </w:r>
          </w:p>
        </w:tc>
        <w:tc>
          <w:tcPr>
            <w:tcW w:w="1080" w:type="dxa"/>
          </w:tcPr>
          <w:p w:rsidR="009A2743" w:rsidRDefault="009A2743" w:rsidP="00EF5ED5">
            <w:pPr>
              <w:keepNext/>
              <w:jc w:val="center"/>
            </w:pPr>
            <w:r>
              <w:t>0.75</w:t>
            </w:r>
          </w:p>
        </w:tc>
        <w:tc>
          <w:tcPr>
            <w:tcW w:w="1530" w:type="dxa"/>
          </w:tcPr>
          <w:p w:rsidR="009A2743" w:rsidRDefault="009A2743" w:rsidP="00EF5ED5">
            <w:pPr>
              <w:keepNext/>
              <w:jc w:val="center"/>
            </w:pPr>
            <w:r>
              <w:t>1.23</w:t>
            </w:r>
          </w:p>
        </w:tc>
        <w:tc>
          <w:tcPr>
            <w:tcW w:w="1260" w:type="dxa"/>
          </w:tcPr>
          <w:p w:rsidR="009A2743" w:rsidRDefault="009A2743" w:rsidP="00EF5ED5">
            <w:pPr>
              <w:keepNext/>
              <w:jc w:val="center"/>
            </w:pPr>
            <w:r>
              <w:t>0.93</w:t>
            </w:r>
          </w:p>
        </w:tc>
      </w:tr>
      <w:tr w:rsidR="009A2743" w:rsidTr="007A2E5D">
        <w:tc>
          <w:tcPr>
            <w:tcW w:w="1137" w:type="dxa"/>
            <w:shd w:val="clear" w:color="auto" w:fill="FEFBE7"/>
          </w:tcPr>
          <w:p w:rsidR="009A2743" w:rsidRDefault="009A2743" w:rsidP="00EF5ED5">
            <w:pPr>
              <w:keepNext/>
            </w:pPr>
            <w:r>
              <w:t>Standard Deviation</w:t>
            </w:r>
          </w:p>
        </w:tc>
        <w:tc>
          <w:tcPr>
            <w:tcW w:w="958" w:type="dxa"/>
            <w:shd w:val="clear" w:color="auto" w:fill="FEFBE7"/>
          </w:tcPr>
          <w:p w:rsidR="009A2743" w:rsidRDefault="009A2743" w:rsidP="00EF5ED5">
            <w:pPr>
              <w:keepNext/>
              <w:jc w:val="center"/>
            </w:pPr>
            <w:r>
              <w:t>0.79</w:t>
            </w:r>
          </w:p>
        </w:tc>
        <w:tc>
          <w:tcPr>
            <w:tcW w:w="810" w:type="dxa"/>
            <w:shd w:val="clear" w:color="auto" w:fill="FEFBE7"/>
          </w:tcPr>
          <w:p w:rsidR="009A2743" w:rsidRDefault="009A2743" w:rsidP="00EF5ED5">
            <w:pPr>
              <w:keepNext/>
              <w:jc w:val="center"/>
            </w:pPr>
            <w:r>
              <w:t>0.80</w:t>
            </w:r>
          </w:p>
        </w:tc>
        <w:tc>
          <w:tcPr>
            <w:tcW w:w="900" w:type="dxa"/>
            <w:shd w:val="clear" w:color="auto" w:fill="FEFBE7"/>
          </w:tcPr>
          <w:p w:rsidR="009A2743" w:rsidRDefault="009A2743" w:rsidP="00EF5ED5">
            <w:pPr>
              <w:keepNext/>
              <w:jc w:val="center"/>
            </w:pPr>
            <w:r>
              <w:t>0.97</w:t>
            </w:r>
          </w:p>
        </w:tc>
        <w:tc>
          <w:tcPr>
            <w:tcW w:w="909" w:type="dxa"/>
            <w:shd w:val="clear" w:color="auto" w:fill="FEFBE7"/>
          </w:tcPr>
          <w:p w:rsidR="009A2743" w:rsidRDefault="009A2743" w:rsidP="00EF5ED5">
            <w:pPr>
              <w:keepNext/>
              <w:jc w:val="center"/>
            </w:pPr>
            <w:r>
              <w:t>0.88</w:t>
            </w:r>
          </w:p>
        </w:tc>
        <w:tc>
          <w:tcPr>
            <w:tcW w:w="1251" w:type="dxa"/>
            <w:shd w:val="clear" w:color="auto" w:fill="FEFBE7"/>
          </w:tcPr>
          <w:p w:rsidR="009A2743" w:rsidRDefault="009A2743" w:rsidP="00EF5ED5">
            <w:pPr>
              <w:keepNext/>
              <w:jc w:val="center"/>
            </w:pPr>
            <w:r>
              <w:t>0.91</w:t>
            </w:r>
          </w:p>
        </w:tc>
        <w:tc>
          <w:tcPr>
            <w:tcW w:w="1080" w:type="dxa"/>
            <w:shd w:val="clear" w:color="auto" w:fill="FEFBE7"/>
          </w:tcPr>
          <w:p w:rsidR="009A2743" w:rsidRDefault="009A2743" w:rsidP="00EF5ED5">
            <w:pPr>
              <w:keepNext/>
              <w:jc w:val="center"/>
            </w:pPr>
            <w:r>
              <w:t>0.87</w:t>
            </w:r>
          </w:p>
        </w:tc>
        <w:tc>
          <w:tcPr>
            <w:tcW w:w="1530" w:type="dxa"/>
            <w:shd w:val="clear" w:color="auto" w:fill="FEFBE7"/>
          </w:tcPr>
          <w:p w:rsidR="009A2743" w:rsidRDefault="009A2743" w:rsidP="00EF5ED5">
            <w:pPr>
              <w:keepNext/>
              <w:jc w:val="center"/>
            </w:pPr>
            <w:r>
              <w:t>1.11</w:t>
            </w:r>
          </w:p>
        </w:tc>
        <w:tc>
          <w:tcPr>
            <w:tcW w:w="1260" w:type="dxa"/>
            <w:shd w:val="clear" w:color="auto" w:fill="FEFBE7"/>
          </w:tcPr>
          <w:p w:rsidR="009A2743" w:rsidRDefault="009A2743" w:rsidP="00EF5ED5">
            <w:pPr>
              <w:keepNext/>
              <w:jc w:val="center"/>
            </w:pPr>
            <w:r>
              <w:t>0.97</w:t>
            </w:r>
          </w:p>
        </w:tc>
      </w:tr>
      <w:tr w:rsidR="007A2E5D" w:rsidTr="007A2E5D">
        <w:tc>
          <w:tcPr>
            <w:tcW w:w="1137" w:type="dxa"/>
          </w:tcPr>
          <w:p w:rsidR="009A2743" w:rsidRDefault="009A2743" w:rsidP="00EF5ED5">
            <w:pPr>
              <w:keepNext/>
            </w:pPr>
            <w:r>
              <w:t>Total Responses</w:t>
            </w:r>
          </w:p>
        </w:tc>
        <w:tc>
          <w:tcPr>
            <w:tcW w:w="958" w:type="dxa"/>
          </w:tcPr>
          <w:p w:rsidR="009A2743" w:rsidRDefault="009A2743" w:rsidP="00EF5ED5">
            <w:pPr>
              <w:keepNext/>
              <w:jc w:val="center"/>
            </w:pPr>
            <w:r>
              <w:t>63</w:t>
            </w:r>
          </w:p>
        </w:tc>
        <w:tc>
          <w:tcPr>
            <w:tcW w:w="810" w:type="dxa"/>
          </w:tcPr>
          <w:p w:rsidR="009A2743" w:rsidRDefault="009A2743" w:rsidP="00EF5ED5">
            <w:pPr>
              <w:keepNext/>
              <w:jc w:val="center"/>
            </w:pPr>
            <w:r>
              <w:t>63</w:t>
            </w:r>
          </w:p>
        </w:tc>
        <w:tc>
          <w:tcPr>
            <w:tcW w:w="900" w:type="dxa"/>
          </w:tcPr>
          <w:p w:rsidR="009A2743" w:rsidRDefault="009A2743" w:rsidP="00EF5ED5">
            <w:pPr>
              <w:keepNext/>
              <w:jc w:val="center"/>
            </w:pPr>
            <w:r>
              <w:t>63</w:t>
            </w:r>
          </w:p>
        </w:tc>
        <w:tc>
          <w:tcPr>
            <w:tcW w:w="909" w:type="dxa"/>
          </w:tcPr>
          <w:p w:rsidR="009A2743" w:rsidRDefault="009A2743" w:rsidP="00EF5ED5">
            <w:pPr>
              <w:keepNext/>
              <w:jc w:val="center"/>
            </w:pPr>
            <w:r>
              <w:t>63</w:t>
            </w:r>
          </w:p>
        </w:tc>
        <w:tc>
          <w:tcPr>
            <w:tcW w:w="1251" w:type="dxa"/>
          </w:tcPr>
          <w:p w:rsidR="009A2743" w:rsidRDefault="009A2743" w:rsidP="00EF5ED5">
            <w:pPr>
              <w:keepNext/>
              <w:jc w:val="center"/>
            </w:pPr>
            <w:r>
              <w:t>63</w:t>
            </w:r>
          </w:p>
        </w:tc>
        <w:tc>
          <w:tcPr>
            <w:tcW w:w="1080" w:type="dxa"/>
          </w:tcPr>
          <w:p w:rsidR="009A2743" w:rsidRDefault="009A2743" w:rsidP="00EF5ED5">
            <w:pPr>
              <w:keepNext/>
              <w:jc w:val="center"/>
            </w:pPr>
            <w:r>
              <w:t>63</w:t>
            </w:r>
          </w:p>
        </w:tc>
        <w:tc>
          <w:tcPr>
            <w:tcW w:w="1530" w:type="dxa"/>
          </w:tcPr>
          <w:p w:rsidR="009A2743" w:rsidRDefault="009A2743" w:rsidP="00EF5ED5">
            <w:pPr>
              <w:keepNext/>
              <w:jc w:val="center"/>
            </w:pPr>
            <w:r>
              <w:t>63</w:t>
            </w:r>
          </w:p>
        </w:tc>
        <w:tc>
          <w:tcPr>
            <w:tcW w:w="1260" w:type="dxa"/>
          </w:tcPr>
          <w:p w:rsidR="009A2743" w:rsidRDefault="009A2743" w:rsidP="00EF5ED5">
            <w:pPr>
              <w:keepNext/>
              <w:jc w:val="center"/>
            </w:pPr>
            <w:r>
              <w:t>63</w:t>
            </w:r>
          </w:p>
        </w:tc>
      </w:tr>
    </w:tbl>
    <w:p w:rsidR="009A2743" w:rsidRDefault="009A2743" w:rsidP="009A2743"/>
    <w:p w:rsidR="009A2743" w:rsidRDefault="009A2743" w:rsidP="009A2743">
      <w:pPr>
        <w:pStyle w:val="QLabel"/>
        <w:keepNext/>
      </w:pPr>
      <w:r>
        <w:lastRenderedPageBreak/>
        <w:t>26.  What do you believe is the best way for companies to advertise to millennials (ages 18-34)?</w:t>
      </w:r>
    </w:p>
    <w:tbl>
      <w:tblPr>
        <w:tblStyle w:val="QTable"/>
        <w:tblW w:w="9576" w:type="auto"/>
        <w:tblLook w:val="04A0" w:firstRow="1" w:lastRow="0" w:firstColumn="1" w:lastColumn="0" w:noHBand="0" w:noVBand="1"/>
      </w:tblPr>
      <w:tblGrid>
        <w:gridCol w:w="9576"/>
      </w:tblGrid>
      <w:tr w:rsidR="009A2743" w:rsidTr="00EF5ED5">
        <w:tc>
          <w:tcPr>
            <w:tcW w:w="9576" w:type="dxa"/>
            <w:shd w:val="clear" w:color="auto" w:fill="58595B"/>
          </w:tcPr>
          <w:p w:rsidR="009A2743" w:rsidRDefault="009A2743" w:rsidP="00EF5ED5">
            <w:pPr>
              <w:pStyle w:val="WhiteText"/>
              <w:keepNext/>
            </w:pPr>
            <w:r>
              <w:t>Text Response</w:t>
            </w:r>
          </w:p>
        </w:tc>
      </w:tr>
      <w:tr w:rsidR="009A2743" w:rsidTr="00EF5ED5">
        <w:tc>
          <w:tcPr>
            <w:tcW w:w="9576" w:type="dxa"/>
            <w:shd w:val="clear" w:color="auto" w:fill="FEFBE7"/>
          </w:tcPr>
          <w:p w:rsidR="009A2743" w:rsidRDefault="009A2743" w:rsidP="00EF5ED5">
            <w:pPr>
              <w:keepNext/>
            </w:pPr>
            <w:r>
              <w:t>Social media</w:t>
            </w:r>
          </w:p>
        </w:tc>
      </w:tr>
      <w:tr w:rsidR="009A2743" w:rsidTr="00EF5ED5">
        <w:tc>
          <w:tcPr>
            <w:tcW w:w="9576" w:type="dxa"/>
          </w:tcPr>
          <w:p w:rsidR="009A2743" w:rsidRDefault="009A2743" w:rsidP="00EF5ED5">
            <w:pPr>
              <w:keepNext/>
            </w:pPr>
            <w:r>
              <w:t>The method of sponsored stories on Facebook I find very effective because it has saved me money when I saw a great deal on a credit card and ended up saving me $200</w:t>
            </w:r>
          </w:p>
        </w:tc>
      </w:tr>
      <w:tr w:rsidR="009A2743" w:rsidTr="00EF5ED5">
        <w:tc>
          <w:tcPr>
            <w:tcW w:w="9576" w:type="dxa"/>
            <w:shd w:val="clear" w:color="auto" w:fill="FEFBE7"/>
          </w:tcPr>
          <w:p w:rsidR="009A2743" w:rsidRDefault="009A2743" w:rsidP="00EF5ED5">
            <w:pPr>
              <w:keepNext/>
            </w:pPr>
            <w:r>
              <w:t xml:space="preserve">Internet/emails and </w:t>
            </w:r>
            <w:proofErr w:type="spellStart"/>
            <w:r>
              <w:t>tv</w:t>
            </w:r>
            <w:proofErr w:type="spellEnd"/>
            <w:r>
              <w:t xml:space="preserve"> add</w:t>
            </w:r>
          </w:p>
        </w:tc>
      </w:tr>
      <w:tr w:rsidR="009A2743" w:rsidTr="00EF5ED5">
        <w:tc>
          <w:tcPr>
            <w:tcW w:w="9576" w:type="dxa"/>
          </w:tcPr>
          <w:p w:rsidR="009A2743" w:rsidRDefault="009A2743" w:rsidP="00EF5ED5">
            <w:pPr>
              <w:keepNext/>
            </w:pPr>
            <w:r>
              <w:t>cc</w:t>
            </w:r>
          </w:p>
        </w:tc>
      </w:tr>
      <w:tr w:rsidR="009A2743" w:rsidTr="00EF5ED5">
        <w:tc>
          <w:tcPr>
            <w:tcW w:w="9576" w:type="dxa"/>
            <w:shd w:val="clear" w:color="auto" w:fill="FEFBE7"/>
          </w:tcPr>
          <w:p w:rsidR="009A2743" w:rsidRDefault="009A2743" w:rsidP="00EF5ED5">
            <w:pPr>
              <w:keepNext/>
            </w:pPr>
            <w:proofErr w:type="spellStart"/>
            <w:r>
              <w:t>tex</w:t>
            </w:r>
            <w:proofErr w:type="spellEnd"/>
            <w:r>
              <w:t xml:space="preserve"> them</w:t>
            </w:r>
          </w:p>
        </w:tc>
      </w:tr>
      <w:tr w:rsidR="009A2743" w:rsidTr="00EF5ED5">
        <w:tc>
          <w:tcPr>
            <w:tcW w:w="9576" w:type="dxa"/>
          </w:tcPr>
          <w:p w:rsidR="009A2743" w:rsidRDefault="009A2743" w:rsidP="00EF5ED5">
            <w:pPr>
              <w:keepNext/>
            </w:pPr>
            <w:r>
              <w:t>Social media</w:t>
            </w:r>
          </w:p>
        </w:tc>
      </w:tr>
      <w:tr w:rsidR="009A2743" w:rsidTr="00EF5ED5">
        <w:tc>
          <w:tcPr>
            <w:tcW w:w="9576" w:type="dxa"/>
            <w:shd w:val="clear" w:color="auto" w:fill="FEFBE7"/>
          </w:tcPr>
          <w:p w:rsidR="009A2743" w:rsidRDefault="009A2743" w:rsidP="00EF5ED5">
            <w:pPr>
              <w:keepNext/>
            </w:pPr>
            <w:r>
              <w:t>social media engagements</w:t>
            </w:r>
          </w:p>
        </w:tc>
      </w:tr>
      <w:tr w:rsidR="009A2743" w:rsidTr="00EF5ED5">
        <w:tc>
          <w:tcPr>
            <w:tcW w:w="9576" w:type="dxa"/>
          </w:tcPr>
          <w:p w:rsidR="009A2743" w:rsidRDefault="009A2743" w:rsidP="00EF5ED5">
            <w:pPr>
              <w:keepNext/>
            </w:pPr>
            <w:r>
              <w:t>In-person</w:t>
            </w:r>
          </w:p>
        </w:tc>
      </w:tr>
      <w:tr w:rsidR="009A2743" w:rsidTr="00EF5ED5">
        <w:tc>
          <w:tcPr>
            <w:tcW w:w="9576" w:type="dxa"/>
            <w:shd w:val="clear" w:color="auto" w:fill="FEFBE7"/>
          </w:tcPr>
          <w:p w:rsidR="009A2743" w:rsidRDefault="009A2743" w:rsidP="00EF5ED5">
            <w:pPr>
              <w:keepNext/>
            </w:pPr>
            <w:r>
              <w:t>Facebook</w:t>
            </w:r>
          </w:p>
        </w:tc>
      </w:tr>
      <w:tr w:rsidR="009A2743" w:rsidTr="00EF5ED5">
        <w:tc>
          <w:tcPr>
            <w:tcW w:w="9576" w:type="dxa"/>
          </w:tcPr>
          <w:p w:rsidR="009A2743" w:rsidRDefault="009A2743" w:rsidP="00EF5ED5">
            <w:pPr>
              <w:keepNext/>
            </w:pPr>
            <w:r>
              <w:t>Magazines, TV commercials, and radio commercials.</w:t>
            </w:r>
          </w:p>
        </w:tc>
      </w:tr>
      <w:tr w:rsidR="009A2743" w:rsidTr="00EF5ED5">
        <w:tc>
          <w:tcPr>
            <w:tcW w:w="9576" w:type="dxa"/>
            <w:shd w:val="clear" w:color="auto" w:fill="FEFBE7"/>
          </w:tcPr>
          <w:p w:rsidR="009A2743" w:rsidRDefault="009A2743" w:rsidP="00EF5ED5">
            <w:pPr>
              <w:keepNext/>
            </w:pPr>
            <w:r>
              <w:t>TV ads that are funny and intriguing so that millennials will be drawn in and look for more information about the company</w:t>
            </w:r>
          </w:p>
        </w:tc>
      </w:tr>
      <w:tr w:rsidR="009A2743" w:rsidTr="00EF5ED5">
        <w:tc>
          <w:tcPr>
            <w:tcW w:w="9576" w:type="dxa"/>
          </w:tcPr>
          <w:p w:rsidR="009A2743" w:rsidRDefault="009A2743" w:rsidP="00EF5ED5">
            <w:pPr>
              <w:keepNext/>
            </w:pPr>
            <w:r>
              <w:t>Anything that is interactive online engages a millennial. Traditional advertising is ignored and social media advertising is as well. I, for instance, use an ad blocker so that I don't even see them.</w:t>
            </w:r>
          </w:p>
        </w:tc>
      </w:tr>
      <w:tr w:rsidR="009A2743" w:rsidTr="00EF5ED5">
        <w:tc>
          <w:tcPr>
            <w:tcW w:w="9576" w:type="dxa"/>
            <w:shd w:val="clear" w:color="auto" w:fill="FEFBE7"/>
          </w:tcPr>
          <w:p w:rsidR="009A2743" w:rsidRDefault="009A2743" w:rsidP="00EF5ED5">
            <w:pPr>
              <w:keepNext/>
            </w:pPr>
            <w:r>
              <w:t>Recognize that I am a thinking individual and should be given enough credit as a conscious consumer.</w:t>
            </w:r>
          </w:p>
        </w:tc>
      </w:tr>
      <w:tr w:rsidR="009A2743" w:rsidTr="00EF5ED5">
        <w:tc>
          <w:tcPr>
            <w:tcW w:w="9576" w:type="dxa"/>
          </w:tcPr>
          <w:p w:rsidR="009A2743" w:rsidRDefault="009A2743" w:rsidP="00EF5ED5">
            <w:pPr>
              <w:keepNext/>
            </w:pPr>
            <w:r>
              <w:t>Through social media</w:t>
            </w:r>
          </w:p>
        </w:tc>
      </w:tr>
      <w:tr w:rsidR="009A2743" w:rsidTr="00EF5ED5">
        <w:tc>
          <w:tcPr>
            <w:tcW w:w="9576" w:type="dxa"/>
            <w:shd w:val="clear" w:color="auto" w:fill="FEFBE7"/>
          </w:tcPr>
          <w:p w:rsidR="009A2743" w:rsidRDefault="009A2743" w:rsidP="00EF5ED5">
            <w:pPr>
              <w:keepNext/>
            </w:pPr>
            <w:r>
              <w:t>viral videos</w:t>
            </w:r>
          </w:p>
        </w:tc>
      </w:tr>
      <w:tr w:rsidR="009A2743" w:rsidTr="00EF5ED5">
        <w:tc>
          <w:tcPr>
            <w:tcW w:w="9576" w:type="dxa"/>
          </w:tcPr>
          <w:p w:rsidR="009A2743" w:rsidRDefault="009A2743" w:rsidP="00EF5ED5">
            <w:pPr>
              <w:keepNext/>
            </w:pPr>
            <w:r>
              <w:t>Social media</w:t>
            </w:r>
          </w:p>
        </w:tc>
      </w:tr>
      <w:tr w:rsidR="009A2743" w:rsidTr="00EF5ED5">
        <w:tc>
          <w:tcPr>
            <w:tcW w:w="9576" w:type="dxa"/>
            <w:shd w:val="clear" w:color="auto" w:fill="FEFBE7"/>
          </w:tcPr>
          <w:p w:rsidR="009A2743" w:rsidRDefault="009A2743" w:rsidP="00EF5ED5">
            <w:pPr>
              <w:keepNext/>
            </w:pPr>
            <w:r>
              <w:t>Stop spamming. Be creative.</w:t>
            </w:r>
          </w:p>
        </w:tc>
      </w:tr>
      <w:tr w:rsidR="009A2743" w:rsidTr="00EF5ED5">
        <w:tc>
          <w:tcPr>
            <w:tcW w:w="9576" w:type="dxa"/>
          </w:tcPr>
          <w:p w:rsidR="009A2743" w:rsidRDefault="009A2743" w:rsidP="00EF5ED5">
            <w:pPr>
              <w:keepNext/>
            </w:pPr>
            <w:r>
              <w:t>TV Ads and Social Media</w:t>
            </w:r>
          </w:p>
        </w:tc>
      </w:tr>
      <w:tr w:rsidR="009A2743" w:rsidTr="00EF5ED5">
        <w:tc>
          <w:tcPr>
            <w:tcW w:w="9576" w:type="dxa"/>
            <w:shd w:val="clear" w:color="auto" w:fill="FEFBE7"/>
          </w:tcPr>
          <w:p w:rsidR="009A2743" w:rsidRDefault="009A2743" w:rsidP="00EF5ED5">
            <w:pPr>
              <w:keepNext/>
            </w:pPr>
            <w:r>
              <w:t>I think social media is probably the best way for companies to advertise to millennials, because so many people are online and can have ads targeted directly to them since companies can track their activity and find out what they are interested in.</w:t>
            </w:r>
          </w:p>
        </w:tc>
      </w:tr>
      <w:tr w:rsidR="009A2743" w:rsidTr="00EF5ED5">
        <w:tc>
          <w:tcPr>
            <w:tcW w:w="9576" w:type="dxa"/>
          </w:tcPr>
          <w:p w:rsidR="009A2743" w:rsidRDefault="009A2743" w:rsidP="00EF5ED5">
            <w:pPr>
              <w:keepNext/>
            </w:pPr>
            <w:r>
              <w:t>TV commercials</w:t>
            </w:r>
          </w:p>
        </w:tc>
      </w:tr>
      <w:tr w:rsidR="009A2743" w:rsidTr="00EF5ED5">
        <w:tc>
          <w:tcPr>
            <w:tcW w:w="9576" w:type="dxa"/>
            <w:shd w:val="clear" w:color="auto" w:fill="FEFBE7"/>
          </w:tcPr>
          <w:p w:rsidR="009A2743" w:rsidRDefault="009A2743" w:rsidP="00EF5ED5">
            <w:pPr>
              <w:keepNext/>
            </w:pPr>
            <w:r>
              <w:t>..</w:t>
            </w:r>
          </w:p>
        </w:tc>
      </w:tr>
      <w:tr w:rsidR="009A2743" w:rsidTr="00EF5ED5">
        <w:tc>
          <w:tcPr>
            <w:tcW w:w="9576" w:type="dxa"/>
          </w:tcPr>
          <w:p w:rsidR="009A2743" w:rsidRDefault="009A2743" w:rsidP="00EF5ED5">
            <w:pPr>
              <w:keepNext/>
            </w:pPr>
            <w:r>
              <w:t>Social media outlets</w:t>
            </w:r>
          </w:p>
        </w:tc>
      </w:tr>
      <w:tr w:rsidR="009A2743" w:rsidTr="00EF5ED5">
        <w:tc>
          <w:tcPr>
            <w:tcW w:w="9576" w:type="dxa"/>
            <w:shd w:val="clear" w:color="auto" w:fill="FEFBE7"/>
          </w:tcPr>
          <w:p w:rsidR="009A2743" w:rsidRDefault="009A2743" w:rsidP="00EF5ED5">
            <w:pPr>
              <w:keepNext/>
            </w:pPr>
            <w:r>
              <w:t>To use things that they like or that people their age do</w:t>
            </w:r>
          </w:p>
        </w:tc>
      </w:tr>
      <w:tr w:rsidR="009A2743" w:rsidTr="00EF5ED5">
        <w:tc>
          <w:tcPr>
            <w:tcW w:w="9576" w:type="dxa"/>
          </w:tcPr>
          <w:p w:rsidR="009A2743" w:rsidRDefault="009A2743" w:rsidP="00EF5ED5">
            <w:pPr>
              <w:keepNext/>
            </w:pPr>
            <w:r>
              <w:t>Radio</w:t>
            </w:r>
          </w:p>
        </w:tc>
      </w:tr>
      <w:tr w:rsidR="009A2743" w:rsidTr="00EF5ED5">
        <w:tc>
          <w:tcPr>
            <w:tcW w:w="9576" w:type="dxa"/>
            <w:shd w:val="clear" w:color="auto" w:fill="FEFBE7"/>
          </w:tcPr>
          <w:p w:rsidR="009A2743" w:rsidRDefault="009A2743" w:rsidP="00EF5ED5">
            <w:pPr>
              <w:keepNext/>
            </w:pPr>
            <w:r>
              <w:t>To be truthful, relevant, and not too persistent.</w:t>
            </w:r>
          </w:p>
        </w:tc>
      </w:tr>
      <w:tr w:rsidR="009A2743" w:rsidTr="00EF5ED5">
        <w:tc>
          <w:tcPr>
            <w:tcW w:w="9576" w:type="dxa"/>
          </w:tcPr>
          <w:p w:rsidR="009A2743" w:rsidRDefault="009A2743" w:rsidP="00EF5ED5">
            <w:pPr>
              <w:keepNext/>
            </w:pPr>
            <w:r>
              <w:t>social media</w:t>
            </w:r>
          </w:p>
        </w:tc>
      </w:tr>
      <w:tr w:rsidR="009A2743" w:rsidTr="00EF5ED5">
        <w:tc>
          <w:tcPr>
            <w:tcW w:w="9576" w:type="dxa"/>
            <w:shd w:val="clear" w:color="auto" w:fill="FEFBE7"/>
          </w:tcPr>
          <w:p w:rsidR="009A2743" w:rsidRDefault="009A2743" w:rsidP="00EF5ED5">
            <w:pPr>
              <w:keepNext/>
            </w:pPr>
            <w:r>
              <w:t>Informative commercials with real people</w:t>
            </w:r>
          </w:p>
        </w:tc>
      </w:tr>
      <w:tr w:rsidR="009A2743" w:rsidTr="00EF5ED5">
        <w:tc>
          <w:tcPr>
            <w:tcW w:w="9576" w:type="dxa"/>
          </w:tcPr>
          <w:p w:rsidR="009A2743" w:rsidRDefault="009A2743" w:rsidP="00EF5ED5">
            <w:pPr>
              <w:keepNext/>
            </w:pPr>
            <w:r>
              <w:t>for this age group - interactive social media..</w:t>
            </w:r>
          </w:p>
        </w:tc>
      </w:tr>
      <w:tr w:rsidR="009A2743" w:rsidTr="00EF5ED5">
        <w:tc>
          <w:tcPr>
            <w:tcW w:w="9576" w:type="dxa"/>
            <w:shd w:val="clear" w:color="auto" w:fill="FEFBE7"/>
          </w:tcPr>
          <w:p w:rsidR="009A2743" w:rsidRDefault="009A2743" w:rsidP="00EF5ED5">
            <w:pPr>
              <w:keepNext/>
            </w:pPr>
            <w:r>
              <w:t>Offer discounts</w:t>
            </w:r>
          </w:p>
        </w:tc>
      </w:tr>
      <w:tr w:rsidR="009A2743" w:rsidTr="00EF5ED5">
        <w:tc>
          <w:tcPr>
            <w:tcW w:w="9576" w:type="dxa"/>
          </w:tcPr>
          <w:p w:rsidR="009A2743" w:rsidRDefault="009A2743" w:rsidP="00EF5ED5">
            <w:pPr>
              <w:keepNext/>
            </w:pPr>
            <w:proofErr w:type="spellStart"/>
            <w:r>
              <w:t>Tv</w:t>
            </w:r>
            <w:proofErr w:type="spellEnd"/>
            <w:r>
              <w:t>, movies, online</w:t>
            </w:r>
          </w:p>
        </w:tc>
      </w:tr>
      <w:tr w:rsidR="009A2743" w:rsidTr="00EF5ED5">
        <w:tc>
          <w:tcPr>
            <w:tcW w:w="9576" w:type="dxa"/>
            <w:shd w:val="clear" w:color="auto" w:fill="FEFBE7"/>
          </w:tcPr>
          <w:p w:rsidR="009A2743" w:rsidRDefault="009A2743" w:rsidP="00EF5ED5">
            <w:pPr>
              <w:keepNext/>
            </w:pPr>
            <w:r>
              <w:t>Social media</w:t>
            </w:r>
          </w:p>
        </w:tc>
      </w:tr>
      <w:tr w:rsidR="009A2743" w:rsidTr="00EF5ED5">
        <w:tc>
          <w:tcPr>
            <w:tcW w:w="9576" w:type="dxa"/>
          </w:tcPr>
          <w:p w:rsidR="009A2743" w:rsidRDefault="009A2743" w:rsidP="00EF5ED5">
            <w:pPr>
              <w:keepNext/>
            </w:pPr>
            <w:r>
              <w:t>Through social media</w:t>
            </w:r>
          </w:p>
        </w:tc>
      </w:tr>
      <w:tr w:rsidR="009A2743" w:rsidTr="00EF5ED5">
        <w:tc>
          <w:tcPr>
            <w:tcW w:w="9576" w:type="dxa"/>
            <w:shd w:val="clear" w:color="auto" w:fill="FEFBE7"/>
          </w:tcPr>
          <w:p w:rsidR="009A2743" w:rsidRDefault="009A2743" w:rsidP="00EF5ED5">
            <w:pPr>
              <w:keepNext/>
            </w:pPr>
            <w:r>
              <w:t>Direct USPS mail.   No millennials get mail, so it stands out. Instagram ads. In person engaging promos.</w:t>
            </w:r>
          </w:p>
        </w:tc>
      </w:tr>
      <w:tr w:rsidR="009A2743" w:rsidTr="00EF5ED5">
        <w:tc>
          <w:tcPr>
            <w:tcW w:w="9576" w:type="dxa"/>
          </w:tcPr>
          <w:p w:rsidR="009A2743" w:rsidRDefault="009A2743" w:rsidP="00EF5ED5">
            <w:pPr>
              <w:keepNext/>
            </w:pPr>
            <w:r>
              <w:t>Social media</w:t>
            </w:r>
          </w:p>
        </w:tc>
      </w:tr>
      <w:tr w:rsidR="009A2743" w:rsidTr="00EF5ED5">
        <w:tc>
          <w:tcPr>
            <w:tcW w:w="9576" w:type="dxa"/>
            <w:shd w:val="clear" w:color="auto" w:fill="FEFBE7"/>
          </w:tcPr>
          <w:p w:rsidR="009A2743" w:rsidRDefault="009A2743" w:rsidP="00EF5ED5">
            <w:pPr>
              <w:keepNext/>
            </w:pPr>
            <w:r>
              <w:t>Online</w:t>
            </w:r>
          </w:p>
        </w:tc>
      </w:tr>
      <w:tr w:rsidR="009A2743" w:rsidTr="00EF5ED5">
        <w:tc>
          <w:tcPr>
            <w:tcW w:w="9576" w:type="dxa"/>
          </w:tcPr>
          <w:p w:rsidR="009A2743" w:rsidRDefault="009A2743" w:rsidP="00EF5ED5">
            <w:pPr>
              <w:keepNext/>
            </w:pPr>
            <w:r>
              <w:t>X</w:t>
            </w:r>
          </w:p>
        </w:tc>
      </w:tr>
      <w:tr w:rsidR="009A2743" w:rsidTr="00EF5ED5">
        <w:tc>
          <w:tcPr>
            <w:tcW w:w="9576" w:type="dxa"/>
            <w:shd w:val="clear" w:color="auto" w:fill="FEFBE7"/>
          </w:tcPr>
          <w:p w:rsidR="009A2743" w:rsidRDefault="009A2743" w:rsidP="00EF5ED5">
            <w:pPr>
              <w:keepNext/>
            </w:pPr>
            <w:r>
              <w:t>Online ads</w:t>
            </w:r>
          </w:p>
        </w:tc>
      </w:tr>
      <w:tr w:rsidR="009A2743" w:rsidTr="00EF5ED5">
        <w:tc>
          <w:tcPr>
            <w:tcW w:w="9576" w:type="dxa"/>
          </w:tcPr>
          <w:p w:rsidR="009A2743" w:rsidRDefault="009A2743" w:rsidP="00EF5ED5">
            <w:pPr>
              <w:keepNext/>
            </w:pPr>
            <w:r>
              <w:t xml:space="preserve">Viral YouTube videos. Like the coca cola / James Bond one a couple years ago. It was funny and </w:t>
            </w:r>
            <w:r>
              <w:lastRenderedPageBreak/>
              <w:t>entertaining and engaging.</w:t>
            </w:r>
          </w:p>
        </w:tc>
      </w:tr>
      <w:tr w:rsidR="009A2743" w:rsidTr="00EF5ED5">
        <w:tc>
          <w:tcPr>
            <w:tcW w:w="9576" w:type="dxa"/>
            <w:shd w:val="clear" w:color="auto" w:fill="FEFBE7"/>
          </w:tcPr>
          <w:p w:rsidR="009A2743" w:rsidRDefault="009A2743" w:rsidP="00EF5ED5">
            <w:pPr>
              <w:keepNext/>
            </w:pPr>
            <w:r>
              <w:lastRenderedPageBreak/>
              <w:t>there isn't one.</w:t>
            </w:r>
          </w:p>
        </w:tc>
      </w:tr>
      <w:tr w:rsidR="009A2743" w:rsidTr="00EF5ED5">
        <w:tc>
          <w:tcPr>
            <w:tcW w:w="9576" w:type="dxa"/>
          </w:tcPr>
          <w:p w:rsidR="009A2743" w:rsidRDefault="009A2743" w:rsidP="00EF5ED5">
            <w:pPr>
              <w:keepNext/>
            </w:pPr>
            <w:r>
              <w:t>Social media websites</w:t>
            </w:r>
          </w:p>
        </w:tc>
      </w:tr>
      <w:tr w:rsidR="009A2743" w:rsidTr="00EF5ED5">
        <w:tc>
          <w:tcPr>
            <w:tcW w:w="9576" w:type="dxa"/>
            <w:shd w:val="clear" w:color="auto" w:fill="FEFBE7"/>
          </w:tcPr>
          <w:p w:rsidR="009A2743" w:rsidRDefault="009A2743" w:rsidP="00EF5ED5">
            <w:pPr>
              <w:keepNext/>
            </w:pPr>
            <w:r>
              <w:t>Social media</w:t>
            </w:r>
          </w:p>
        </w:tc>
      </w:tr>
      <w:tr w:rsidR="009A2743" w:rsidTr="00EF5ED5">
        <w:tc>
          <w:tcPr>
            <w:tcW w:w="9576" w:type="dxa"/>
          </w:tcPr>
          <w:p w:rsidR="009A2743" w:rsidRDefault="009A2743" w:rsidP="00EF5ED5">
            <w:pPr>
              <w:keepNext/>
            </w:pPr>
            <w:r>
              <w:t>Advertising on social media and other sites that we are using online.</w:t>
            </w:r>
          </w:p>
        </w:tc>
      </w:tr>
      <w:tr w:rsidR="009A2743" w:rsidTr="00EF5ED5">
        <w:tc>
          <w:tcPr>
            <w:tcW w:w="9576" w:type="dxa"/>
            <w:shd w:val="clear" w:color="auto" w:fill="FEFBE7"/>
          </w:tcPr>
          <w:p w:rsidR="009A2743" w:rsidRDefault="009A2743" w:rsidP="00EF5ED5">
            <w:pPr>
              <w:keepNext/>
            </w:pPr>
            <w:r>
              <w:t xml:space="preserve">Advertising is dead. </w:t>
            </w:r>
            <w:proofErr w:type="spellStart"/>
            <w:r>
              <w:t>Millenials</w:t>
            </w:r>
            <w:proofErr w:type="spellEnd"/>
            <w:r>
              <w:t xml:space="preserve"> rely on outside sources for purchase decisions.</w:t>
            </w:r>
          </w:p>
        </w:tc>
      </w:tr>
      <w:tr w:rsidR="009A2743" w:rsidTr="00EF5ED5">
        <w:tc>
          <w:tcPr>
            <w:tcW w:w="9576" w:type="dxa"/>
          </w:tcPr>
          <w:p w:rsidR="009A2743" w:rsidRDefault="009A2743" w:rsidP="00EF5ED5">
            <w:pPr>
              <w:keepNext/>
            </w:pPr>
            <w:r>
              <w:t>On social media platforms, especially Twitter.</w:t>
            </w:r>
          </w:p>
        </w:tc>
      </w:tr>
      <w:tr w:rsidR="009A2743" w:rsidTr="00EF5ED5">
        <w:tc>
          <w:tcPr>
            <w:tcW w:w="9576" w:type="dxa"/>
            <w:shd w:val="clear" w:color="auto" w:fill="FEFBE7"/>
          </w:tcPr>
          <w:p w:rsidR="009A2743" w:rsidRDefault="009A2743" w:rsidP="00EF5ED5">
            <w:pPr>
              <w:keepNext/>
            </w:pPr>
            <w:r>
              <w:t>By having less advertisement and not annoying/ overwhelming us with ads!</w:t>
            </w:r>
          </w:p>
        </w:tc>
      </w:tr>
      <w:tr w:rsidR="009A2743" w:rsidTr="00EF5ED5">
        <w:tc>
          <w:tcPr>
            <w:tcW w:w="9576" w:type="dxa"/>
          </w:tcPr>
          <w:p w:rsidR="009A2743" w:rsidRDefault="009A2743" w:rsidP="00EF5ED5">
            <w:pPr>
              <w:keepNext/>
            </w:pPr>
            <w:r>
              <w:t>To embrace the pop culture and customs that we do. To not be outdated. To be exaggerated.</w:t>
            </w:r>
          </w:p>
        </w:tc>
      </w:tr>
      <w:tr w:rsidR="009A2743" w:rsidTr="00EF5ED5">
        <w:tc>
          <w:tcPr>
            <w:tcW w:w="9576" w:type="dxa"/>
            <w:shd w:val="clear" w:color="auto" w:fill="FEFBE7"/>
          </w:tcPr>
          <w:p w:rsidR="009A2743" w:rsidRDefault="009A2743" w:rsidP="00EF5ED5">
            <w:pPr>
              <w:keepNext/>
            </w:pPr>
            <w:r>
              <w:t>Social media</w:t>
            </w:r>
          </w:p>
        </w:tc>
      </w:tr>
      <w:tr w:rsidR="009A2743" w:rsidTr="00EF5ED5">
        <w:tc>
          <w:tcPr>
            <w:tcW w:w="9576" w:type="dxa"/>
          </w:tcPr>
          <w:p w:rsidR="009A2743" w:rsidRDefault="009A2743" w:rsidP="00EF5ED5">
            <w:pPr>
              <w:keepNext/>
            </w:pPr>
            <w:r>
              <w:t>Social media</w:t>
            </w:r>
          </w:p>
        </w:tc>
      </w:tr>
      <w:tr w:rsidR="009A2743" w:rsidTr="00EF5ED5">
        <w:tc>
          <w:tcPr>
            <w:tcW w:w="9576" w:type="dxa"/>
            <w:shd w:val="clear" w:color="auto" w:fill="FEFBE7"/>
          </w:tcPr>
          <w:p w:rsidR="009A2743" w:rsidRDefault="009A2743" w:rsidP="00EF5ED5">
            <w:pPr>
              <w:keepNext/>
            </w:pPr>
            <w:r>
              <w:t>I think for something to really stand out against the plethora of other advertisements we see on a daily basis it really needs to be something that is different, that gets people talking but is still related to the product</w:t>
            </w:r>
          </w:p>
        </w:tc>
      </w:tr>
      <w:tr w:rsidR="009A2743" w:rsidTr="00EF5ED5">
        <w:tc>
          <w:tcPr>
            <w:tcW w:w="9576" w:type="dxa"/>
          </w:tcPr>
          <w:p w:rsidR="009A2743" w:rsidRDefault="009A2743" w:rsidP="00EF5ED5">
            <w:pPr>
              <w:keepNext/>
            </w:pPr>
            <w:r>
              <w:t>I hate to say it, but probably social media.</w:t>
            </w:r>
          </w:p>
        </w:tc>
      </w:tr>
      <w:tr w:rsidR="009A2743" w:rsidTr="00EF5ED5">
        <w:tc>
          <w:tcPr>
            <w:tcW w:w="9576" w:type="dxa"/>
            <w:shd w:val="clear" w:color="auto" w:fill="FEFBE7"/>
          </w:tcPr>
          <w:p w:rsidR="009A2743" w:rsidRDefault="009A2743" w:rsidP="00EF5ED5">
            <w:pPr>
              <w:keepNext/>
            </w:pPr>
            <w:r>
              <w:t xml:space="preserve">Digital ads, especially on mobile platforms are best since </w:t>
            </w:r>
            <w:proofErr w:type="spellStart"/>
            <w:r>
              <w:t>millenials</w:t>
            </w:r>
            <w:proofErr w:type="spellEnd"/>
            <w:r>
              <w:t xml:space="preserve"> are always on their phones.</w:t>
            </w:r>
          </w:p>
        </w:tc>
      </w:tr>
      <w:tr w:rsidR="009A2743" w:rsidTr="00EF5ED5">
        <w:tc>
          <w:tcPr>
            <w:tcW w:w="9576" w:type="dxa"/>
          </w:tcPr>
          <w:p w:rsidR="009A2743" w:rsidRDefault="009A2743" w:rsidP="00EF5ED5">
            <w:pPr>
              <w:keepNext/>
            </w:pPr>
            <w:r>
              <w:t>Make them talk about your product by creating some type of everyday slogan or viral video that they can quote/relate to.</w:t>
            </w:r>
          </w:p>
        </w:tc>
      </w:tr>
      <w:tr w:rsidR="009A2743" w:rsidTr="00EF5ED5">
        <w:tc>
          <w:tcPr>
            <w:tcW w:w="9576" w:type="dxa"/>
            <w:shd w:val="clear" w:color="auto" w:fill="FEFBE7"/>
          </w:tcPr>
          <w:p w:rsidR="009A2743" w:rsidRDefault="009A2743" w:rsidP="00EF5ED5">
            <w:pPr>
              <w:keepNext/>
            </w:pPr>
            <w:r>
              <w:t>Offering an incentive</w:t>
            </w:r>
          </w:p>
        </w:tc>
      </w:tr>
      <w:tr w:rsidR="009A2743" w:rsidTr="00EF5ED5">
        <w:tc>
          <w:tcPr>
            <w:tcW w:w="9576" w:type="dxa"/>
          </w:tcPr>
          <w:p w:rsidR="009A2743" w:rsidRDefault="009A2743" w:rsidP="00EF5ED5">
            <w:pPr>
              <w:keepNext/>
            </w:pPr>
            <w:r>
              <w:t>Through pop culture endorsements (celebrities) and through television ads as well as in print.</w:t>
            </w:r>
          </w:p>
        </w:tc>
      </w:tr>
      <w:tr w:rsidR="009A2743" w:rsidTr="00EF5ED5">
        <w:tc>
          <w:tcPr>
            <w:tcW w:w="9576" w:type="dxa"/>
            <w:shd w:val="clear" w:color="auto" w:fill="FEFBE7"/>
          </w:tcPr>
          <w:p w:rsidR="009A2743" w:rsidRDefault="009A2743" w:rsidP="00EF5ED5">
            <w:pPr>
              <w:keepNext/>
            </w:pPr>
            <w:r>
              <w:t>Through technology or in person</w:t>
            </w:r>
          </w:p>
        </w:tc>
      </w:tr>
      <w:tr w:rsidR="009A2743" w:rsidTr="00EF5ED5">
        <w:tc>
          <w:tcPr>
            <w:tcW w:w="9576" w:type="dxa"/>
          </w:tcPr>
          <w:p w:rsidR="009A2743" w:rsidRDefault="009A2743" w:rsidP="00EF5ED5">
            <w:pPr>
              <w:keepNext/>
            </w:pPr>
            <w:r>
              <w:t>Reaching out to them to have them test their products</w:t>
            </w:r>
          </w:p>
        </w:tc>
      </w:tr>
      <w:tr w:rsidR="009A2743" w:rsidTr="00EF5ED5">
        <w:tc>
          <w:tcPr>
            <w:tcW w:w="9576" w:type="dxa"/>
            <w:shd w:val="clear" w:color="auto" w:fill="FEFBE7"/>
          </w:tcPr>
          <w:p w:rsidR="009A2743" w:rsidRDefault="009A2743" w:rsidP="00EF5ED5">
            <w:pPr>
              <w:keepNext/>
            </w:pPr>
            <w:r>
              <w:t>Social Media, Television, ads on things like Pandora and Spotify</w:t>
            </w:r>
          </w:p>
        </w:tc>
      </w:tr>
      <w:tr w:rsidR="009A2743" w:rsidTr="00EF5ED5">
        <w:tc>
          <w:tcPr>
            <w:tcW w:w="9576" w:type="dxa"/>
          </w:tcPr>
          <w:p w:rsidR="009A2743" w:rsidRDefault="009A2743" w:rsidP="00EF5ED5">
            <w:pPr>
              <w:keepNext/>
            </w:pPr>
            <w:proofErr w:type="spellStart"/>
            <w:r>
              <w:t>Idk</w:t>
            </w:r>
            <w:proofErr w:type="spellEnd"/>
          </w:p>
        </w:tc>
      </w:tr>
      <w:tr w:rsidR="009A2743" w:rsidTr="00EF5ED5">
        <w:tc>
          <w:tcPr>
            <w:tcW w:w="9576" w:type="dxa"/>
            <w:shd w:val="clear" w:color="auto" w:fill="FEFBE7"/>
          </w:tcPr>
          <w:p w:rsidR="009A2743" w:rsidRDefault="009A2743" w:rsidP="00EF5ED5">
            <w:pPr>
              <w:keepNext/>
            </w:pPr>
            <w:r>
              <w:t>Social media sites</w:t>
            </w:r>
          </w:p>
        </w:tc>
      </w:tr>
      <w:tr w:rsidR="009A2743" w:rsidTr="00EF5ED5">
        <w:tc>
          <w:tcPr>
            <w:tcW w:w="9576" w:type="dxa"/>
          </w:tcPr>
          <w:p w:rsidR="009A2743" w:rsidRDefault="009A2743" w:rsidP="00EF5ED5">
            <w:pPr>
              <w:keepNext/>
            </w:pPr>
            <w:r>
              <w:t>Through social media or through magazines that they would most likely read</w:t>
            </w:r>
          </w:p>
        </w:tc>
      </w:tr>
      <w:tr w:rsidR="009A2743" w:rsidTr="00EF5ED5">
        <w:tc>
          <w:tcPr>
            <w:tcW w:w="9576" w:type="dxa"/>
            <w:shd w:val="clear" w:color="auto" w:fill="FEFBE7"/>
          </w:tcPr>
          <w:p w:rsidR="009A2743" w:rsidRDefault="009A2743" w:rsidP="00EF5ED5">
            <w:pPr>
              <w:keepNext/>
            </w:pPr>
            <w:r>
              <w:t>Online</w:t>
            </w:r>
          </w:p>
        </w:tc>
      </w:tr>
      <w:tr w:rsidR="009A2743" w:rsidTr="00EF5ED5">
        <w:tc>
          <w:tcPr>
            <w:tcW w:w="9576" w:type="dxa"/>
          </w:tcPr>
          <w:p w:rsidR="009A2743" w:rsidRDefault="009A2743" w:rsidP="00EF5ED5">
            <w:pPr>
              <w:keepNext/>
            </w:pPr>
            <w:r>
              <w:t>They should interact with customers more</w:t>
            </w:r>
          </w:p>
        </w:tc>
      </w:tr>
      <w:tr w:rsidR="009A2743" w:rsidTr="00EF5ED5">
        <w:tc>
          <w:tcPr>
            <w:tcW w:w="9576" w:type="dxa"/>
            <w:shd w:val="clear" w:color="auto" w:fill="FEFBE7"/>
          </w:tcPr>
          <w:p w:rsidR="009A2743" w:rsidRDefault="009A2743" w:rsidP="00EF5ED5">
            <w:pPr>
              <w:keepNext/>
            </w:pPr>
            <w:proofErr w:type="spellStart"/>
            <w:r>
              <w:t>Tv</w:t>
            </w:r>
            <w:proofErr w:type="spellEnd"/>
            <w:r>
              <w:t xml:space="preserve"> advertisement</w:t>
            </w:r>
          </w:p>
        </w:tc>
      </w:tr>
    </w:tbl>
    <w:p w:rsidR="009A2743" w:rsidRDefault="009A2743" w:rsidP="009A2743"/>
    <w:tbl>
      <w:tblPr>
        <w:tblStyle w:val="QTable"/>
        <w:tblW w:w="9576" w:type="auto"/>
        <w:tblLook w:val="04A0" w:firstRow="1" w:lastRow="0" w:firstColumn="1" w:lastColumn="0" w:noHBand="0" w:noVBand="1"/>
      </w:tblPr>
      <w:tblGrid>
        <w:gridCol w:w="4788"/>
        <w:gridCol w:w="4788"/>
      </w:tblGrid>
      <w:tr w:rsidR="009A2743" w:rsidTr="00EF5ED5">
        <w:tc>
          <w:tcPr>
            <w:tcW w:w="4788" w:type="dxa"/>
            <w:shd w:val="clear" w:color="auto" w:fill="58595B"/>
          </w:tcPr>
          <w:p w:rsidR="009A2743" w:rsidRDefault="009A2743" w:rsidP="00EF5ED5">
            <w:pPr>
              <w:pStyle w:val="WhiteText"/>
              <w:keepNext/>
            </w:pPr>
            <w:r>
              <w:t>Statistic</w:t>
            </w:r>
          </w:p>
        </w:tc>
        <w:tc>
          <w:tcPr>
            <w:tcW w:w="4788" w:type="dxa"/>
            <w:shd w:val="clear" w:color="auto" w:fill="58595B"/>
          </w:tcPr>
          <w:p w:rsidR="009A2743" w:rsidRDefault="009A2743" w:rsidP="00EF5ED5">
            <w:pPr>
              <w:pStyle w:val="WhiteText"/>
              <w:keepNext/>
              <w:jc w:val="right"/>
            </w:pPr>
            <w:r>
              <w:t>Value</w:t>
            </w:r>
          </w:p>
        </w:tc>
      </w:tr>
      <w:tr w:rsidR="009A2743" w:rsidTr="00EF5ED5">
        <w:tc>
          <w:tcPr>
            <w:tcW w:w="4788" w:type="dxa"/>
            <w:shd w:val="clear" w:color="auto" w:fill="FEFBE7"/>
          </w:tcPr>
          <w:p w:rsidR="009A2743" w:rsidRDefault="009A2743" w:rsidP="00EF5ED5">
            <w:pPr>
              <w:keepNext/>
            </w:pPr>
            <w:r>
              <w:t>Total Responses</w:t>
            </w:r>
          </w:p>
        </w:tc>
        <w:tc>
          <w:tcPr>
            <w:tcW w:w="4788" w:type="dxa"/>
            <w:shd w:val="clear" w:color="auto" w:fill="FEFBE7"/>
          </w:tcPr>
          <w:p w:rsidR="009A2743" w:rsidRDefault="009A2743" w:rsidP="00EF5ED5">
            <w:pPr>
              <w:keepNext/>
              <w:jc w:val="right"/>
            </w:pPr>
            <w:r>
              <w:t>63</w:t>
            </w:r>
          </w:p>
        </w:tc>
      </w:tr>
    </w:tbl>
    <w:p w:rsidR="009A2743" w:rsidRDefault="009A2743" w:rsidP="009A2743"/>
    <w:p w:rsidR="006751E5" w:rsidRPr="006751E5" w:rsidRDefault="006751E5" w:rsidP="006751E5"/>
    <w:sectPr w:rsidR="006751E5" w:rsidRPr="006751E5" w:rsidSect="00C13525">
      <w:footerReference w:type="default" r:id="rId34"/>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Jacovino, Jessica" w:date="2014-04-09T01:22:00Z" w:initials="JJ">
    <w:p w:rsidR="006751E5" w:rsidRDefault="006751E5">
      <w:pPr>
        <w:pStyle w:val="CommentText"/>
      </w:pPr>
      <w:r>
        <w:rPr>
          <w:rStyle w:val="CommentReference"/>
        </w:rPr>
        <w:annotationRef/>
      </w:r>
      <w:r>
        <w:t xml:space="preserve">The honor’s program made me hand in an abstract, even though I explained that I was given an extension. Luckily I could do most of it with what I already had and for the conclusions I estimated what I would say and tried to keep it vague. So, I’ll be able to improve this a little once I finish the paper completely. </w:t>
      </w:r>
    </w:p>
  </w:comment>
  <w:comment w:id="3" w:author="Pouli" w:date="2014-04-10T18:44:00Z" w:initials="P">
    <w:p w:rsidR="006751E5" w:rsidRDefault="006751E5">
      <w:pPr>
        <w:pStyle w:val="CommentText"/>
      </w:pPr>
      <w:r>
        <w:rPr>
          <w:rStyle w:val="CommentReference"/>
        </w:rPr>
        <w:annotationRef/>
      </w:r>
      <w:r>
        <w:t>Should the term “</w:t>
      </w:r>
      <w:proofErr w:type="spellStart"/>
      <w:r>
        <w:t>Millenials</w:t>
      </w:r>
      <w:proofErr w:type="spellEnd"/>
      <w:r>
        <w:t>” be capitalized? Can you check some reference sources and make sure you are consistent with the capitalization throughout the paper.</w:t>
      </w:r>
    </w:p>
  </w:comment>
  <w:comment w:id="4" w:author="Jacovino, Jessica" w:date="2014-04-16T13:13:00Z" w:initials="JJ">
    <w:p w:rsidR="006751E5" w:rsidRDefault="006751E5">
      <w:pPr>
        <w:pStyle w:val="CommentText"/>
      </w:pPr>
      <w:r>
        <w:rPr>
          <w:rStyle w:val="CommentReference"/>
        </w:rPr>
        <w:annotationRef/>
      </w:r>
      <w:r>
        <w:t>Seems like it should be capitalized so I changed it throughout so it’s consistent</w:t>
      </w:r>
    </w:p>
  </w:comment>
  <w:comment w:id="5" w:author="Pouli" w:date="2014-04-10T18:45:00Z" w:initials="P">
    <w:p w:rsidR="006751E5" w:rsidRDefault="006751E5">
      <w:pPr>
        <w:pStyle w:val="CommentText"/>
      </w:pPr>
      <w:r>
        <w:rPr>
          <w:rStyle w:val="CommentReference"/>
        </w:rPr>
        <w:annotationRef/>
      </w:r>
      <w:r>
        <w:t>This sentence is a bit awkward. Read it aloud and you’ll see what I mean.</w:t>
      </w:r>
    </w:p>
  </w:comment>
  <w:comment w:id="6" w:author="Jacovino, Jessica" w:date="2014-04-14T22:21:00Z" w:initials="JJ">
    <w:p w:rsidR="006751E5" w:rsidRDefault="006751E5">
      <w:pPr>
        <w:pStyle w:val="CommentText"/>
      </w:pPr>
      <w:r>
        <w:rPr>
          <w:rStyle w:val="CommentReference"/>
        </w:rPr>
        <w:annotationRef/>
      </w:r>
      <w:r>
        <w:t>Saw what you meant and rewrote it so hopefully it makes more sense now/</w:t>
      </w:r>
    </w:p>
  </w:comment>
  <w:comment w:id="7" w:author="Pouli" w:date="2014-04-10T18:47:00Z" w:initials="P">
    <w:p w:rsidR="006751E5" w:rsidRDefault="006751E5">
      <w:pPr>
        <w:pStyle w:val="CommentText"/>
      </w:pPr>
      <w:r>
        <w:rPr>
          <w:rStyle w:val="CommentReference"/>
        </w:rPr>
        <w:annotationRef/>
      </w:r>
      <w:r>
        <w:t xml:space="preserve">How about “.. for which </w:t>
      </w:r>
      <w:proofErr w:type="spellStart"/>
      <w:r>
        <w:t>millenials</w:t>
      </w:r>
      <w:proofErr w:type="spellEnd"/>
      <w:r>
        <w:t xml:space="preserve"> will want to advocate.”</w:t>
      </w:r>
    </w:p>
  </w:comment>
  <w:comment w:id="8" w:author="Jacovino, Jessica" w:date="2014-04-14T22:22:00Z" w:initials="JJ">
    <w:p w:rsidR="006751E5" w:rsidRDefault="006751E5">
      <w:pPr>
        <w:pStyle w:val="CommentText"/>
      </w:pPr>
      <w:r>
        <w:rPr>
          <w:rStyle w:val="CommentReference"/>
        </w:rPr>
        <w:annotationRef/>
      </w:r>
      <w:r>
        <w:t>Fixed</w:t>
      </w:r>
    </w:p>
  </w:comment>
  <w:comment w:id="10" w:author="Pouli" w:date="2014-04-10T18:48:00Z" w:initials="P">
    <w:p w:rsidR="006751E5" w:rsidRDefault="006751E5">
      <w:pPr>
        <w:pStyle w:val="CommentText"/>
      </w:pPr>
      <w:r>
        <w:rPr>
          <w:rStyle w:val="CommentReference"/>
        </w:rPr>
        <w:annotationRef/>
      </w:r>
      <w:r>
        <w:t>You mention this a few times in the paper but you don’t state any data to support the assertion. Add some specific data if you can.</w:t>
      </w:r>
    </w:p>
  </w:comment>
  <w:comment w:id="11" w:author="Jacovino, Jessica" w:date="2014-04-14T22:22:00Z" w:initials="JJ">
    <w:p w:rsidR="006751E5" w:rsidRDefault="006751E5">
      <w:pPr>
        <w:pStyle w:val="CommentText"/>
      </w:pPr>
      <w:r>
        <w:rPr>
          <w:rStyle w:val="CommentReference"/>
        </w:rPr>
        <w:annotationRef/>
      </w:r>
      <w:r>
        <w:t>Will be added in the literature review.</w:t>
      </w:r>
    </w:p>
  </w:comment>
  <w:comment w:id="19" w:author="Pouli" w:date="2014-04-10T18:49:00Z" w:initials="P">
    <w:p w:rsidR="006751E5" w:rsidRDefault="006751E5">
      <w:pPr>
        <w:pStyle w:val="CommentText"/>
      </w:pPr>
      <w:r>
        <w:rPr>
          <w:rStyle w:val="CommentReference"/>
        </w:rPr>
        <w:annotationRef/>
      </w:r>
      <w:r>
        <w:t>Capitalization? “Capstone Project”?</w:t>
      </w:r>
    </w:p>
  </w:comment>
  <w:comment w:id="20" w:author="Jacovino, Jessica" w:date="2014-04-14T22:24:00Z" w:initials="JJ">
    <w:p w:rsidR="006751E5" w:rsidRDefault="006751E5">
      <w:pPr>
        <w:pStyle w:val="CommentText"/>
      </w:pPr>
      <w:r>
        <w:rPr>
          <w:rStyle w:val="CommentReference"/>
        </w:rPr>
        <w:annotationRef/>
      </w:r>
      <w:r>
        <w:t>Fixed</w:t>
      </w:r>
    </w:p>
  </w:comment>
  <w:comment w:id="26" w:author="Jacovino, Jessica" w:date="2014-04-09T01:16:00Z" w:initials="JJ">
    <w:p w:rsidR="006751E5" w:rsidRDefault="006751E5">
      <w:pPr>
        <w:pStyle w:val="CommentText"/>
      </w:pPr>
      <w:r>
        <w:rPr>
          <w:rStyle w:val="CommentReference"/>
        </w:rPr>
        <w:annotationRef/>
      </w:r>
      <w:r>
        <w:t xml:space="preserve">I didn’t know how long to make this. I tried to keep it as condensed as I could but I also wanted to touch on everything important that was discussed. Please let me know if you want more or less info and I will change as needed. </w:t>
      </w:r>
    </w:p>
  </w:comment>
  <w:comment w:id="27" w:author="Pouli" w:date="2014-04-14T22:24:00Z" w:initials="P">
    <w:p w:rsidR="006751E5" w:rsidRDefault="006751E5">
      <w:pPr>
        <w:pStyle w:val="CommentText"/>
      </w:pPr>
      <w:r>
        <w:rPr>
          <w:rStyle w:val="CommentReference"/>
        </w:rPr>
        <w:annotationRef/>
      </w:r>
      <w:r>
        <w:t>There are some good observations and insight in this section but I think it gets dragged down a bit because you seem to want to tell the sequential story of each question you asked and the flow of the conversation.</w:t>
      </w:r>
    </w:p>
    <w:p w:rsidR="006751E5" w:rsidRDefault="006751E5">
      <w:pPr>
        <w:pStyle w:val="CommentText"/>
      </w:pPr>
    </w:p>
    <w:p w:rsidR="006751E5" w:rsidRDefault="006751E5">
      <w:pPr>
        <w:pStyle w:val="CommentText"/>
      </w:pPr>
      <w:r>
        <w:t xml:space="preserve">I think you can remove many of the statements where you say “Next, I asked them…” etc. </w:t>
      </w:r>
    </w:p>
    <w:p w:rsidR="006751E5" w:rsidRDefault="006751E5">
      <w:pPr>
        <w:pStyle w:val="CommentText"/>
      </w:pPr>
    </w:p>
    <w:p w:rsidR="006751E5" w:rsidRDefault="006751E5">
      <w:pPr>
        <w:pStyle w:val="CommentText"/>
      </w:pPr>
      <w:r>
        <w:t>Focus on the results of the conversations more than describing the entire focus group in such a linear manner.</w:t>
      </w:r>
    </w:p>
    <w:p w:rsidR="006751E5" w:rsidRDefault="006751E5">
      <w:pPr>
        <w:pStyle w:val="CommentText"/>
      </w:pPr>
    </w:p>
    <w:p w:rsidR="006751E5" w:rsidRDefault="006751E5">
      <w:pPr>
        <w:pStyle w:val="CommentText"/>
      </w:pPr>
      <w:r>
        <w:t>Again, try reading this section out loud and you’ll hear what I mean.</w:t>
      </w:r>
    </w:p>
  </w:comment>
  <w:comment w:id="31" w:author="Jacovino, Jessica" w:date="2014-04-09T01:17:00Z" w:initials="JJ">
    <w:p w:rsidR="006751E5" w:rsidRDefault="006751E5">
      <w:pPr>
        <w:pStyle w:val="CommentText"/>
      </w:pPr>
      <w:r>
        <w:rPr>
          <w:rStyle w:val="CommentReference"/>
        </w:rPr>
        <w:annotationRef/>
      </w:r>
      <w:r>
        <w:t>I’m still waiting on two more interviews from Alex and Chris but I had already emailed them once and didn’t want to email them again. But I was able to get a lot from Dan and the two other girls so maybe you will think it’s enough? What do you think I should do?</w:t>
      </w:r>
    </w:p>
  </w:comment>
  <w:comment w:id="32" w:author="Pouli" w:date="2014-04-10T18:53:00Z" w:initials="P">
    <w:p w:rsidR="006751E5" w:rsidRDefault="006751E5">
      <w:pPr>
        <w:pStyle w:val="CommentText"/>
      </w:pPr>
      <w:r>
        <w:rPr>
          <w:rStyle w:val="CommentReference"/>
        </w:rPr>
        <w:annotationRef/>
      </w:r>
      <w:r>
        <w:t xml:space="preserve">You don’t need to </w:t>
      </w:r>
      <w:proofErr w:type="spellStart"/>
      <w:r>
        <w:t>ad</w:t>
      </w:r>
      <w:proofErr w:type="spellEnd"/>
      <w:r>
        <w:t xml:space="preserve"> anything from Alex or Chris. You did your best in asking for their help but they were unable to respond in a timely manner.</w:t>
      </w:r>
    </w:p>
  </w:comment>
  <w:comment w:id="34" w:author="Pouli" w:date="2014-04-10T18:53:00Z" w:initials="P">
    <w:p w:rsidR="006751E5" w:rsidRDefault="006751E5">
      <w:pPr>
        <w:pStyle w:val="CommentText"/>
      </w:pPr>
      <w:r>
        <w:rPr>
          <w:rStyle w:val="CommentReference"/>
        </w:rPr>
        <w:annotationRef/>
      </w:r>
      <w:r>
        <w:t>??? “… want something more customer.” – not sure what that means.</w:t>
      </w:r>
    </w:p>
  </w:comment>
  <w:comment w:id="35" w:author="Jacovino, Jessica" w:date="2014-04-14T22:47:00Z" w:initials="JJ">
    <w:p w:rsidR="006751E5" w:rsidRDefault="006751E5">
      <w:pPr>
        <w:pStyle w:val="CommentText"/>
      </w:pPr>
      <w:r>
        <w:rPr>
          <w:rStyle w:val="CommentReference"/>
        </w:rPr>
        <w:annotationRef/>
      </w:r>
      <w:r>
        <w:t xml:space="preserve">Sorry! Was supposed to be more custom. Just a little typo </w:t>
      </w:r>
      <w:r>
        <w:sym w:font="Wingdings" w:char="F04A"/>
      </w:r>
    </w:p>
  </w:comment>
  <w:comment w:id="39" w:author="Jacovino, Jessica" w:date="2014-04-09T01:18:00Z" w:initials="JJ">
    <w:p w:rsidR="006751E5" w:rsidRDefault="006751E5">
      <w:pPr>
        <w:pStyle w:val="CommentText"/>
      </w:pPr>
      <w:r>
        <w:rPr>
          <w:rStyle w:val="CommentReference"/>
        </w:rPr>
        <w:annotationRef/>
      </w:r>
      <w:r>
        <w:t xml:space="preserve">Like with the focus group, I tried to keep this section as short as I could but it was obviously long once I went through all the questions. Let me know if you want me to shorten, lengthen, etc. Also, should I include the graphs in the paper or should they be at the end? </w:t>
      </w:r>
    </w:p>
  </w:comment>
  <w:comment w:id="40" w:author="Pouli" w:date="2014-04-10T18:54:00Z" w:initials="P">
    <w:p w:rsidR="006751E5" w:rsidRDefault="006751E5">
      <w:pPr>
        <w:pStyle w:val="CommentText"/>
      </w:pPr>
      <w:r>
        <w:rPr>
          <w:rStyle w:val="CommentReference"/>
        </w:rPr>
        <w:annotationRef/>
      </w:r>
      <w:r>
        <w:t xml:space="preserve">Some good data here. I would suggest conducting and presenting more cross-tabs to get deeper meaning behind the data. </w:t>
      </w:r>
    </w:p>
  </w:comment>
  <w:comment w:id="41" w:author="Pouli" w:date="2014-04-10T18:57:00Z" w:initials="P">
    <w:p w:rsidR="006751E5" w:rsidRDefault="006751E5">
      <w:pPr>
        <w:pStyle w:val="CommentText"/>
      </w:pPr>
      <w:r>
        <w:rPr>
          <w:rStyle w:val="CommentReference"/>
        </w:rPr>
        <w:annotationRef/>
      </w:r>
      <w:r>
        <w:t>As in the focus group section, you don’t need to keep telling the reader that “I asked respondents…” – Just focus on describing the results and what they mean for the project.   You can remove a lot of the references to “I asked…” and “Next I asked…”</w:t>
      </w:r>
    </w:p>
    <w:p w:rsidR="006751E5" w:rsidRDefault="006751E5">
      <w:pPr>
        <w:pStyle w:val="CommentText"/>
      </w:pPr>
    </w:p>
    <w:p w:rsidR="006751E5" w:rsidRDefault="006751E5">
      <w:pPr>
        <w:pStyle w:val="CommentText"/>
      </w:pPr>
      <w:r>
        <w:t>Include a copy of the entire survey as an appendix.</w:t>
      </w:r>
    </w:p>
    <w:p w:rsidR="006751E5" w:rsidRDefault="006751E5">
      <w:pPr>
        <w:pStyle w:val="CommentText"/>
      </w:pPr>
    </w:p>
    <w:p w:rsidR="006751E5" w:rsidRDefault="006751E5">
      <w:pPr>
        <w:pStyle w:val="CommentText"/>
      </w:pPr>
      <w:r>
        <w:t>You may want to include the frequency analysis of every question as an additional appendix as well.</w:t>
      </w:r>
    </w:p>
  </w:comment>
  <w:comment w:id="43" w:author="Pouli" w:date="2014-04-10T18:55:00Z" w:initials="P">
    <w:p w:rsidR="006751E5" w:rsidRDefault="006751E5">
      <w:pPr>
        <w:pStyle w:val="CommentText"/>
      </w:pPr>
      <w:r>
        <w:rPr>
          <w:rStyle w:val="CommentReference"/>
        </w:rPr>
        <w:annotationRef/>
      </w:r>
      <w:r>
        <w:t>Good use of cross tabs here . I think you should add a few more if you can pair up some more good questions.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599" w:rsidRDefault="000F4599" w:rsidP="00C13525">
      <w:pPr>
        <w:spacing w:after="0" w:line="240" w:lineRule="auto"/>
      </w:pPr>
      <w:r>
        <w:separator/>
      </w:r>
    </w:p>
  </w:endnote>
  <w:endnote w:type="continuationSeparator" w:id="0">
    <w:p w:rsidR="000F4599" w:rsidRDefault="000F4599" w:rsidP="00C13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812317"/>
      <w:docPartObj>
        <w:docPartGallery w:val="Page Numbers (Bottom of Page)"/>
        <w:docPartUnique/>
      </w:docPartObj>
    </w:sdtPr>
    <w:sdtEndPr>
      <w:rPr>
        <w:color w:val="808080" w:themeColor="background1" w:themeShade="80"/>
        <w:spacing w:val="60"/>
      </w:rPr>
    </w:sdtEndPr>
    <w:sdtContent>
      <w:p w:rsidR="006751E5" w:rsidRDefault="006751E5">
        <w:pPr>
          <w:pStyle w:val="Footer"/>
          <w:pBdr>
            <w:top w:val="single" w:sz="4" w:space="1" w:color="D9D9D9" w:themeColor="background1" w:themeShade="D9"/>
          </w:pBdr>
          <w:jc w:val="right"/>
        </w:pPr>
        <w:r>
          <w:fldChar w:fldCharType="begin"/>
        </w:r>
        <w:r>
          <w:instrText xml:space="preserve"> PAGE   \* MERGEFORMAT </w:instrText>
        </w:r>
        <w:r>
          <w:fldChar w:fldCharType="separate"/>
        </w:r>
        <w:r w:rsidR="002F0471">
          <w:rPr>
            <w:noProof/>
          </w:rPr>
          <w:t>31</w:t>
        </w:r>
        <w:r>
          <w:rPr>
            <w:noProof/>
          </w:rPr>
          <w:fldChar w:fldCharType="end"/>
        </w:r>
        <w:r>
          <w:t xml:space="preserve"> | </w:t>
        </w:r>
        <w:r>
          <w:rPr>
            <w:color w:val="808080" w:themeColor="background1" w:themeShade="80"/>
            <w:spacing w:val="60"/>
          </w:rPr>
          <w:t>Page</w:t>
        </w:r>
      </w:p>
    </w:sdtContent>
  </w:sdt>
  <w:p w:rsidR="006751E5" w:rsidRDefault="006751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599" w:rsidRDefault="000F4599" w:rsidP="00C13525">
      <w:pPr>
        <w:spacing w:after="0" w:line="240" w:lineRule="auto"/>
      </w:pPr>
      <w:r>
        <w:separator/>
      </w:r>
    </w:p>
  </w:footnote>
  <w:footnote w:type="continuationSeparator" w:id="0">
    <w:p w:rsidR="000F4599" w:rsidRDefault="000F4599" w:rsidP="00C13525">
      <w:pPr>
        <w:spacing w:after="0" w:line="240" w:lineRule="auto"/>
      </w:pPr>
      <w:r>
        <w:continuationSeparator/>
      </w:r>
    </w:p>
  </w:footnote>
  <w:footnote w:id="1">
    <w:p w:rsidR="006751E5" w:rsidRDefault="006751E5">
      <w:pPr>
        <w:pStyle w:val="FootnoteText"/>
      </w:pPr>
      <w:r>
        <w:rPr>
          <w:rStyle w:val="FootnoteReference"/>
        </w:rPr>
        <w:footnoteRef/>
      </w:r>
      <w:r>
        <w:t xml:space="preserve"> </w:t>
      </w:r>
      <w:r w:rsidRPr="002A07F3">
        <w:rPr>
          <w:color w:val="000000"/>
          <w:shd w:val="clear" w:color="auto" w:fill="F2F2F2"/>
        </w:rPr>
        <w:t>"Millennials."</w:t>
      </w:r>
      <w:r w:rsidRPr="002A07F3">
        <w:rPr>
          <w:rStyle w:val="apple-converted-space"/>
          <w:color w:val="000000"/>
          <w:shd w:val="clear" w:color="auto" w:fill="F2F2F2"/>
        </w:rPr>
        <w:t> </w:t>
      </w:r>
      <w:r w:rsidRPr="002A07F3">
        <w:rPr>
          <w:i/>
          <w:iCs/>
          <w:color w:val="000000"/>
          <w:shd w:val="clear" w:color="auto" w:fill="F2F2F2"/>
        </w:rPr>
        <w:t>Wikipedia</w:t>
      </w:r>
      <w:r w:rsidRPr="002A07F3">
        <w:rPr>
          <w:color w:val="000000"/>
          <w:shd w:val="clear" w:color="auto" w:fill="F2F2F2"/>
        </w:rPr>
        <w:t>. Wikimedia Foundation, 15 Apr. 2014. Web. 16 Apr. 2014.</w:t>
      </w:r>
    </w:p>
  </w:footnote>
  <w:footnote w:id="2">
    <w:p w:rsidR="006751E5" w:rsidRDefault="006751E5" w:rsidP="00ED3050">
      <w:pPr>
        <w:pStyle w:val="FootnoteText"/>
        <w:contextualSpacing/>
      </w:pPr>
      <w:r>
        <w:rPr>
          <w:rStyle w:val="FootnoteReference"/>
        </w:rPr>
        <w:footnoteRef/>
      </w:r>
      <w:r>
        <w:t xml:space="preserve"> </w:t>
      </w:r>
      <w:r w:rsidRPr="0052748C">
        <w:rPr>
          <w:color w:val="000000"/>
        </w:rPr>
        <w:t xml:space="preserve">Fromm, Jeff, and Christie </w:t>
      </w:r>
      <w:proofErr w:type="spellStart"/>
      <w:r w:rsidRPr="0052748C">
        <w:rPr>
          <w:color w:val="000000"/>
        </w:rPr>
        <w:t>Garton</w:t>
      </w:r>
      <w:proofErr w:type="spellEnd"/>
      <w:r w:rsidRPr="0052748C">
        <w:rPr>
          <w:color w:val="000000"/>
        </w:rPr>
        <w:t>.</w:t>
      </w:r>
      <w:r w:rsidRPr="0052748C">
        <w:rPr>
          <w:rStyle w:val="apple-converted-space"/>
          <w:color w:val="000000"/>
        </w:rPr>
        <w:t> </w:t>
      </w:r>
      <w:r w:rsidRPr="0052748C">
        <w:rPr>
          <w:i/>
          <w:iCs/>
          <w:color w:val="000000"/>
        </w:rPr>
        <w:t>Marketing to Millennials: Reach the Largest and Most Influential Generation of Consumers Ever</w:t>
      </w:r>
      <w:r w:rsidRPr="0052748C">
        <w:rPr>
          <w:color w:val="000000"/>
        </w:rPr>
        <w:t>. New York: AMACOM, American Management Association, 2013. Print.</w:t>
      </w:r>
    </w:p>
  </w:footnote>
  <w:footnote w:id="3">
    <w:p w:rsidR="006751E5" w:rsidRDefault="006751E5" w:rsidP="00ED3050">
      <w:pPr>
        <w:spacing w:after="0" w:line="240" w:lineRule="auto"/>
        <w:contextualSpacing/>
      </w:pPr>
      <w:r>
        <w:rPr>
          <w:rStyle w:val="FootnoteReference"/>
        </w:rPr>
        <w:footnoteRef/>
      </w:r>
      <w:r>
        <w:t xml:space="preserve"> </w:t>
      </w:r>
      <w:r w:rsidRPr="00ED3050">
        <w:rPr>
          <w:rFonts w:cs="Times New Roman"/>
          <w:i/>
          <w:iCs/>
          <w:sz w:val="20"/>
          <w:szCs w:val="20"/>
        </w:rPr>
        <w:t>Next-Generation Strategies for Advertising to Millennials</w:t>
      </w:r>
      <w:r w:rsidRPr="00ED3050">
        <w:rPr>
          <w:rFonts w:cs="Times New Roman"/>
          <w:sz w:val="20"/>
          <w:szCs w:val="20"/>
        </w:rPr>
        <w:t>. Rep. ComScore, Jan. 2012. Web. 10 Nov. 2013.</w:t>
      </w:r>
    </w:p>
  </w:footnote>
  <w:footnote w:id="4">
    <w:p w:rsidR="006751E5" w:rsidRDefault="006751E5" w:rsidP="00ED3050">
      <w:pPr>
        <w:pStyle w:val="FootnoteText"/>
        <w:contextualSpacing/>
      </w:pPr>
      <w:r>
        <w:rPr>
          <w:rStyle w:val="FootnoteReference"/>
        </w:rPr>
        <w:footnoteRef/>
      </w:r>
      <w:r>
        <w:t xml:space="preserve"> </w:t>
      </w:r>
      <w:r w:rsidRPr="006A08FB">
        <w:rPr>
          <w:rFonts w:ascii="Times New Roman" w:hAnsi="Times New Roman" w:cs="Times New Roman"/>
          <w:bCs/>
        </w:rPr>
        <w:t xml:space="preserve">“8095® 2.0 Insights Study.” Edelman. </w:t>
      </w:r>
      <w:r>
        <w:rPr>
          <w:rFonts w:ascii="Times New Roman" w:hAnsi="Times New Roman" w:cs="Times New Roman"/>
          <w:bCs/>
        </w:rPr>
        <w:t xml:space="preserve"> </w:t>
      </w:r>
      <w:r w:rsidRPr="006A08FB">
        <w:rPr>
          <w:rFonts w:ascii="Times New Roman" w:hAnsi="Times New Roman" w:cs="Times New Roman"/>
          <w:bCs/>
        </w:rPr>
        <w:t>December 2012.</w:t>
      </w:r>
      <w:r>
        <w:rPr>
          <w:rFonts w:ascii="Times New Roman" w:hAnsi="Times New Roman" w:cs="Times New Roman"/>
          <w:bCs/>
        </w:rPr>
        <w:t xml:space="preserve"> Web. 12 Nov. 2013.</w:t>
      </w:r>
    </w:p>
  </w:footnote>
  <w:footnote w:id="5">
    <w:p w:rsidR="006751E5" w:rsidRDefault="006751E5" w:rsidP="004D605F">
      <w:pPr>
        <w:spacing w:after="0" w:line="240" w:lineRule="auto"/>
      </w:pPr>
      <w:r>
        <w:rPr>
          <w:rStyle w:val="FootnoteReference"/>
        </w:rPr>
        <w:footnoteRef/>
      </w:r>
      <w:r>
        <w:t xml:space="preserve"> </w:t>
      </w:r>
      <w:r w:rsidRPr="004D605F">
        <w:rPr>
          <w:rFonts w:cs="Times New Roman"/>
          <w:sz w:val="20"/>
          <w:szCs w:val="20"/>
        </w:rPr>
        <w:t xml:space="preserve">Barton, Christine, Jeff Fromm, and Chris Egan. </w:t>
      </w:r>
      <w:r w:rsidRPr="004D605F">
        <w:rPr>
          <w:rFonts w:cs="Times New Roman"/>
          <w:i/>
          <w:iCs/>
          <w:sz w:val="20"/>
          <w:szCs w:val="20"/>
        </w:rPr>
        <w:t>The Millennial Consumer: Debunking Stereotypes</w:t>
      </w:r>
      <w:r w:rsidRPr="004D605F">
        <w:rPr>
          <w:rFonts w:cs="Times New Roman"/>
          <w:sz w:val="20"/>
          <w:szCs w:val="20"/>
        </w:rPr>
        <w:t>. Rep. Boston Consulting Group, Apr. 2012. Web. 14 Nov. 2013.</w:t>
      </w:r>
      <w:r w:rsidRPr="006A08FB">
        <w:rPr>
          <w:rFonts w:ascii="Times New Roman" w:hAnsi="Times New Roman" w:cs="Times New Roman"/>
        </w:rPr>
        <w:t xml:space="preserve"> </w:t>
      </w:r>
    </w:p>
  </w:footnote>
  <w:footnote w:id="6">
    <w:p w:rsidR="006751E5" w:rsidRDefault="006751E5" w:rsidP="004D605F">
      <w:pPr>
        <w:spacing w:after="0" w:line="240" w:lineRule="auto"/>
      </w:pPr>
      <w:r>
        <w:rPr>
          <w:rStyle w:val="FootnoteReference"/>
        </w:rPr>
        <w:footnoteRef/>
      </w:r>
      <w:r>
        <w:t xml:space="preserve"> </w:t>
      </w:r>
      <w:r w:rsidRPr="004D605F">
        <w:rPr>
          <w:rFonts w:cs="Times New Roman"/>
          <w:iCs/>
          <w:sz w:val="20"/>
          <w:szCs w:val="20"/>
        </w:rPr>
        <w:t>SocialChorus. “Millennials as Advocates Survey.” Survey. July 2013.</w:t>
      </w:r>
    </w:p>
  </w:footnote>
  <w:footnote w:id="7">
    <w:p w:rsidR="006751E5" w:rsidRDefault="006751E5">
      <w:pPr>
        <w:pStyle w:val="FootnoteText"/>
      </w:pPr>
      <w:r>
        <w:rPr>
          <w:rStyle w:val="FootnoteReference"/>
        </w:rPr>
        <w:footnoteRef/>
      </w:r>
      <w:r w:rsidRPr="006A08FB">
        <w:rPr>
          <w:rFonts w:ascii="Times New Roman" w:hAnsi="Times New Roman" w:cs="Times New Roman"/>
          <w:i/>
          <w:iCs/>
        </w:rPr>
        <w:t>Millennial Inc.: What Your Company Will Look like When Millennials Call the Shots</w:t>
      </w:r>
      <w:r w:rsidRPr="006A08FB">
        <w:rPr>
          <w:rFonts w:ascii="Times New Roman" w:hAnsi="Times New Roman" w:cs="Times New Roman"/>
        </w:rPr>
        <w:t>. Rep. New York City: Mr. Youth and Intrepid, 2010. Print.</w:t>
      </w:r>
    </w:p>
  </w:footnote>
  <w:footnote w:id="8">
    <w:p w:rsidR="006751E5" w:rsidRDefault="006751E5">
      <w:pPr>
        <w:pStyle w:val="FootnoteText"/>
      </w:pPr>
      <w:r>
        <w:rPr>
          <w:rStyle w:val="FootnoteReference"/>
        </w:rPr>
        <w:footnoteRef/>
      </w:r>
      <w:r>
        <w:t xml:space="preserve"> Barkley, The Boston Consulting Group, and Service Management Group, “American Millennials: Deciphering the Enigma Generation,” September 2011. </w:t>
      </w:r>
    </w:p>
  </w:footnote>
  <w:footnote w:id="9">
    <w:p w:rsidR="006751E5" w:rsidRPr="006A08FB" w:rsidRDefault="006751E5" w:rsidP="00DD1891">
      <w:pPr>
        <w:spacing w:line="240" w:lineRule="auto"/>
        <w:rPr>
          <w:rFonts w:ascii="Times New Roman" w:hAnsi="Times New Roman" w:cs="Times New Roman"/>
        </w:rPr>
      </w:pPr>
      <w:r>
        <w:rPr>
          <w:rStyle w:val="FootnoteReference"/>
        </w:rPr>
        <w:footnoteRef/>
      </w:r>
      <w:r>
        <w:t xml:space="preserve"> </w:t>
      </w:r>
      <w:r w:rsidRPr="00DD1891">
        <w:rPr>
          <w:rFonts w:cs="Times New Roman"/>
          <w:sz w:val="20"/>
          <w:szCs w:val="20"/>
        </w:rPr>
        <w:t xml:space="preserve">Winfield, Adam. "46% Count on Social Media When Buying Online, but 55% of Gen Y Share Bad Experiences." </w:t>
      </w:r>
      <w:proofErr w:type="spellStart"/>
      <w:r w:rsidRPr="00DD1891">
        <w:rPr>
          <w:rFonts w:cs="Times New Roman"/>
          <w:i/>
          <w:iCs/>
          <w:sz w:val="20"/>
          <w:szCs w:val="20"/>
        </w:rPr>
        <w:t>PRWeb</w:t>
      </w:r>
      <w:proofErr w:type="spellEnd"/>
      <w:r w:rsidRPr="00DD1891">
        <w:rPr>
          <w:rFonts w:cs="Times New Roman"/>
          <w:sz w:val="20"/>
          <w:szCs w:val="20"/>
        </w:rPr>
        <w:t xml:space="preserve">. </w:t>
      </w:r>
      <w:proofErr w:type="spellStart"/>
      <w:r w:rsidRPr="00DD1891">
        <w:rPr>
          <w:rFonts w:cs="Times New Roman"/>
          <w:sz w:val="20"/>
          <w:szCs w:val="20"/>
        </w:rPr>
        <w:t>N.p</w:t>
      </w:r>
      <w:proofErr w:type="spellEnd"/>
      <w:r w:rsidRPr="00DD1891">
        <w:rPr>
          <w:rFonts w:cs="Times New Roman"/>
          <w:sz w:val="20"/>
          <w:szCs w:val="20"/>
        </w:rPr>
        <w:t>., 13 May 2013. Web. 12 Nov. 2013.</w:t>
      </w:r>
      <w:r w:rsidRPr="006A08FB">
        <w:rPr>
          <w:rFonts w:ascii="Times New Roman" w:hAnsi="Times New Roman" w:cs="Times New Roman"/>
        </w:rPr>
        <w:t xml:space="preserve"> </w:t>
      </w:r>
    </w:p>
    <w:p w:rsidR="006751E5" w:rsidRDefault="006751E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0D3A2195"/>
    <w:multiLevelType w:val="hybridMultilevel"/>
    <w:tmpl w:val="57364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E1CE2"/>
    <w:multiLevelType w:val="multilevel"/>
    <w:tmpl w:val="0409001D"/>
    <w:numStyleLink w:val="Multipunch"/>
  </w:abstractNum>
  <w:abstractNum w:abstractNumId="3">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525"/>
    <w:rsid w:val="0000050D"/>
    <w:rsid w:val="00037CFB"/>
    <w:rsid w:val="00040470"/>
    <w:rsid w:val="00042F96"/>
    <w:rsid w:val="0005513D"/>
    <w:rsid w:val="00062D43"/>
    <w:rsid w:val="0007031A"/>
    <w:rsid w:val="000752FD"/>
    <w:rsid w:val="0009530E"/>
    <w:rsid w:val="000A18B8"/>
    <w:rsid w:val="000C1B49"/>
    <w:rsid w:val="000C2742"/>
    <w:rsid w:val="000D589C"/>
    <w:rsid w:val="000F4599"/>
    <w:rsid w:val="00160FAF"/>
    <w:rsid w:val="001625F9"/>
    <w:rsid w:val="001647B7"/>
    <w:rsid w:val="00185E6F"/>
    <w:rsid w:val="001C0FF8"/>
    <w:rsid w:val="001C375F"/>
    <w:rsid w:val="001E0F0E"/>
    <w:rsid w:val="001E2BCD"/>
    <w:rsid w:val="001F76B8"/>
    <w:rsid w:val="0020154C"/>
    <w:rsid w:val="00212FE7"/>
    <w:rsid w:val="002206C0"/>
    <w:rsid w:val="00261088"/>
    <w:rsid w:val="0028138E"/>
    <w:rsid w:val="002821CE"/>
    <w:rsid w:val="00290C9A"/>
    <w:rsid w:val="002A07F3"/>
    <w:rsid w:val="002C146E"/>
    <w:rsid w:val="002D0EB2"/>
    <w:rsid w:val="002D7A98"/>
    <w:rsid w:val="002F0282"/>
    <w:rsid w:val="002F0471"/>
    <w:rsid w:val="002F3C8B"/>
    <w:rsid w:val="002F5FE4"/>
    <w:rsid w:val="0030284E"/>
    <w:rsid w:val="00333727"/>
    <w:rsid w:val="00336468"/>
    <w:rsid w:val="00357D14"/>
    <w:rsid w:val="003B4314"/>
    <w:rsid w:val="003C7676"/>
    <w:rsid w:val="003F42AF"/>
    <w:rsid w:val="00426A6C"/>
    <w:rsid w:val="00442956"/>
    <w:rsid w:val="00444814"/>
    <w:rsid w:val="0044510B"/>
    <w:rsid w:val="00484298"/>
    <w:rsid w:val="004D605F"/>
    <w:rsid w:val="004F7A76"/>
    <w:rsid w:val="00500FAE"/>
    <w:rsid w:val="0052748C"/>
    <w:rsid w:val="00552C11"/>
    <w:rsid w:val="00566672"/>
    <w:rsid w:val="00572140"/>
    <w:rsid w:val="005C4C76"/>
    <w:rsid w:val="00606C09"/>
    <w:rsid w:val="00617C99"/>
    <w:rsid w:val="0063270E"/>
    <w:rsid w:val="00661F69"/>
    <w:rsid w:val="00666E33"/>
    <w:rsid w:val="006751E5"/>
    <w:rsid w:val="006803C9"/>
    <w:rsid w:val="00690100"/>
    <w:rsid w:val="006A44E2"/>
    <w:rsid w:val="006D316B"/>
    <w:rsid w:val="0073079D"/>
    <w:rsid w:val="0073187F"/>
    <w:rsid w:val="00740D71"/>
    <w:rsid w:val="00746877"/>
    <w:rsid w:val="00754E74"/>
    <w:rsid w:val="0078263D"/>
    <w:rsid w:val="00784634"/>
    <w:rsid w:val="007A2E5D"/>
    <w:rsid w:val="007C2C85"/>
    <w:rsid w:val="007E6E65"/>
    <w:rsid w:val="00834A95"/>
    <w:rsid w:val="008508EC"/>
    <w:rsid w:val="008526F1"/>
    <w:rsid w:val="00865F9C"/>
    <w:rsid w:val="00871415"/>
    <w:rsid w:val="00883FC9"/>
    <w:rsid w:val="008A11B9"/>
    <w:rsid w:val="008B0CDE"/>
    <w:rsid w:val="00935CEF"/>
    <w:rsid w:val="00955946"/>
    <w:rsid w:val="009672A0"/>
    <w:rsid w:val="00991542"/>
    <w:rsid w:val="009A2743"/>
    <w:rsid w:val="009D490F"/>
    <w:rsid w:val="00A35981"/>
    <w:rsid w:val="00A535AD"/>
    <w:rsid w:val="00A655F9"/>
    <w:rsid w:val="00A77597"/>
    <w:rsid w:val="00AB29EA"/>
    <w:rsid w:val="00AB50AE"/>
    <w:rsid w:val="00AB7307"/>
    <w:rsid w:val="00AB77DF"/>
    <w:rsid w:val="00AD0A7C"/>
    <w:rsid w:val="00B83463"/>
    <w:rsid w:val="00B9762F"/>
    <w:rsid w:val="00BE6FB5"/>
    <w:rsid w:val="00BF2BCE"/>
    <w:rsid w:val="00BF45E2"/>
    <w:rsid w:val="00C13525"/>
    <w:rsid w:val="00C179E4"/>
    <w:rsid w:val="00C432B3"/>
    <w:rsid w:val="00C43423"/>
    <w:rsid w:val="00C44E30"/>
    <w:rsid w:val="00C713F0"/>
    <w:rsid w:val="00C94DCB"/>
    <w:rsid w:val="00CB760F"/>
    <w:rsid w:val="00CC67EA"/>
    <w:rsid w:val="00CE07DB"/>
    <w:rsid w:val="00D060C7"/>
    <w:rsid w:val="00D16EB4"/>
    <w:rsid w:val="00D30E87"/>
    <w:rsid w:val="00D36ED2"/>
    <w:rsid w:val="00D3787E"/>
    <w:rsid w:val="00D512A9"/>
    <w:rsid w:val="00D66E00"/>
    <w:rsid w:val="00DA24C2"/>
    <w:rsid w:val="00DD1891"/>
    <w:rsid w:val="00DE2EAF"/>
    <w:rsid w:val="00DF6A0F"/>
    <w:rsid w:val="00E040DD"/>
    <w:rsid w:val="00E04792"/>
    <w:rsid w:val="00E10DFB"/>
    <w:rsid w:val="00E5247A"/>
    <w:rsid w:val="00E646DC"/>
    <w:rsid w:val="00E96883"/>
    <w:rsid w:val="00EA145F"/>
    <w:rsid w:val="00EB245B"/>
    <w:rsid w:val="00EB4DED"/>
    <w:rsid w:val="00ED3050"/>
    <w:rsid w:val="00EE3DB8"/>
    <w:rsid w:val="00F561BF"/>
    <w:rsid w:val="00F63B1E"/>
    <w:rsid w:val="00F8628C"/>
    <w:rsid w:val="00FB517A"/>
    <w:rsid w:val="00FB7E05"/>
    <w:rsid w:val="00FC09FD"/>
    <w:rsid w:val="00FF6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35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3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6E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6A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52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135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352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1352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13525"/>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C13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525"/>
    <w:rPr>
      <w:rFonts w:ascii="Tahoma" w:hAnsi="Tahoma" w:cs="Tahoma"/>
      <w:sz w:val="16"/>
      <w:szCs w:val="16"/>
    </w:rPr>
  </w:style>
  <w:style w:type="paragraph" w:styleId="Header">
    <w:name w:val="header"/>
    <w:basedOn w:val="Normal"/>
    <w:link w:val="HeaderChar"/>
    <w:uiPriority w:val="99"/>
    <w:unhideWhenUsed/>
    <w:rsid w:val="00C135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525"/>
  </w:style>
  <w:style w:type="paragraph" w:styleId="Footer">
    <w:name w:val="footer"/>
    <w:basedOn w:val="Normal"/>
    <w:link w:val="FooterChar"/>
    <w:uiPriority w:val="99"/>
    <w:unhideWhenUsed/>
    <w:rsid w:val="00C135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525"/>
  </w:style>
  <w:style w:type="paragraph" w:styleId="TOCHeading">
    <w:name w:val="TOC Heading"/>
    <w:basedOn w:val="Heading1"/>
    <w:next w:val="Normal"/>
    <w:uiPriority w:val="39"/>
    <w:semiHidden/>
    <w:unhideWhenUsed/>
    <w:qFormat/>
    <w:rsid w:val="00C13525"/>
    <w:pPr>
      <w:outlineLvl w:val="9"/>
    </w:pPr>
    <w:rPr>
      <w:lang w:eastAsia="ja-JP"/>
    </w:rPr>
  </w:style>
  <w:style w:type="paragraph" w:styleId="TOC1">
    <w:name w:val="toc 1"/>
    <w:basedOn w:val="Normal"/>
    <w:next w:val="Normal"/>
    <w:autoRedefine/>
    <w:uiPriority w:val="39"/>
    <w:unhideWhenUsed/>
    <w:rsid w:val="0009530E"/>
    <w:pPr>
      <w:spacing w:after="100"/>
    </w:pPr>
  </w:style>
  <w:style w:type="character" w:styleId="Hyperlink">
    <w:name w:val="Hyperlink"/>
    <w:basedOn w:val="DefaultParagraphFont"/>
    <w:uiPriority w:val="99"/>
    <w:unhideWhenUsed/>
    <w:rsid w:val="0009530E"/>
    <w:rPr>
      <w:color w:val="0000FF" w:themeColor="hyperlink"/>
      <w:u w:val="single"/>
    </w:rPr>
  </w:style>
  <w:style w:type="character" w:customStyle="1" w:styleId="Heading2Char">
    <w:name w:val="Heading 2 Char"/>
    <w:basedOn w:val="DefaultParagraphFont"/>
    <w:link w:val="Heading2"/>
    <w:uiPriority w:val="9"/>
    <w:rsid w:val="0009530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09530E"/>
    <w:pPr>
      <w:spacing w:after="100"/>
      <w:ind w:left="220"/>
    </w:pPr>
  </w:style>
  <w:style w:type="character" w:customStyle="1" w:styleId="Heading3Char">
    <w:name w:val="Heading 3 Char"/>
    <w:basedOn w:val="DefaultParagraphFont"/>
    <w:link w:val="Heading3"/>
    <w:uiPriority w:val="9"/>
    <w:rsid w:val="00D16EB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A145F"/>
    <w:pPr>
      <w:spacing w:after="100"/>
      <w:ind w:left="440"/>
    </w:pPr>
  </w:style>
  <w:style w:type="paragraph" w:styleId="ListParagraph">
    <w:name w:val="List Paragraph"/>
    <w:basedOn w:val="Normal"/>
    <w:uiPriority w:val="34"/>
    <w:qFormat/>
    <w:rsid w:val="001625F9"/>
    <w:pPr>
      <w:ind w:left="720"/>
      <w:contextualSpacing/>
    </w:pPr>
  </w:style>
  <w:style w:type="character" w:customStyle="1" w:styleId="Heading4Char">
    <w:name w:val="Heading 4 Char"/>
    <w:basedOn w:val="DefaultParagraphFont"/>
    <w:link w:val="Heading4"/>
    <w:uiPriority w:val="9"/>
    <w:rsid w:val="00DF6A0F"/>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883FC9"/>
    <w:rPr>
      <w:sz w:val="16"/>
      <w:szCs w:val="16"/>
    </w:rPr>
  </w:style>
  <w:style w:type="paragraph" w:styleId="CommentText">
    <w:name w:val="annotation text"/>
    <w:basedOn w:val="Normal"/>
    <w:link w:val="CommentTextChar"/>
    <w:uiPriority w:val="99"/>
    <w:semiHidden/>
    <w:unhideWhenUsed/>
    <w:rsid w:val="00883FC9"/>
    <w:pPr>
      <w:spacing w:line="240" w:lineRule="auto"/>
    </w:pPr>
    <w:rPr>
      <w:sz w:val="20"/>
      <w:szCs w:val="20"/>
    </w:rPr>
  </w:style>
  <w:style w:type="character" w:customStyle="1" w:styleId="CommentTextChar">
    <w:name w:val="Comment Text Char"/>
    <w:basedOn w:val="DefaultParagraphFont"/>
    <w:link w:val="CommentText"/>
    <w:uiPriority w:val="99"/>
    <w:semiHidden/>
    <w:rsid w:val="00883FC9"/>
    <w:rPr>
      <w:sz w:val="20"/>
      <w:szCs w:val="20"/>
    </w:rPr>
  </w:style>
  <w:style w:type="paragraph" w:styleId="CommentSubject">
    <w:name w:val="annotation subject"/>
    <w:basedOn w:val="CommentText"/>
    <w:next w:val="CommentText"/>
    <w:link w:val="CommentSubjectChar"/>
    <w:uiPriority w:val="99"/>
    <w:semiHidden/>
    <w:unhideWhenUsed/>
    <w:rsid w:val="00883FC9"/>
    <w:rPr>
      <w:b/>
      <w:bCs/>
    </w:rPr>
  </w:style>
  <w:style w:type="character" w:customStyle="1" w:styleId="CommentSubjectChar">
    <w:name w:val="Comment Subject Char"/>
    <w:basedOn w:val="CommentTextChar"/>
    <w:link w:val="CommentSubject"/>
    <w:uiPriority w:val="99"/>
    <w:semiHidden/>
    <w:rsid w:val="00883FC9"/>
    <w:rPr>
      <w:b/>
      <w:bCs/>
      <w:sz w:val="20"/>
      <w:szCs w:val="20"/>
    </w:rPr>
  </w:style>
  <w:style w:type="paragraph" w:styleId="EndnoteText">
    <w:name w:val="endnote text"/>
    <w:basedOn w:val="Normal"/>
    <w:link w:val="EndnoteTextChar"/>
    <w:uiPriority w:val="99"/>
    <w:semiHidden/>
    <w:unhideWhenUsed/>
    <w:rsid w:val="004429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2956"/>
    <w:rPr>
      <w:sz w:val="20"/>
      <w:szCs w:val="20"/>
    </w:rPr>
  </w:style>
  <w:style w:type="character" w:styleId="EndnoteReference">
    <w:name w:val="endnote reference"/>
    <w:basedOn w:val="DefaultParagraphFont"/>
    <w:uiPriority w:val="99"/>
    <w:semiHidden/>
    <w:unhideWhenUsed/>
    <w:rsid w:val="00442956"/>
    <w:rPr>
      <w:vertAlign w:val="superscript"/>
    </w:rPr>
  </w:style>
  <w:style w:type="paragraph" w:styleId="FootnoteText">
    <w:name w:val="footnote text"/>
    <w:basedOn w:val="Normal"/>
    <w:link w:val="FootnoteTextChar"/>
    <w:uiPriority w:val="99"/>
    <w:semiHidden/>
    <w:unhideWhenUsed/>
    <w:rsid w:val="004429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2956"/>
    <w:rPr>
      <w:sz w:val="20"/>
      <w:szCs w:val="20"/>
    </w:rPr>
  </w:style>
  <w:style w:type="character" w:styleId="FootnoteReference">
    <w:name w:val="footnote reference"/>
    <w:basedOn w:val="DefaultParagraphFont"/>
    <w:uiPriority w:val="99"/>
    <w:semiHidden/>
    <w:unhideWhenUsed/>
    <w:rsid w:val="00442956"/>
    <w:rPr>
      <w:vertAlign w:val="superscript"/>
    </w:rPr>
  </w:style>
  <w:style w:type="character" w:customStyle="1" w:styleId="apple-converted-space">
    <w:name w:val="apple-converted-space"/>
    <w:basedOn w:val="DefaultParagraphFont"/>
    <w:rsid w:val="0052748C"/>
  </w:style>
  <w:style w:type="paragraph" w:styleId="Caption">
    <w:name w:val="caption"/>
    <w:basedOn w:val="Normal"/>
    <w:next w:val="Normal"/>
    <w:uiPriority w:val="35"/>
    <w:unhideWhenUsed/>
    <w:qFormat/>
    <w:rsid w:val="0000050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36ED2"/>
    <w:pPr>
      <w:framePr w:wrap="around" w:vAnchor="text" w:hAnchor="text" w:y="1"/>
      <w:spacing w:after="0"/>
    </w:pPr>
  </w:style>
  <w:style w:type="table" w:customStyle="1" w:styleId="QTable">
    <w:name w:val="QTable"/>
    <w:uiPriority w:val="99"/>
    <w:qFormat/>
    <w:rsid w:val="009A2743"/>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9A2743"/>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9A2743"/>
    <w:pPr>
      <w:spacing w:after="0"/>
    </w:pPr>
    <w:rPr>
      <w:rFonts w:eastAsiaTheme="minorEastAsia"/>
      <w:b/>
    </w:rPr>
  </w:style>
  <w:style w:type="paragraph" w:customStyle="1" w:styleId="QLabel">
    <w:name w:val="QLabel"/>
    <w:basedOn w:val="Normal"/>
    <w:qFormat/>
    <w:rsid w:val="009A2743"/>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eastAsiaTheme="minorEastAsia"/>
      <w:b/>
      <w:sz w:val="32"/>
    </w:rPr>
  </w:style>
  <w:style w:type="table" w:customStyle="1" w:styleId="QBar">
    <w:name w:val="QBar"/>
    <w:uiPriority w:val="99"/>
    <w:qFormat/>
    <w:rsid w:val="009A2743"/>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9A2743"/>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9A2743"/>
    <w:pPr>
      <w:spacing w:after="0" w:line="240" w:lineRule="auto"/>
    </w:pPr>
    <w:rPr>
      <w:rFonts w:eastAsiaTheme="minorEastAsia"/>
      <w:color w:val="FFFFFF" w:themeColor="background1"/>
    </w:rPr>
  </w:style>
  <w:style w:type="paragraph" w:customStyle="1" w:styleId="WhiteCompositeLabel">
    <w:name w:val="WhiteCompositeLabel"/>
    <w:next w:val="Normal"/>
    <w:rsid w:val="009A2743"/>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9A2743"/>
    <w:pPr>
      <w:numPr>
        <w:numId w:val="2"/>
      </w:numPr>
    </w:pPr>
  </w:style>
  <w:style w:type="numbering" w:customStyle="1" w:styleId="Singlepunch">
    <w:name w:val="Single punch"/>
    <w:rsid w:val="009A2743"/>
    <w:pPr>
      <w:numPr>
        <w:numId w:val="4"/>
      </w:numPr>
    </w:pPr>
  </w:style>
  <w:style w:type="paragraph" w:customStyle="1" w:styleId="QDisplayLogic">
    <w:name w:val="QDisplayLogic"/>
    <w:basedOn w:val="Normal"/>
    <w:qFormat/>
    <w:rsid w:val="009A2743"/>
    <w:pPr>
      <w:shd w:val="clear" w:color="auto" w:fill="C5DCFF"/>
      <w:spacing w:after="0"/>
    </w:pPr>
    <w:rPr>
      <w:rFonts w:eastAsiaTheme="minorEastAsia"/>
    </w:rPr>
  </w:style>
  <w:style w:type="paragraph" w:customStyle="1" w:styleId="QSkipLogic">
    <w:name w:val="QSkipLogic"/>
    <w:basedOn w:val="Normal"/>
    <w:qFormat/>
    <w:rsid w:val="009A2743"/>
    <w:pPr>
      <w:shd w:val="clear" w:color="auto" w:fill="D9D9D9"/>
      <w:spacing w:after="0"/>
    </w:pPr>
    <w:rPr>
      <w:rFonts w:eastAsiaTheme="minorEastAsia"/>
    </w:rPr>
  </w:style>
  <w:style w:type="paragraph" w:customStyle="1" w:styleId="SingleLineText">
    <w:name w:val="SingleLineText"/>
    <w:next w:val="Normal"/>
    <w:rsid w:val="009A2743"/>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35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3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6E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6A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52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135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352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1352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13525"/>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C13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525"/>
    <w:rPr>
      <w:rFonts w:ascii="Tahoma" w:hAnsi="Tahoma" w:cs="Tahoma"/>
      <w:sz w:val="16"/>
      <w:szCs w:val="16"/>
    </w:rPr>
  </w:style>
  <w:style w:type="paragraph" w:styleId="Header">
    <w:name w:val="header"/>
    <w:basedOn w:val="Normal"/>
    <w:link w:val="HeaderChar"/>
    <w:uiPriority w:val="99"/>
    <w:unhideWhenUsed/>
    <w:rsid w:val="00C135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525"/>
  </w:style>
  <w:style w:type="paragraph" w:styleId="Footer">
    <w:name w:val="footer"/>
    <w:basedOn w:val="Normal"/>
    <w:link w:val="FooterChar"/>
    <w:uiPriority w:val="99"/>
    <w:unhideWhenUsed/>
    <w:rsid w:val="00C135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525"/>
  </w:style>
  <w:style w:type="paragraph" w:styleId="TOCHeading">
    <w:name w:val="TOC Heading"/>
    <w:basedOn w:val="Heading1"/>
    <w:next w:val="Normal"/>
    <w:uiPriority w:val="39"/>
    <w:semiHidden/>
    <w:unhideWhenUsed/>
    <w:qFormat/>
    <w:rsid w:val="00C13525"/>
    <w:pPr>
      <w:outlineLvl w:val="9"/>
    </w:pPr>
    <w:rPr>
      <w:lang w:eastAsia="ja-JP"/>
    </w:rPr>
  </w:style>
  <w:style w:type="paragraph" w:styleId="TOC1">
    <w:name w:val="toc 1"/>
    <w:basedOn w:val="Normal"/>
    <w:next w:val="Normal"/>
    <w:autoRedefine/>
    <w:uiPriority w:val="39"/>
    <w:unhideWhenUsed/>
    <w:rsid w:val="0009530E"/>
    <w:pPr>
      <w:spacing w:after="100"/>
    </w:pPr>
  </w:style>
  <w:style w:type="character" w:styleId="Hyperlink">
    <w:name w:val="Hyperlink"/>
    <w:basedOn w:val="DefaultParagraphFont"/>
    <w:uiPriority w:val="99"/>
    <w:unhideWhenUsed/>
    <w:rsid w:val="0009530E"/>
    <w:rPr>
      <w:color w:val="0000FF" w:themeColor="hyperlink"/>
      <w:u w:val="single"/>
    </w:rPr>
  </w:style>
  <w:style w:type="character" w:customStyle="1" w:styleId="Heading2Char">
    <w:name w:val="Heading 2 Char"/>
    <w:basedOn w:val="DefaultParagraphFont"/>
    <w:link w:val="Heading2"/>
    <w:uiPriority w:val="9"/>
    <w:rsid w:val="0009530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09530E"/>
    <w:pPr>
      <w:spacing w:after="100"/>
      <w:ind w:left="220"/>
    </w:pPr>
  </w:style>
  <w:style w:type="character" w:customStyle="1" w:styleId="Heading3Char">
    <w:name w:val="Heading 3 Char"/>
    <w:basedOn w:val="DefaultParagraphFont"/>
    <w:link w:val="Heading3"/>
    <w:uiPriority w:val="9"/>
    <w:rsid w:val="00D16EB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A145F"/>
    <w:pPr>
      <w:spacing w:after="100"/>
      <w:ind w:left="440"/>
    </w:pPr>
  </w:style>
  <w:style w:type="paragraph" w:styleId="ListParagraph">
    <w:name w:val="List Paragraph"/>
    <w:basedOn w:val="Normal"/>
    <w:uiPriority w:val="34"/>
    <w:qFormat/>
    <w:rsid w:val="001625F9"/>
    <w:pPr>
      <w:ind w:left="720"/>
      <w:contextualSpacing/>
    </w:pPr>
  </w:style>
  <w:style w:type="character" w:customStyle="1" w:styleId="Heading4Char">
    <w:name w:val="Heading 4 Char"/>
    <w:basedOn w:val="DefaultParagraphFont"/>
    <w:link w:val="Heading4"/>
    <w:uiPriority w:val="9"/>
    <w:rsid w:val="00DF6A0F"/>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883FC9"/>
    <w:rPr>
      <w:sz w:val="16"/>
      <w:szCs w:val="16"/>
    </w:rPr>
  </w:style>
  <w:style w:type="paragraph" w:styleId="CommentText">
    <w:name w:val="annotation text"/>
    <w:basedOn w:val="Normal"/>
    <w:link w:val="CommentTextChar"/>
    <w:uiPriority w:val="99"/>
    <w:semiHidden/>
    <w:unhideWhenUsed/>
    <w:rsid w:val="00883FC9"/>
    <w:pPr>
      <w:spacing w:line="240" w:lineRule="auto"/>
    </w:pPr>
    <w:rPr>
      <w:sz w:val="20"/>
      <w:szCs w:val="20"/>
    </w:rPr>
  </w:style>
  <w:style w:type="character" w:customStyle="1" w:styleId="CommentTextChar">
    <w:name w:val="Comment Text Char"/>
    <w:basedOn w:val="DefaultParagraphFont"/>
    <w:link w:val="CommentText"/>
    <w:uiPriority w:val="99"/>
    <w:semiHidden/>
    <w:rsid w:val="00883FC9"/>
    <w:rPr>
      <w:sz w:val="20"/>
      <w:szCs w:val="20"/>
    </w:rPr>
  </w:style>
  <w:style w:type="paragraph" w:styleId="CommentSubject">
    <w:name w:val="annotation subject"/>
    <w:basedOn w:val="CommentText"/>
    <w:next w:val="CommentText"/>
    <w:link w:val="CommentSubjectChar"/>
    <w:uiPriority w:val="99"/>
    <w:semiHidden/>
    <w:unhideWhenUsed/>
    <w:rsid w:val="00883FC9"/>
    <w:rPr>
      <w:b/>
      <w:bCs/>
    </w:rPr>
  </w:style>
  <w:style w:type="character" w:customStyle="1" w:styleId="CommentSubjectChar">
    <w:name w:val="Comment Subject Char"/>
    <w:basedOn w:val="CommentTextChar"/>
    <w:link w:val="CommentSubject"/>
    <w:uiPriority w:val="99"/>
    <w:semiHidden/>
    <w:rsid w:val="00883FC9"/>
    <w:rPr>
      <w:b/>
      <w:bCs/>
      <w:sz w:val="20"/>
      <w:szCs w:val="20"/>
    </w:rPr>
  </w:style>
  <w:style w:type="paragraph" w:styleId="EndnoteText">
    <w:name w:val="endnote text"/>
    <w:basedOn w:val="Normal"/>
    <w:link w:val="EndnoteTextChar"/>
    <w:uiPriority w:val="99"/>
    <w:semiHidden/>
    <w:unhideWhenUsed/>
    <w:rsid w:val="004429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2956"/>
    <w:rPr>
      <w:sz w:val="20"/>
      <w:szCs w:val="20"/>
    </w:rPr>
  </w:style>
  <w:style w:type="character" w:styleId="EndnoteReference">
    <w:name w:val="endnote reference"/>
    <w:basedOn w:val="DefaultParagraphFont"/>
    <w:uiPriority w:val="99"/>
    <w:semiHidden/>
    <w:unhideWhenUsed/>
    <w:rsid w:val="00442956"/>
    <w:rPr>
      <w:vertAlign w:val="superscript"/>
    </w:rPr>
  </w:style>
  <w:style w:type="paragraph" w:styleId="FootnoteText">
    <w:name w:val="footnote text"/>
    <w:basedOn w:val="Normal"/>
    <w:link w:val="FootnoteTextChar"/>
    <w:uiPriority w:val="99"/>
    <w:semiHidden/>
    <w:unhideWhenUsed/>
    <w:rsid w:val="004429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2956"/>
    <w:rPr>
      <w:sz w:val="20"/>
      <w:szCs w:val="20"/>
    </w:rPr>
  </w:style>
  <w:style w:type="character" w:styleId="FootnoteReference">
    <w:name w:val="footnote reference"/>
    <w:basedOn w:val="DefaultParagraphFont"/>
    <w:uiPriority w:val="99"/>
    <w:semiHidden/>
    <w:unhideWhenUsed/>
    <w:rsid w:val="00442956"/>
    <w:rPr>
      <w:vertAlign w:val="superscript"/>
    </w:rPr>
  </w:style>
  <w:style w:type="character" w:customStyle="1" w:styleId="apple-converted-space">
    <w:name w:val="apple-converted-space"/>
    <w:basedOn w:val="DefaultParagraphFont"/>
    <w:rsid w:val="0052748C"/>
  </w:style>
  <w:style w:type="paragraph" w:styleId="Caption">
    <w:name w:val="caption"/>
    <w:basedOn w:val="Normal"/>
    <w:next w:val="Normal"/>
    <w:uiPriority w:val="35"/>
    <w:unhideWhenUsed/>
    <w:qFormat/>
    <w:rsid w:val="0000050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36ED2"/>
    <w:pPr>
      <w:framePr w:wrap="around" w:vAnchor="text" w:hAnchor="text" w:y="1"/>
      <w:spacing w:after="0"/>
    </w:pPr>
  </w:style>
  <w:style w:type="table" w:customStyle="1" w:styleId="QTable">
    <w:name w:val="QTable"/>
    <w:uiPriority w:val="99"/>
    <w:qFormat/>
    <w:rsid w:val="009A2743"/>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9A2743"/>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9A2743"/>
    <w:pPr>
      <w:spacing w:after="0"/>
    </w:pPr>
    <w:rPr>
      <w:rFonts w:eastAsiaTheme="minorEastAsia"/>
      <w:b/>
    </w:rPr>
  </w:style>
  <w:style w:type="paragraph" w:customStyle="1" w:styleId="QLabel">
    <w:name w:val="QLabel"/>
    <w:basedOn w:val="Normal"/>
    <w:qFormat/>
    <w:rsid w:val="009A2743"/>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eastAsiaTheme="minorEastAsia"/>
      <w:b/>
      <w:sz w:val="32"/>
    </w:rPr>
  </w:style>
  <w:style w:type="table" w:customStyle="1" w:styleId="QBar">
    <w:name w:val="QBar"/>
    <w:uiPriority w:val="99"/>
    <w:qFormat/>
    <w:rsid w:val="009A2743"/>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9A2743"/>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9A2743"/>
    <w:pPr>
      <w:spacing w:after="0" w:line="240" w:lineRule="auto"/>
    </w:pPr>
    <w:rPr>
      <w:rFonts w:eastAsiaTheme="minorEastAsia"/>
      <w:color w:val="FFFFFF" w:themeColor="background1"/>
    </w:rPr>
  </w:style>
  <w:style w:type="paragraph" w:customStyle="1" w:styleId="WhiteCompositeLabel">
    <w:name w:val="WhiteCompositeLabel"/>
    <w:next w:val="Normal"/>
    <w:rsid w:val="009A2743"/>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9A2743"/>
    <w:pPr>
      <w:numPr>
        <w:numId w:val="2"/>
      </w:numPr>
    </w:pPr>
  </w:style>
  <w:style w:type="numbering" w:customStyle="1" w:styleId="Singlepunch">
    <w:name w:val="Single punch"/>
    <w:rsid w:val="009A2743"/>
    <w:pPr>
      <w:numPr>
        <w:numId w:val="4"/>
      </w:numPr>
    </w:pPr>
  </w:style>
  <w:style w:type="paragraph" w:customStyle="1" w:styleId="QDisplayLogic">
    <w:name w:val="QDisplayLogic"/>
    <w:basedOn w:val="Normal"/>
    <w:qFormat/>
    <w:rsid w:val="009A2743"/>
    <w:pPr>
      <w:shd w:val="clear" w:color="auto" w:fill="C5DCFF"/>
      <w:spacing w:after="0"/>
    </w:pPr>
    <w:rPr>
      <w:rFonts w:eastAsiaTheme="minorEastAsia"/>
    </w:rPr>
  </w:style>
  <w:style w:type="paragraph" w:customStyle="1" w:styleId="QSkipLogic">
    <w:name w:val="QSkipLogic"/>
    <w:basedOn w:val="Normal"/>
    <w:qFormat/>
    <w:rsid w:val="009A2743"/>
    <w:pPr>
      <w:shd w:val="clear" w:color="auto" w:fill="D9D9D9"/>
      <w:spacing w:after="0"/>
    </w:pPr>
    <w:rPr>
      <w:rFonts w:eastAsiaTheme="minorEastAsia"/>
    </w:rPr>
  </w:style>
  <w:style w:type="paragraph" w:customStyle="1" w:styleId="SingleLineText">
    <w:name w:val="SingleLineText"/>
    <w:next w:val="Normal"/>
    <w:rsid w:val="009A2743"/>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48433">
      <w:bodyDiv w:val="1"/>
      <w:marLeft w:val="0"/>
      <w:marRight w:val="0"/>
      <w:marTop w:val="0"/>
      <w:marBottom w:val="0"/>
      <w:divBdr>
        <w:top w:val="none" w:sz="0" w:space="0" w:color="auto"/>
        <w:left w:val="none" w:sz="0" w:space="0" w:color="auto"/>
        <w:bottom w:val="none" w:sz="0" w:space="0" w:color="auto"/>
        <w:right w:val="none" w:sz="0" w:space="0" w:color="auto"/>
      </w:divBdr>
    </w:div>
    <w:div w:id="609631616">
      <w:bodyDiv w:val="1"/>
      <w:marLeft w:val="0"/>
      <w:marRight w:val="0"/>
      <w:marTop w:val="0"/>
      <w:marBottom w:val="0"/>
      <w:divBdr>
        <w:top w:val="none" w:sz="0" w:space="0" w:color="auto"/>
        <w:left w:val="none" w:sz="0" w:space="0" w:color="auto"/>
        <w:bottom w:val="none" w:sz="0" w:space="0" w:color="auto"/>
        <w:right w:val="none" w:sz="0" w:space="0" w:color="auto"/>
      </w:divBdr>
    </w:div>
    <w:div w:id="721752045">
      <w:bodyDiv w:val="1"/>
      <w:marLeft w:val="0"/>
      <w:marRight w:val="0"/>
      <w:marTop w:val="0"/>
      <w:marBottom w:val="0"/>
      <w:divBdr>
        <w:top w:val="none" w:sz="0" w:space="0" w:color="auto"/>
        <w:left w:val="none" w:sz="0" w:space="0" w:color="auto"/>
        <w:bottom w:val="none" w:sz="0" w:space="0" w:color="auto"/>
        <w:right w:val="none" w:sz="0" w:space="0" w:color="auto"/>
      </w:divBdr>
    </w:div>
    <w:div w:id="1001397857">
      <w:bodyDiv w:val="1"/>
      <w:marLeft w:val="0"/>
      <w:marRight w:val="0"/>
      <w:marTop w:val="0"/>
      <w:marBottom w:val="0"/>
      <w:divBdr>
        <w:top w:val="none" w:sz="0" w:space="0" w:color="auto"/>
        <w:left w:val="none" w:sz="0" w:space="0" w:color="auto"/>
        <w:bottom w:val="none" w:sz="0" w:space="0" w:color="auto"/>
        <w:right w:val="none" w:sz="0" w:space="0" w:color="auto"/>
      </w:divBdr>
    </w:div>
    <w:div w:id="159890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numbering" Target="numbering.xml"/><Relationship Id="rId21" Type="http://schemas.openxmlformats.org/officeDocument/2006/relationships/chart" Target="charts/chart5.xm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chart" Target="charts/chart8.xml"/><Relationship Id="rId32"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chart" Target="charts/chart7.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3.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COVIN_JESS\Downloads\Millennial_Responses.csv"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ACOVIN_JESS\Downloads\All_Other_Responses.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COVIN_JESS\Downloads\Millennial_Responses.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COVIN_JESS\Downloads\Millennial_Responses.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COVIN_JESS\Downloads\Millennial_Responses.csv"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ACOVIN_JESS\Downloads\Millennial_Responses.csv"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COVIN_JESS\Downloads\All_Other_Responses%20(1).csv"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COVIN_JESS\Downloads\Millennial_Responses.csv"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ACOVIN_JESS\Downloads\Millennial_Responses.csv"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ACOVIN_JESS\Downloads\Millennial_Responses.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sz="1600"/>
              <a:t>Do you notice digital ads more than traditional ones? (</a:t>
            </a:r>
            <a:r>
              <a:rPr lang="en-US" sz="1600" b="1" i="0" u="none" strike="noStrike" kern="1200" baseline="0">
                <a:solidFill>
                  <a:sysClr val="windowText" lastClr="000000"/>
                </a:solidFill>
                <a:latin typeface="+mn-lt"/>
                <a:ea typeface="+mn-ea"/>
                <a:cs typeface="+mn-cs"/>
              </a:rPr>
              <a:t>Millennial</a:t>
            </a:r>
            <a:r>
              <a:rPr lang="en-US" sz="1600" baseline="0"/>
              <a:t> Responses)</a:t>
            </a:r>
            <a:endParaRPr lang="en-US" sz="16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Millennial_Responses!$B$146:$B$150</c:f>
              <c:strCache>
                <c:ptCount val="5"/>
                <c:pt idx="0">
                  <c:v>Definitely yes</c:v>
                </c:pt>
                <c:pt idx="1">
                  <c:v>Probably yes</c:v>
                </c:pt>
                <c:pt idx="2">
                  <c:v>Maybe</c:v>
                </c:pt>
                <c:pt idx="3">
                  <c:v>Probably not</c:v>
                </c:pt>
                <c:pt idx="4">
                  <c:v>Definitely not</c:v>
                </c:pt>
              </c:strCache>
            </c:strRef>
          </c:cat>
          <c:val>
            <c:numRef>
              <c:f>Millennial_Responses!$E$146:$E$150</c:f>
              <c:numCache>
                <c:formatCode>0%</c:formatCode>
                <c:ptCount val="5"/>
                <c:pt idx="0">
                  <c:v>0.13</c:v>
                </c:pt>
                <c:pt idx="1">
                  <c:v>0.19000000000000006</c:v>
                </c:pt>
                <c:pt idx="2">
                  <c:v>0.13</c:v>
                </c:pt>
                <c:pt idx="3">
                  <c:v>0.36000000000000021</c:v>
                </c:pt>
                <c:pt idx="4">
                  <c:v>0.19000000000000006</c:v>
                </c:pt>
              </c:numCache>
            </c:numRef>
          </c:val>
        </c:ser>
        <c:dLbls>
          <c:showLegendKey val="0"/>
          <c:showVal val="0"/>
          <c:showCatName val="0"/>
          <c:showSerName val="0"/>
          <c:showPercent val="0"/>
          <c:showBubbleSize val="0"/>
        </c:dLbls>
        <c:gapWidth val="150"/>
        <c:shape val="box"/>
        <c:axId val="156784128"/>
        <c:axId val="156785664"/>
        <c:axId val="0"/>
      </c:bar3DChart>
      <c:catAx>
        <c:axId val="156784128"/>
        <c:scaling>
          <c:orientation val="minMax"/>
        </c:scaling>
        <c:delete val="0"/>
        <c:axPos val="b"/>
        <c:majorTickMark val="out"/>
        <c:minorTickMark val="none"/>
        <c:tickLblPos val="nextTo"/>
        <c:crossAx val="156785664"/>
        <c:crosses val="autoZero"/>
        <c:auto val="1"/>
        <c:lblAlgn val="ctr"/>
        <c:lblOffset val="100"/>
        <c:noMultiLvlLbl val="0"/>
      </c:catAx>
      <c:valAx>
        <c:axId val="156785664"/>
        <c:scaling>
          <c:orientation val="minMax"/>
        </c:scaling>
        <c:delete val="0"/>
        <c:axPos val="l"/>
        <c:majorGridlines/>
        <c:numFmt formatCode="0%" sourceLinked="1"/>
        <c:majorTickMark val="out"/>
        <c:minorTickMark val="none"/>
        <c:tickLblPos val="nextTo"/>
        <c:crossAx val="15678412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en-US" sz="1200"/>
              <a:t>How likely are you to go to your parents for advice about a large purchasing decision? (Non-</a:t>
            </a:r>
            <a:r>
              <a:rPr lang="en-US" sz="1200" b="1" i="0" u="none" strike="noStrike" kern="1200" baseline="0">
                <a:solidFill>
                  <a:sysClr val="windowText" lastClr="000000"/>
                </a:solidFill>
                <a:latin typeface="+mn-lt"/>
                <a:ea typeface="+mn-ea"/>
                <a:cs typeface="+mn-cs"/>
              </a:rPr>
              <a:t>Millennial</a:t>
            </a:r>
            <a:r>
              <a:rPr lang="en-US" sz="1200"/>
              <a:t> Responses)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All_Other_Responses!$B$348:$B$352</c:f>
              <c:strCache>
                <c:ptCount val="5"/>
                <c:pt idx="0">
                  <c:v>Very Likely</c:v>
                </c:pt>
                <c:pt idx="1">
                  <c:v>Likely</c:v>
                </c:pt>
                <c:pt idx="2">
                  <c:v>Undecided</c:v>
                </c:pt>
                <c:pt idx="3">
                  <c:v>Unlikely</c:v>
                </c:pt>
                <c:pt idx="4">
                  <c:v>Very Unlikely</c:v>
                </c:pt>
              </c:strCache>
            </c:strRef>
          </c:cat>
          <c:val>
            <c:numRef>
              <c:f>All_Other_Responses!$E$348:$E$352</c:f>
              <c:numCache>
                <c:formatCode>0%</c:formatCode>
                <c:ptCount val="5"/>
                <c:pt idx="0">
                  <c:v>0.13</c:v>
                </c:pt>
                <c:pt idx="1">
                  <c:v>0.19</c:v>
                </c:pt>
                <c:pt idx="2">
                  <c:v>6.0000000000000032E-2</c:v>
                </c:pt>
                <c:pt idx="3">
                  <c:v>0.31000000000000022</c:v>
                </c:pt>
                <c:pt idx="4">
                  <c:v>0.31000000000000022</c:v>
                </c:pt>
              </c:numCache>
            </c:numRef>
          </c:val>
        </c:ser>
        <c:dLbls>
          <c:showLegendKey val="0"/>
          <c:showVal val="0"/>
          <c:showCatName val="0"/>
          <c:showSerName val="0"/>
          <c:showPercent val="0"/>
          <c:showBubbleSize val="0"/>
        </c:dLbls>
        <c:gapWidth val="150"/>
        <c:shape val="box"/>
        <c:axId val="257025152"/>
        <c:axId val="257026688"/>
        <c:axId val="0"/>
      </c:bar3DChart>
      <c:catAx>
        <c:axId val="257025152"/>
        <c:scaling>
          <c:orientation val="minMax"/>
        </c:scaling>
        <c:delete val="0"/>
        <c:axPos val="b"/>
        <c:majorTickMark val="out"/>
        <c:minorTickMark val="none"/>
        <c:tickLblPos val="nextTo"/>
        <c:crossAx val="257026688"/>
        <c:crosses val="autoZero"/>
        <c:auto val="1"/>
        <c:lblAlgn val="ctr"/>
        <c:lblOffset val="100"/>
        <c:noMultiLvlLbl val="0"/>
      </c:catAx>
      <c:valAx>
        <c:axId val="257026688"/>
        <c:scaling>
          <c:orientation val="minMax"/>
        </c:scaling>
        <c:delete val="0"/>
        <c:axPos val="l"/>
        <c:majorGridlines/>
        <c:numFmt formatCode="0%" sourceLinked="1"/>
        <c:majorTickMark val="out"/>
        <c:minorTickMark val="none"/>
        <c:tickLblPos val="nextTo"/>
        <c:crossAx val="2570251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sz="1400"/>
              <a:t>Was the absence of</a:t>
            </a:r>
            <a:r>
              <a:rPr lang="en-US" sz="1400" baseline="0"/>
              <a:t> commercials part of your decision to subscribe to Netflix or Amazon?</a:t>
            </a:r>
            <a:endParaRPr lang="en-US"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Millennial_Responses!$B$194:$B$198</c:f>
              <c:strCache>
                <c:ptCount val="5"/>
                <c:pt idx="0">
                  <c:v>Definitely yes</c:v>
                </c:pt>
                <c:pt idx="1">
                  <c:v>Probably yes</c:v>
                </c:pt>
                <c:pt idx="2">
                  <c:v>Maybe</c:v>
                </c:pt>
                <c:pt idx="3">
                  <c:v>Probably not</c:v>
                </c:pt>
                <c:pt idx="4">
                  <c:v>Definitely not</c:v>
                </c:pt>
              </c:strCache>
            </c:strRef>
          </c:cat>
          <c:val>
            <c:numRef>
              <c:f>Millennial_Responses!$E$194:$E$198</c:f>
              <c:numCache>
                <c:formatCode>0%</c:formatCode>
                <c:ptCount val="5"/>
                <c:pt idx="0">
                  <c:v>0.33000000000000035</c:v>
                </c:pt>
                <c:pt idx="1">
                  <c:v>0.36000000000000021</c:v>
                </c:pt>
                <c:pt idx="2">
                  <c:v>0.12000000000000002</c:v>
                </c:pt>
                <c:pt idx="3">
                  <c:v>0.12000000000000002</c:v>
                </c:pt>
                <c:pt idx="4">
                  <c:v>6.0000000000000032E-2</c:v>
                </c:pt>
              </c:numCache>
            </c:numRef>
          </c:val>
        </c:ser>
        <c:dLbls>
          <c:showLegendKey val="0"/>
          <c:showVal val="0"/>
          <c:showCatName val="0"/>
          <c:showSerName val="0"/>
          <c:showPercent val="0"/>
          <c:showBubbleSize val="0"/>
        </c:dLbls>
        <c:gapWidth val="150"/>
        <c:shape val="box"/>
        <c:axId val="74959872"/>
        <c:axId val="74961664"/>
        <c:axId val="0"/>
      </c:bar3DChart>
      <c:catAx>
        <c:axId val="74959872"/>
        <c:scaling>
          <c:orientation val="minMax"/>
        </c:scaling>
        <c:delete val="0"/>
        <c:axPos val="b"/>
        <c:majorTickMark val="out"/>
        <c:minorTickMark val="none"/>
        <c:tickLblPos val="nextTo"/>
        <c:crossAx val="74961664"/>
        <c:crosses val="autoZero"/>
        <c:auto val="1"/>
        <c:lblAlgn val="ctr"/>
        <c:lblOffset val="100"/>
        <c:noMultiLvlLbl val="0"/>
      </c:catAx>
      <c:valAx>
        <c:axId val="74961664"/>
        <c:scaling>
          <c:orientation val="minMax"/>
        </c:scaling>
        <c:delete val="0"/>
        <c:axPos val="l"/>
        <c:majorGridlines/>
        <c:numFmt formatCode="0%" sourceLinked="1"/>
        <c:majorTickMark val="out"/>
        <c:minorTickMark val="none"/>
        <c:tickLblPos val="nextTo"/>
        <c:crossAx val="749598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en-US" sz="1600"/>
              <a:t>If you do not use paid streaming services,</a:t>
            </a:r>
            <a:r>
              <a:rPr lang="en-US" sz="1600" baseline="0"/>
              <a:t> how do you watch TV programming?</a:t>
            </a:r>
          </a:p>
        </c:rich>
      </c:tx>
      <c:overlay val="0"/>
    </c:title>
    <c:autoTitleDeleted val="0"/>
    <c:view3D>
      <c:rotX val="35"/>
      <c:rotY val="0"/>
      <c:rAngAx val="1"/>
    </c:view3D>
    <c:floor>
      <c:thickness val="0"/>
    </c:floor>
    <c:sideWall>
      <c:thickness val="0"/>
    </c:sideWall>
    <c:backWall>
      <c:thickness val="0"/>
    </c:backWall>
    <c:plotArea>
      <c:layout/>
      <c:pie3DChart>
        <c:varyColors val="1"/>
        <c:ser>
          <c:idx val="0"/>
          <c:order val="0"/>
          <c:dLbls>
            <c:dLblPos val="bestFit"/>
            <c:showLegendKey val="0"/>
            <c:showVal val="0"/>
            <c:showCatName val="0"/>
            <c:showSerName val="0"/>
            <c:showPercent val="1"/>
            <c:showBubbleSize val="0"/>
            <c:showLeaderLines val="1"/>
          </c:dLbls>
          <c:cat>
            <c:strRef>
              <c:f>Millennial_Responses!$B$211:$B$214</c:f>
              <c:strCache>
                <c:ptCount val="4"/>
                <c:pt idx="0">
                  <c:v>Regular TV</c:v>
                </c:pt>
                <c:pt idx="1">
                  <c:v>Use a friend's account</c:v>
                </c:pt>
                <c:pt idx="2">
                  <c:v>Non-paid streaming websites</c:v>
                </c:pt>
                <c:pt idx="3">
                  <c:v>Don't watch TV</c:v>
                </c:pt>
              </c:strCache>
            </c:strRef>
          </c:cat>
          <c:val>
            <c:numRef>
              <c:f>Millennial_Responses!$D$211:$D$214</c:f>
              <c:numCache>
                <c:formatCode>General</c:formatCode>
                <c:ptCount val="4"/>
                <c:pt idx="0">
                  <c:v>6</c:v>
                </c:pt>
                <c:pt idx="1">
                  <c:v>1</c:v>
                </c:pt>
                <c:pt idx="2">
                  <c:v>3</c:v>
                </c:pt>
                <c:pt idx="3">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600"/>
            </a:pPr>
            <a:r>
              <a:rPr lang="en-US" sz="1600"/>
              <a:t>Which of the following social media platforms are you active on?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Millennial_Responses!$B$265:$B$271</c:f>
              <c:strCache>
                <c:ptCount val="7"/>
                <c:pt idx="0">
                  <c:v>Facebook</c:v>
                </c:pt>
                <c:pt idx="1">
                  <c:v>Twitter</c:v>
                </c:pt>
                <c:pt idx="2">
                  <c:v>Instagram</c:v>
                </c:pt>
                <c:pt idx="3">
                  <c:v>Pinterest</c:v>
                </c:pt>
                <c:pt idx="4">
                  <c:v>LinkedIn</c:v>
                </c:pt>
                <c:pt idx="5">
                  <c:v>Google+</c:v>
                </c:pt>
                <c:pt idx="6">
                  <c:v>None of the above</c:v>
                </c:pt>
              </c:strCache>
            </c:strRef>
          </c:cat>
          <c:val>
            <c:numRef>
              <c:f>Millennial_Responses!$D$265:$D$271</c:f>
              <c:numCache>
                <c:formatCode>General</c:formatCode>
                <c:ptCount val="7"/>
                <c:pt idx="0">
                  <c:v>45</c:v>
                </c:pt>
                <c:pt idx="1">
                  <c:v>32</c:v>
                </c:pt>
                <c:pt idx="2">
                  <c:v>30</c:v>
                </c:pt>
                <c:pt idx="3">
                  <c:v>22</c:v>
                </c:pt>
                <c:pt idx="4">
                  <c:v>32</c:v>
                </c:pt>
                <c:pt idx="5">
                  <c:v>2</c:v>
                </c:pt>
                <c:pt idx="6">
                  <c:v>0</c:v>
                </c:pt>
              </c:numCache>
            </c:numRef>
          </c:val>
        </c:ser>
        <c:dLbls>
          <c:showLegendKey val="0"/>
          <c:showVal val="0"/>
          <c:showCatName val="0"/>
          <c:showSerName val="0"/>
          <c:showPercent val="0"/>
          <c:showBubbleSize val="0"/>
        </c:dLbls>
        <c:gapWidth val="150"/>
        <c:shape val="box"/>
        <c:axId val="76041600"/>
        <c:axId val="76059776"/>
        <c:axId val="0"/>
      </c:bar3DChart>
      <c:catAx>
        <c:axId val="76041600"/>
        <c:scaling>
          <c:orientation val="minMax"/>
        </c:scaling>
        <c:delete val="0"/>
        <c:axPos val="b"/>
        <c:majorTickMark val="out"/>
        <c:minorTickMark val="none"/>
        <c:tickLblPos val="nextTo"/>
        <c:txPr>
          <a:bodyPr/>
          <a:lstStyle/>
          <a:p>
            <a:pPr>
              <a:defRPr sz="900"/>
            </a:pPr>
            <a:endParaRPr lang="en-US"/>
          </a:p>
        </c:txPr>
        <c:crossAx val="76059776"/>
        <c:crosses val="autoZero"/>
        <c:auto val="1"/>
        <c:lblAlgn val="ctr"/>
        <c:lblOffset val="100"/>
        <c:noMultiLvlLbl val="0"/>
      </c:catAx>
      <c:valAx>
        <c:axId val="76059776"/>
        <c:scaling>
          <c:orientation val="minMax"/>
        </c:scaling>
        <c:delete val="0"/>
        <c:axPos val="l"/>
        <c:majorGridlines/>
        <c:numFmt formatCode="General" sourceLinked="1"/>
        <c:majorTickMark val="out"/>
        <c:minorTickMark val="none"/>
        <c:tickLblPos val="nextTo"/>
        <c:crossAx val="760416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600"/>
            </a:pPr>
            <a:r>
              <a:rPr lang="en-US" sz="1600"/>
              <a:t>Do you think companies help their reputation by responding to negative comments on their social media pages?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Millennial_Responses!$B$316:$B$320</c:f>
              <c:strCache>
                <c:ptCount val="5"/>
                <c:pt idx="0">
                  <c:v>Definitely yes</c:v>
                </c:pt>
                <c:pt idx="1">
                  <c:v>Probably yes</c:v>
                </c:pt>
                <c:pt idx="2">
                  <c:v>Maybe</c:v>
                </c:pt>
                <c:pt idx="3">
                  <c:v>Probably not</c:v>
                </c:pt>
                <c:pt idx="4">
                  <c:v>Definitely not</c:v>
                </c:pt>
              </c:strCache>
            </c:strRef>
          </c:cat>
          <c:val>
            <c:numRef>
              <c:f>Millennial_Responses!$D$316:$D$320</c:f>
              <c:numCache>
                <c:formatCode>General</c:formatCode>
                <c:ptCount val="5"/>
                <c:pt idx="0">
                  <c:v>18</c:v>
                </c:pt>
                <c:pt idx="1">
                  <c:v>13</c:v>
                </c:pt>
                <c:pt idx="2">
                  <c:v>8</c:v>
                </c:pt>
                <c:pt idx="3">
                  <c:v>6</c:v>
                </c:pt>
                <c:pt idx="4">
                  <c:v>2</c:v>
                </c:pt>
              </c:numCache>
            </c:numRef>
          </c:val>
        </c:ser>
        <c:dLbls>
          <c:showLegendKey val="0"/>
          <c:showVal val="0"/>
          <c:showCatName val="0"/>
          <c:showSerName val="0"/>
          <c:showPercent val="0"/>
          <c:showBubbleSize val="0"/>
        </c:dLbls>
        <c:gapWidth val="150"/>
        <c:shape val="box"/>
        <c:axId val="76092544"/>
        <c:axId val="76094080"/>
        <c:axId val="0"/>
      </c:bar3DChart>
      <c:catAx>
        <c:axId val="76092544"/>
        <c:scaling>
          <c:orientation val="minMax"/>
        </c:scaling>
        <c:delete val="0"/>
        <c:axPos val="b"/>
        <c:majorTickMark val="out"/>
        <c:minorTickMark val="none"/>
        <c:tickLblPos val="nextTo"/>
        <c:crossAx val="76094080"/>
        <c:crosses val="autoZero"/>
        <c:auto val="1"/>
        <c:lblAlgn val="ctr"/>
        <c:lblOffset val="100"/>
        <c:noMultiLvlLbl val="0"/>
      </c:catAx>
      <c:valAx>
        <c:axId val="76094080"/>
        <c:scaling>
          <c:orientation val="minMax"/>
        </c:scaling>
        <c:delete val="0"/>
        <c:axPos val="l"/>
        <c:majorGridlines/>
        <c:numFmt formatCode="General" sourceLinked="1"/>
        <c:majorTickMark val="out"/>
        <c:minorTickMark val="none"/>
        <c:tickLblPos val="nextTo"/>
        <c:crossAx val="760925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t>Do you think companies help their reputation by responding to negative comments on their social media pages? (Non-Millennials)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8529656684480706E-2"/>
          <c:y val="0.33669031653728798"/>
          <c:w val="0.88201920543064649"/>
          <c:h val="0.4877775613737329"/>
        </c:manualLayout>
      </c:layout>
      <c:bar3DChart>
        <c:barDir val="col"/>
        <c:grouping val="clustered"/>
        <c:varyColors val="0"/>
        <c:ser>
          <c:idx val="0"/>
          <c:order val="0"/>
          <c:invertIfNegative val="0"/>
          <c:cat>
            <c:strRef>
              <c:f>'All_Other_Responses (1)'!$B$282:$B$286</c:f>
              <c:strCache>
                <c:ptCount val="5"/>
                <c:pt idx="0">
                  <c:v>Definitely yes</c:v>
                </c:pt>
                <c:pt idx="1">
                  <c:v>Probably yes</c:v>
                </c:pt>
                <c:pt idx="2">
                  <c:v>Maybe</c:v>
                </c:pt>
                <c:pt idx="3">
                  <c:v>Probably not</c:v>
                </c:pt>
                <c:pt idx="4">
                  <c:v>Definitely not</c:v>
                </c:pt>
              </c:strCache>
            </c:strRef>
          </c:cat>
          <c:val>
            <c:numRef>
              <c:f>'All_Other_Responses (1)'!$E$282:$E$286</c:f>
              <c:numCache>
                <c:formatCode>0%</c:formatCode>
                <c:ptCount val="5"/>
                <c:pt idx="0">
                  <c:v>0.38</c:v>
                </c:pt>
                <c:pt idx="1">
                  <c:v>0.19</c:v>
                </c:pt>
                <c:pt idx="2">
                  <c:v>0.25</c:v>
                </c:pt>
                <c:pt idx="3">
                  <c:v>0.19</c:v>
                </c:pt>
                <c:pt idx="4">
                  <c:v>0</c:v>
                </c:pt>
              </c:numCache>
            </c:numRef>
          </c:val>
        </c:ser>
        <c:dLbls>
          <c:showLegendKey val="0"/>
          <c:showVal val="0"/>
          <c:showCatName val="0"/>
          <c:showSerName val="0"/>
          <c:showPercent val="0"/>
          <c:showBubbleSize val="0"/>
        </c:dLbls>
        <c:gapWidth val="150"/>
        <c:shape val="box"/>
        <c:axId val="76102272"/>
        <c:axId val="76104064"/>
        <c:axId val="0"/>
      </c:bar3DChart>
      <c:catAx>
        <c:axId val="76102272"/>
        <c:scaling>
          <c:orientation val="minMax"/>
        </c:scaling>
        <c:delete val="0"/>
        <c:axPos val="b"/>
        <c:majorTickMark val="out"/>
        <c:minorTickMark val="none"/>
        <c:tickLblPos val="nextTo"/>
        <c:crossAx val="76104064"/>
        <c:crosses val="autoZero"/>
        <c:auto val="1"/>
        <c:lblAlgn val="ctr"/>
        <c:lblOffset val="100"/>
        <c:noMultiLvlLbl val="0"/>
      </c:catAx>
      <c:valAx>
        <c:axId val="76104064"/>
        <c:scaling>
          <c:orientation val="minMax"/>
        </c:scaling>
        <c:delete val="0"/>
        <c:axPos val="l"/>
        <c:majorGridlines/>
        <c:numFmt formatCode="0%" sourceLinked="1"/>
        <c:majorTickMark val="out"/>
        <c:minorTickMark val="none"/>
        <c:tickLblPos val="nextTo"/>
        <c:crossAx val="761022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t>How do you feel about web browsers and companies tracking your online activity to tailor ads to you?</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Millennial_Responses!$B$313:$B$318</c:f>
              <c:strCache>
                <c:ptCount val="6"/>
                <c:pt idx="0">
                  <c:v>I feel it is an invasion of privacy</c:v>
                </c:pt>
                <c:pt idx="1">
                  <c:v>I feel it is an appropriate way for companies to gather information</c:v>
                </c:pt>
                <c:pt idx="2">
                  <c:v>I would prefer for my online activity to not be tracked</c:v>
                </c:pt>
                <c:pt idx="3">
                  <c:v>I prevent web browsers from tracking my online activity entirely</c:v>
                </c:pt>
                <c:pt idx="4">
                  <c:v>I don't mind because I would prefer ads tailored to me personally</c:v>
                </c:pt>
                <c:pt idx="5">
                  <c:v>Other (please specify):</c:v>
                </c:pt>
              </c:strCache>
            </c:strRef>
          </c:cat>
          <c:val>
            <c:numRef>
              <c:f>Millennial_Responses!$E$313:$E$318</c:f>
              <c:numCache>
                <c:formatCode>0%</c:formatCode>
                <c:ptCount val="6"/>
                <c:pt idx="0">
                  <c:v>0.82</c:v>
                </c:pt>
                <c:pt idx="1">
                  <c:v>0.27</c:v>
                </c:pt>
                <c:pt idx="2">
                  <c:v>0.82</c:v>
                </c:pt>
                <c:pt idx="3">
                  <c:v>0.09</c:v>
                </c:pt>
                <c:pt idx="4">
                  <c:v>0.09</c:v>
                </c:pt>
                <c:pt idx="5">
                  <c:v>0.09</c:v>
                </c:pt>
              </c:numCache>
            </c:numRef>
          </c:val>
        </c:ser>
        <c:dLbls>
          <c:showLegendKey val="0"/>
          <c:showVal val="0"/>
          <c:showCatName val="0"/>
          <c:showSerName val="0"/>
          <c:showPercent val="0"/>
          <c:showBubbleSize val="0"/>
        </c:dLbls>
        <c:gapWidth val="150"/>
        <c:shape val="box"/>
        <c:axId val="76124544"/>
        <c:axId val="76126080"/>
        <c:axId val="0"/>
      </c:bar3DChart>
      <c:catAx>
        <c:axId val="76124544"/>
        <c:scaling>
          <c:orientation val="minMax"/>
        </c:scaling>
        <c:delete val="0"/>
        <c:axPos val="b"/>
        <c:majorTickMark val="out"/>
        <c:minorTickMark val="none"/>
        <c:tickLblPos val="nextTo"/>
        <c:crossAx val="76126080"/>
        <c:crosses val="autoZero"/>
        <c:auto val="1"/>
        <c:lblAlgn val="ctr"/>
        <c:lblOffset val="100"/>
        <c:noMultiLvlLbl val="0"/>
      </c:catAx>
      <c:valAx>
        <c:axId val="76126080"/>
        <c:scaling>
          <c:orientation val="minMax"/>
        </c:scaling>
        <c:delete val="0"/>
        <c:axPos val="l"/>
        <c:majorGridlines/>
        <c:numFmt formatCode="0%" sourceLinked="1"/>
        <c:majorTickMark val="out"/>
        <c:minorTickMark val="none"/>
        <c:tickLblPos val="nextTo"/>
        <c:crossAx val="76124544"/>
        <c:crosses val="autoZero"/>
        <c:crossBetween val="between"/>
        <c:majorUnit val="0.25"/>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t>How do you feel about companies paying to place targeted ads on your social media?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Millennial_Responses!$B$297:$B$301</c:f>
              <c:strCache>
                <c:ptCount val="5"/>
                <c:pt idx="0">
                  <c:v>I feel it is an invasion of privacy</c:v>
                </c:pt>
                <c:pt idx="1">
                  <c:v>I feel it is an appropriate form of advertising</c:v>
                </c:pt>
                <c:pt idx="2">
                  <c:v>I don't notice them</c:v>
                </c:pt>
                <c:pt idx="3">
                  <c:v>I think they are ineffective</c:v>
                </c:pt>
                <c:pt idx="4">
                  <c:v>I find them useful and persuasive</c:v>
                </c:pt>
              </c:strCache>
            </c:strRef>
          </c:cat>
          <c:val>
            <c:numRef>
              <c:f>Millennial_Responses!$E$297:$E$301</c:f>
              <c:numCache>
                <c:formatCode>0%</c:formatCode>
                <c:ptCount val="5"/>
                <c:pt idx="0">
                  <c:v>1</c:v>
                </c:pt>
                <c:pt idx="1">
                  <c:v>0.09</c:v>
                </c:pt>
                <c:pt idx="2">
                  <c:v>0.27</c:v>
                </c:pt>
                <c:pt idx="3">
                  <c:v>0.55000000000000004</c:v>
                </c:pt>
                <c:pt idx="4">
                  <c:v>0.09</c:v>
                </c:pt>
              </c:numCache>
            </c:numRef>
          </c:val>
        </c:ser>
        <c:dLbls>
          <c:showLegendKey val="0"/>
          <c:showVal val="0"/>
          <c:showCatName val="0"/>
          <c:showSerName val="0"/>
          <c:showPercent val="0"/>
          <c:showBubbleSize val="0"/>
        </c:dLbls>
        <c:gapWidth val="150"/>
        <c:shape val="box"/>
        <c:axId val="76142464"/>
        <c:axId val="76144000"/>
        <c:axId val="0"/>
      </c:bar3DChart>
      <c:catAx>
        <c:axId val="76142464"/>
        <c:scaling>
          <c:orientation val="minMax"/>
        </c:scaling>
        <c:delete val="0"/>
        <c:axPos val="b"/>
        <c:majorTickMark val="out"/>
        <c:minorTickMark val="none"/>
        <c:tickLblPos val="nextTo"/>
        <c:crossAx val="76144000"/>
        <c:crosses val="autoZero"/>
        <c:auto val="1"/>
        <c:lblAlgn val="ctr"/>
        <c:lblOffset val="100"/>
        <c:noMultiLvlLbl val="0"/>
      </c:catAx>
      <c:valAx>
        <c:axId val="76144000"/>
        <c:scaling>
          <c:orientation val="minMax"/>
        </c:scaling>
        <c:delete val="0"/>
        <c:axPos val="l"/>
        <c:majorGridlines/>
        <c:numFmt formatCode="0%" sourceLinked="1"/>
        <c:majorTickMark val="out"/>
        <c:minorTickMark val="none"/>
        <c:tickLblPos val="nextTo"/>
        <c:crossAx val="76142464"/>
        <c:crosses val="autoZero"/>
        <c:crossBetween val="between"/>
        <c:majorUnit val="0.2"/>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en-US" sz="1200"/>
              <a:t>How likely are you</a:t>
            </a:r>
            <a:r>
              <a:rPr lang="en-US" sz="1400"/>
              <a:t> </a:t>
            </a:r>
            <a:r>
              <a:rPr lang="en-US" sz="1200"/>
              <a:t>to go to your parents for advice about a large purchasing decision? (</a:t>
            </a:r>
            <a:r>
              <a:rPr lang="en-US" sz="1200" b="1" i="0" u="none" strike="noStrike" kern="1200" baseline="0">
                <a:solidFill>
                  <a:sysClr val="windowText" lastClr="000000"/>
                </a:solidFill>
                <a:latin typeface="+mn-lt"/>
                <a:ea typeface="+mn-ea"/>
                <a:cs typeface="+mn-cs"/>
              </a:rPr>
              <a:t>Millennial</a:t>
            </a:r>
            <a:r>
              <a:rPr lang="en-US" sz="1200" baseline="0"/>
              <a:t> Responses)</a:t>
            </a:r>
            <a:endParaRPr lang="en-U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Millennial_Responses!$B$383:$B$387</c:f>
              <c:strCache>
                <c:ptCount val="5"/>
                <c:pt idx="0">
                  <c:v>Very Likely</c:v>
                </c:pt>
                <c:pt idx="1">
                  <c:v>Likely</c:v>
                </c:pt>
                <c:pt idx="2">
                  <c:v>Undecided</c:v>
                </c:pt>
                <c:pt idx="3">
                  <c:v>Unlikely</c:v>
                </c:pt>
                <c:pt idx="4">
                  <c:v>Very Unlikely</c:v>
                </c:pt>
              </c:strCache>
            </c:strRef>
          </c:cat>
          <c:val>
            <c:numRef>
              <c:f>Millennial_Responses!$E$383:$E$387</c:f>
              <c:numCache>
                <c:formatCode>0%</c:formatCode>
                <c:ptCount val="5"/>
                <c:pt idx="0">
                  <c:v>0.60000000000000042</c:v>
                </c:pt>
                <c:pt idx="1">
                  <c:v>0.32000000000000023</c:v>
                </c:pt>
                <c:pt idx="2">
                  <c:v>6.0000000000000032E-2</c:v>
                </c:pt>
                <c:pt idx="3">
                  <c:v>2.0000000000000011E-2</c:v>
                </c:pt>
                <c:pt idx="4">
                  <c:v>0</c:v>
                </c:pt>
              </c:numCache>
            </c:numRef>
          </c:val>
        </c:ser>
        <c:dLbls>
          <c:showLegendKey val="0"/>
          <c:showVal val="0"/>
          <c:showCatName val="0"/>
          <c:showSerName val="0"/>
          <c:showPercent val="0"/>
          <c:showBubbleSize val="0"/>
        </c:dLbls>
        <c:gapWidth val="150"/>
        <c:shape val="box"/>
        <c:axId val="116129152"/>
        <c:axId val="156296320"/>
        <c:axId val="0"/>
      </c:bar3DChart>
      <c:catAx>
        <c:axId val="116129152"/>
        <c:scaling>
          <c:orientation val="minMax"/>
        </c:scaling>
        <c:delete val="0"/>
        <c:axPos val="b"/>
        <c:majorTickMark val="out"/>
        <c:minorTickMark val="none"/>
        <c:tickLblPos val="nextTo"/>
        <c:crossAx val="156296320"/>
        <c:crosses val="autoZero"/>
        <c:auto val="1"/>
        <c:lblAlgn val="ctr"/>
        <c:lblOffset val="100"/>
        <c:noMultiLvlLbl val="0"/>
      </c:catAx>
      <c:valAx>
        <c:axId val="156296320"/>
        <c:scaling>
          <c:orientation val="minMax"/>
        </c:scaling>
        <c:delete val="0"/>
        <c:axPos val="l"/>
        <c:majorGridlines/>
        <c:numFmt formatCode="0%" sourceLinked="1"/>
        <c:majorTickMark val="out"/>
        <c:minorTickMark val="none"/>
        <c:tickLblPos val="nextTo"/>
        <c:crossAx val="1161291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 explorative study of how companies need to change and evolve to the meet the growing demands of Millennials in an attempt to advertise to this ever-changing generation.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b:Source>
    <b:Tag>Mil10</b:Tag>
    <b:SourceType>Report</b:SourceType>
    <b:Guid>{8E0F0939-6A36-4586-A789-570B27907E13}</b:Guid>
    <b:Title>Millennial Inc.: What Your Company Will Look Like When Millennials Call the Shots.</b:Title>
    <b:Year>2010</b:Year>
    <b:City>New York City</b:City>
    <b:Publisher>Mr. Youth and Intrepid</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D0C9C0-D62B-4645-93F8-CC26D15B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59</Pages>
  <Words>12585</Words>
  <Characters>71736</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Marketing to Millennials</vt:lpstr>
    </vt:vector>
  </TitlesOfParts>
  <Company>Bentley University</Company>
  <LinksUpToDate>false</LinksUpToDate>
  <CharactersWithSpaces>84153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to Millennials</dc:title>
  <dc:subject>By: Jessica Jacovino</dc:subject>
  <dc:creator>Jacovino, Jessica</dc:creator>
  <cp:lastModifiedBy>Jacovino, Jessica</cp:lastModifiedBy>
  <cp:revision>5</cp:revision>
  <cp:lastPrinted>2014-04-23T00:15:00Z</cp:lastPrinted>
  <dcterms:created xsi:type="dcterms:W3CDTF">2014-04-18T16:15:00Z</dcterms:created>
  <dcterms:modified xsi:type="dcterms:W3CDTF">2014-04-23T00:17:00Z</dcterms:modified>
</cp:coreProperties>
</file>